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FA" w:rsidRPr="007378C9" w:rsidRDefault="00621BFA" w:rsidP="00621BFA">
      <w:pPr>
        <w:keepNext/>
        <w:keepLines/>
        <w:jc w:val="center"/>
        <w:outlineLvl w:val="0"/>
        <w:rPr>
          <w:rFonts w:eastAsia="Calibri" w:cs="Times New Roman"/>
          <w:b/>
          <w:bCs/>
          <w:szCs w:val="28"/>
        </w:rPr>
      </w:pPr>
      <w:bookmarkStart w:id="0" w:name="_GoBack"/>
      <w:bookmarkEnd w:id="0"/>
      <w:r w:rsidRPr="007378C9">
        <w:rPr>
          <w:rFonts w:eastAsia="Calibri" w:cs="Times New Roman"/>
          <w:b/>
          <w:bCs/>
          <w:szCs w:val="28"/>
        </w:rPr>
        <w:t>Методические рекомендации по выполнению комплексной контрольной работы и задания</w:t>
      </w:r>
    </w:p>
    <w:p w:rsidR="00621BFA" w:rsidRPr="007378C9" w:rsidRDefault="00621BFA" w:rsidP="00621BFA">
      <w:pPr>
        <w:keepNext/>
        <w:keepLines/>
        <w:jc w:val="center"/>
        <w:outlineLvl w:val="0"/>
        <w:rPr>
          <w:rFonts w:eastAsia="Calibri" w:cs="Times New Roman"/>
          <w:b/>
          <w:bCs/>
          <w:szCs w:val="28"/>
        </w:rPr>
      </w:pPr>
      <w:r w:rsidRPr="00621BFA">
        <w:rPr>
          <w:rFonts w:eastAsia="Calibri" w:cs="Times New Roman"/>
          <w:b/>
          <w:bCs/>
          <w:szCs w:val="28"/>
        </w:rPr>
        <w:t xml:space="preserve">Методы оценки эффективности мероприятий по обеспечению </w:t>
      </w:r>
      <w:proofErr w:type="spellStart"/>
      <w:r w:rsidRPr="00621BFA">
        <w:rPr>
          <w:rFonts w:eastAsia="Calibri" w:cs="Times New Roman"/>
          <w:b/>
          <w:bCs/>
          <w:szCs w:val="28"/>
        </w:rPr>
        <w:t>техносферной</w:t>
      </w:r>
      <w:proofErr w:type="spellEnd"/>
      <w:r w:rsidRPr="00621BFA">
        <w:rPr>
          <w:rFonts w:eastAsia="Calibri" w:cs="Times New Roman"/>
          <w:b/>
          <w:bCs/>
          <w:szCs w:val="28"/>
        </w:rPr>
        <w:t xml:space="preserve"> безопасности</w:t>
      </w:r>
    </w:p>
    <w:p w:rsidR="00621BFA" w:rsidRDefault="00621BFA" w:rsidP="00621BFA">
      <w:pPr>
        <w:rPr>
          <w:rFonts w:cs="Times New Roman"/>
          <w:szCs w:val="28"/>
        </w:rPr>
      </w:pPr>
    </w:p>
    <w:p w:rsidR="00621BFA" w:rsidRPr="007378C9" w:rsidRDefault="00621BFA" w:rsidP="00621BFA">
      <w:pPr>
        <w:jc w:val="center"/>
        <w:rPr>
          <w:rFonts w:cs="Times New Roman"/>
          <w:b/>
          <w:szCs w:val="28"/>
        </w:rPr>
      </w:pPr>
      <w:r w:rsidRPr="007378C9">
        <w:rPr>
          <w:rFonts w:cs="Times New Roman"/>
          <w:b/>
          <w:szCs w:val="28"/>
        </w:rPr>
        <w:t>Общие положения</w:t>
      </w:r>
    </w:p>
    <w:p w:rsidR="00621BFA" w:rsidRDefault="00621BFA" w:rsidP="00621BFA">
      <w:pPr>
        <w:rPr>
          <w:rFonts w:cs="Times New Roman"/>
          <w:szCs w:val="28"/>
        </w:rPr>
      </w:pPr>
      <w:r>
        <w:rPr>
          <w:rFonts w:cs="Times New Roman"/>
          <w:szCs w:val="28"/>
        </w:rPr>
        <w:t>Комплексная контрольная работа (далее ККР) «</w:t>
      </w:r>
      <w:r w:rsidRPr="00621BFA">
        <w:rPr>
          <w:rFonts w:cs="Times New Roman"/>
          <w:szCs w:val="28"/>
        </w:rPr>
        <w:t xml:space="preserve">Методы оценки эффективности мероприятий по обеспечению </w:t>
      </w:r>
      <w:proofErr w:type="spellStart"/>
      <w:r w:rsidRPr="00621BFA">
        <w:rPr>
          <w:rFonts w:cs="Times New Roman"/>
          <w:szCs w:val="28"/>
        </w:rPr>
        <w:t>техносферной</w:t>
      </w:r>
      <w:proofErr w:type="spellEnd"/>
      <w:r w:rsidRPr="00621BFA">
        <w:rPr>
          <w:rFonts w:cs="Times New Roman"/>
          <w:szCs w:val="28"/>
        </w:rPr>
        <w:t xml:space="preserve"> безопасности</w:t>
      </w:r>
      <w:r>
        <w:rPr>
          <w:rFonts w:cs="Times New Roman"/>
          <w:szCs w:val="28"/>
        </w:rPr>
        <w:t xml:space="preserve">» включает задания, направленные на формирование профессиональных компетенций по дисциплинам: </w:t>
      </w:r>
      <w:r w:rsidRPr="00621BFA">
        <w:rPr>
          <w:rFonts w:cs="Times New Roman"/>
          <w:szCs w:val="28"/>
        </w:rPr>
        <w:t xml:space="preserve">Методы оценки эффективности мероприятий по обеспечению </w:t>
      </w:r>
      <w:proofErr w:type="spellStart"/>
      <w:r w:rsidRPr="00621BFA">
        <w:rPr>
          <w:rFonts w:cs="Times New Roman"/>
          <w:szCs w:val="28"/>
        </w:rPr>
        <w:t>техносферной</w:t>
      </w:r>
      <w:proofErr w:type="spellEnd"/>
      <w:r w:rsidRPr="00621BFA">
        <w:rPr>
          <w:rFonts w:cs="Times New Roman"/>
          <w:szCs w:val="28"/>
        </w:rPr>
        <w:t xml:space="preserve"> безопасности</w:t>
      </w:r>
      <w:r>
        <w:rPr>
          <w:rFonts w:cs="Times New Roman"/>
          <w:szCs w:val="28"/>
        </w:rPr>
        <w:t xml:space="preserve">, Промышленная экология, </w:t>
      </w:r>
      <w:r w:rsidRPr="00621BFA">
        <w:rPr>
          <w:rFonts w:cs="Times New Roman"/>
          <w:szCs w:val="28"/>
        </w:rPr>
        <w:t>Безопасность в чрезвычайных ситуациях</w:t>
      </w:r>
      <w:r>
        <w:rPr>
          <w:rFonts w:cs="Times New Roman"/>
          <w:szCs w:val="28"/>
        </w:rPr>
        <w:t>.</w:t>
      </w:r>
    </w:p>
    <w:p w:rsidR="00621BFA" w:rsidRDefault="00621BFA" w:rsidP="00C1308A">
      <w:pPr>
        <w:rPr>
          <w:rFonts w:cs="Times New Roman"/>
          <w:szCs w:val="28"/>
        </w:rPr>
      </w:pPr>
      <w:r>
        <w:rPr>
          <w:rFonts w:cs="Times New Roman"/>
          <w:szCs w:val="28"/>
        </w:rPr>
        <w:t xml:space="preserve">При выполнении ККР обучающийся получит практические навыки </w:t>
      </w:r>
      <w:r w:rsidR="00C1308A" w:rsidRPr="00C1308A">
        <w:rPr>
          <w:rFonts w:cs="Times New Roman"/>
          <w:szCs w:val="28"/>
        </w:rPr>
        <w:t>составления и оформления документации по обеспечению экологической безопасности</w:t>
      </w:r>
      <w:r w:rsidR="00C1308A">
        <w:rPr>
          <w:rFonts w:cs="Times New Roman"/>
          <w:szCs w:val="28"/>
        </w:rPr>
        <w:t>, разработки плана мероприятий по обеспечению безопасных условий труда и оценки их эффективности, применять</w:t>
      </w:r>
      <w:r w:rsidR="00C1308A" w:rsidRPr="00C1308A">
        <w:rPr>
          <w:rFonts w:cs="Times New Roman"/>
          <w:szCs w:val="28"/>
        </w:rPr>
        <w:t xml:space="preserve"> знание организационн</w:t>
      </w:r>
      <w:r w:rsidR="00C1308A">
        <w:rPr>
          <w:rFonts w:cs="Times New Roman"/>
          <w:szCs w:val="28"/>
        </w:rPr>
        <w:t xml:space="preserve">ых основ безопасности различных </w:t>
      </w:r>
      <w:r w:rsidR="00C1308A" w:rsidRPr="00C1308A">
        <w:rPr>
          <w:rFonts w:cs="Times New Roman"/>
          <w:szCs w:val="28"/>
        </w:rPr>
        <w:t>производственных процессов в чрезвычайных ситуациях</w:t>
      </w:r>
      <w:r w:rsidRPr="00C1308A">
        <w:rPr>
          <w:rFonts w:cs="Times New Roman"/>
          <w:szCs w:val="28"/>
        </w:rPr>
        <w:t>.</w:t>
      </w:r>
    </w:p>
    <w:p w:rsidR="00621BFA" w:rsidRDefault="00621BFA" w:rsidP="00621BFA">
      <w:pPr>
        <w:ind w:firstLine="708"/>
        <w:rPr>
          <w:rFonts w:cs="Times New Roman"/>
          <w:szCs w:val="28"/>
        </w:rPr>
      </w:pPr>
    </w:p>
    <w:p w:rsidR="00621BFA" w:rsidRPr="007378C9" w:rsidRDefault="00621BFA" w:rsidP="00621BFA">
      <w:pPr>
        <w:ind w:firstLine="708"/>
        <w:jc w:val="center"/>
        <w:rPr>
          <w:rFonts w:cs="Times New Roman"/>
          <w:b/>
          <w:szCs w:val="28"/>
        </w:rPr>
      </w:pPr>
      <w:r w:rsidRPr="007378C9">
        <w:rPr>
          <w:rFonts w:cs="Times New Roman"/>
          <w:b/>
          <w:szCs w:val="28"/>
        </w:rPr>
        <w:t>Рекомендации к выполнению теоретической части ККР</w:t>
      </w:r>
    </w:p>
    <w:p w:rsidR="00621BFA" w:rsidRDefault="00621BFA" w:rsidP="00621BFA">
      <w:pPr>
        <w:rPr>
          <w:rFonts w:cs="Times New Roman"/>
          <w:szCs w:val="28"/>
        </w:rPr>
      </w:pPr>
      <w:r>
        <w:rPr>
          <w:rFonts w:cs="Times New Roman"/>
          <w:szCs w:val="28"/>
        </w:rPr>
        <w:t xml:space="preserve">Перед выполнением ККР обучающийся должен ознакомиться с теоретической частью для каждого раздела. В теоретической части представлена информация </w:t>
      </w:r>
      <w:r w:rsidR="00615BC6">
        <w:rPr>
          <w:rFonts w:cs="Times New Roman"/>
          <w:szCs w:val="28"/>
        </w:rPr>
        <w:t xml:space="preserve">по темам учебника, изучение которых необходимо </w:t>
      </w:r>
      <w:r>
        <w:rPr>
          <w:rFonts w:cs="Times New Roman"/>
          <w:szCs w:val="28"/>
        </w:rPr>
        <w:t>для выполнения практических заданий и/или название нормативного документа.</w:t>
      </w:r>
    </w:p>
    <w:p w:rsidR="00621BFA" w:rsidRDefault="00621BFA" w:rsidP="00621BFA">
      <w:pPr>
        <w:ind w:firstLine="708"/>
        <w:rPr>
          <w:rFonts w:cs="Times New Roman"/>
          <w:szCs w:val="28"/>
        </w:rPr>
      </w:pPr>
    </w:p>
    <w:p w:rsidR="00621BFA" w:rsidRDefault="00621BFA" w:rsidP="00621BFA">
      <w:pPr>
        <w:ind w:firstLine="708"/>
        <w:jc w:val="center"/>
        <w:rPr>
          <w:rFonts w:cs="Times New Roman"/>
          <w:b/>
          <w:szCs w:val="28"/>
        </w:rPr>
      </w:pPr>
      <w:r w:rsidRPr="004F670F">
        <w:rPr>
          <w:rFonts w:cs="Times New Roman"/>
          <w:b/>
          <w:szCs w:val="28"/>
        </w:rPr>
        <w:t>Рекомендации к выполнению практической части ККР</w:t>
      </w:r>
    </w:p>
    <w:p w:rsidR="00615BC6" w:rsidRDefault="00621BFA" w:rsidP="00615BC6">
      <w:pPr>
        <w:ind w:firstLine="708"/>
        <w:rPr>
          <w:rFonts w:cs="Times New Roman"/>
          <w:szCs w:val="28"/>
        </w:rPr>
      </w:pPr>
      <w:r w:rsidRPr="004F670F">
        <w:rPr>
          <w:rFonts w:cs="Times New Roman"/>
          <w:szCs w:val="28"/>
        </w:rPr>
        <w:t>Практическая часть ККР содержит три раздела. Каждый раздел представлен в виде последовательных заданий, которые выполняются по единому варианту.</w:t>
      </w:r>
      <w:r w:rsidR="00510ADB">
        <w:rPr>
          <w:rFonts w:cs="Times New Roman"/>
          <w:szCs w:val="28"/>
        </w:rPr>
        <w:t xml:space="preserve"> </w:t>
      </w:r>
      <w:r w:rsidR="00615BC6" w:rsidRPr="00615BC6">
        <w:rPr>
          <w:rFonts w:cs="Times New Roman"/>
          <w:szCs w:val="28"/>
        </w:rPr>
        <w:t xml:space="preserve">Варианты заданий размещаются </w:t>
      </w:r>
      <w:r w:rsidR="00615BC6">
        <w:rPr>
          <w:rFonts w:cs="Times New Roman"/>
          <w:szCs w:val="28"/>
        </w:rPr>
        <w:t xml:space="preserve">после алгоритма </w:t>
      </w:r>
      <w:r w:rsidR="00615BC6">
        <w:rPr>
          <w:rFonts w:cs="Times New Roman"/>
          <w:szCs w:val="28"/>
        </w:rPr>
        <w:lastRenderedPageBreak/>
        <w:t>выполнения задания</w:t>
      </w:r>
      <w:r w:rsidR="00615BC6" w:rsidRPr="00615BC6">
        <w:rPr>
          <w:rFonts w:cs="Times New Roman"/>
          <w:szCs w:val="28"/>
        </w:rPr>
        <w:t xml:space="preserve">. </w:t>
      </w:r>
      <w:r w:rsidR="00615BC6">
        <w:rPr>
          <w:rFonts w:cs="Times New Roman"/>
          <w:szCs w:val="28"/>
        </w:rPr>
        <w:t>К</w:t>
      </w:r>
      <w:r w:rsidR="00615BC6" w:rsidRPr="00615BC6">
        <w:rPr>
          <w:rFonts w:cs="Times New Roman"/>
          <w:szCs w:val="28"/>
        </w:rPr>
        <w:t xml:space="preserve">ак правило, </w:t>
      </w:r>
      <w:r w:rsidR="00615BC6">
        <w:rPr>
          <w:rFonts w:cs="Times New Roman"/>
          <w:szCs w:val="28"/>
        </w:rPr>
        <w:t xml:space="preserve">вариант задания выбирается </w:t>
      </w:r>
      <w:r w:rsidR="00615BC6" w:rsidRPr="00615BC6">
        <w:rPr>
          <w:rFonts w:cs="Times New Roman"/>
          <w:szCs w:val="28"/>
        </w:rPr>
        <w:t xml:space="preserve">по </w:t>
      </w:r>
      <w:r w:rsidR="00615BC6">
        <w:rPr>
          <w:rFonts w:cs="Times New Roman"/>
          <w:szCs w:val="28"/>
        </w:rPr>
        <w:t xml:space="preserve">первой </w:t>
      </w:r>
      <w:r w:rsidR="00615BC6" w:rsidRPr="00615BC6">
        <w:rPr>
          <w:rFonts w:cs="Times New Roman"/>
          <w:szCs w:val="28"/>
        </w:rPr>
        <w:t xml:space="preserve">букве </w:t>
      </w:r>
      <w:r w:rsidR="00615BC6">
        <w:rPr>
          <w:rFonts w:cs="Times New Roman"/>
          <w:szCs w:val="28"/>
        </w:rPr>
        <w:t>фамилии студента</w:t>
      </w:r>
      <w:r w:rsidR="00615BC6" w:rsidRPr="00615BC6">
        <w:rPr>
          <w:rFonts w:cs="Times New Roman"/>
          <w:szCs w:val="28"/>
        </w:rPr>
        <w:t>.</w:t>
      </w:r>
    </w:p>
    <w:p w:rsidR="007B6A57" w:rsidRDefault="007B6A57" w:rsidP="00C1308A">
      <w:pPr>
        <w:ind w:firstLine="708"/>
        <w:rPr>
          <w:rFonts w:cs="Times New Roman"/>
          <w:szCs w:val="28"/>
        </w:rPr>
      </w:pPr>
    </w:p>
    <w:p w:rsidR="00C1308A" w:rsidRDefault="00C1308A" w:rsidP="00C1308A">
      <w:pPr>
        <w:pStyle w:val="10"/>
      </w:pPr>
      <w:r>
        <w:t xml:space="preserve">Раздел 1 </w:t>
      </w:r>
      <w:r w:rsidRPr="00C1308A">
        <w:t>Промышленная экология</w:t>
      </w:r>
    </w:p>
    <w:p w:rsidR="00580013" w:rsidRPr="00BD5567" w:rsidRDefault="00CA0FF0" w:rsidP="00BD5567">
      <w:pPr>
        <w:pStyle w:val="20"/>
      </w:pPr>
      <w:bookmarkStart w:id="1" w:name="_Toc87107911"/>
      <w:r>
        <w:t>1.1</w:t>
      </w:r>
      <w:r w:rsidR="00580013" w:rsidRPr="00BD5567">
        <w:t xml:space="preserve"> </w:t>
      </w:r>
      <w:proofErr w:type="spellStart"/>
      <w:r w:rsidR="00580013" w:rsidRPr="00BD5567">
        <w:t>Идентификация</w:t>
      </w:r>
      <w:proofErr w:type="spellEnd"/>
      <w:r w:rsidR="00580013" w:rsidRPr="00BD5567">
        <w:t xml:space="preserve"> </w:t>
      </w:r>
      <w:proofErr w:type="spellStart"/>
      <w:r w:rsidR="00580013" w:rsidRPr="00BD5567">
        <w:t>производственных</w:t>
      </w:r>
      <w:proofErr w:type="spellEnd"/>
      <w:r w:rsidR="00580013" w:rsidRPr="00BD5567">
        <w:t xml:space="preserve"> </w:t>
      </w:r>
      <w:proofErr w:type="spellStart"/>
      <w:r w:rsidR="00580013" w:rsidRPr="00BD5567">
        <w:t>объектов</w:t>
      </w:r>
      <w:proofErr w:type="spellEnd"/>
      <w:r w:rsidR="00580013" w:rsidRPr="00BD5567">
        <w:t xml:space="preserve"> </w:t>
      </w:r>
      <w:proofErr w:type="spellStart"/>
      <w:r w:rsidR="00580013" w:rsidRPr="00BD5567">
        <w:t>по</w:t>
      </w:r>
      <w:proofErr w:type="spellEnd"/>
      <w:r w:rsidR="00580013" w:rsidRPr="00BD5567">
        <w:t xml:space="preserve"> </w:t>
      </w:r>
      <w:proofErr w:type="spellStart"/>
      <w:r w:rsidR="00580013" w:rsidRPr="00BD5567">
        <w:t>категориям</w:t>
      </w:r>
      <w:proofErr w:type="spellEnd"/>
      <w:r w:rsidR="00580013" w:rsidRPr="00BD5567">
        <w:t xml:space="preserve"> </w:t>
      </w:r>
      <w:proofErr w:type="spellStart"/>
      <w:r w:rsidR="00580013" w:rsidRPr="00BD5567">
        <w:t>опасности</w:t>
      </w:r>
      <w:proofErr w:type="spellEnd"/>
      <w:r w:rsidR="00580013" w:rsidRPr="00BD5567">
        <w:t xml:space="preserve"> </w:t>
      </w:r>
      <w:proofErr w:type="spellStart"/>
      <w:r w:rsidR="00580013" w:rsidRPr="00BD5567">
        <w:t>для</w:t>
      </w:r>
      <w:proofErr w:type="spellEnd"/>
      <w:r w:rsidR="00580013" w:rsidRPr="00BD5567">
        <w:t xml:space="preserve"> </w:t>
      </w:r>
      <w:proofErr w:type="spellStart"/>
      <w:r w:rsidR="00580013" w:rsidRPr="00BD5567">
        <w:t>окружающей</w:t>
      </w:r>
      <w:proofErr w:type="spellEnd"/>
      <w:r w:rsidR="00580013" w:rsidRPr="00BD5567">
        <w:t xml:space="preserve"> </w:t>
      </w:r>
      <w:proofErr w:type="spellStart"/>
      <w:r w:rsidR="00580013" w:rsidRPr="00BD5567">
        <w:t>среды</w:t>
      </w:r>
      <w:bookmarkEnd w:id="1"/>
      <w:proofErr w:type="spellEnd"/>
    </w:p>
    <w:p w:rsidR="00580013" w:rsidRDefault="00580013" w:rsidP="00BD5567">
      <w:pPr>
        <w:tabs>
          <w:tab w:val="center" w:pos="284"/>
          <w:tab w:val="left" w:pos="1418"/>
        </w:tabs>
        <w:ind w:firstLine="0"/>
        <w:rPr>
          <w:rFonts w:cs="Times New Roman"/>
          <w:b/>
          <w:color w:val="000000"/>
          <w:szCs w:val="28"/>
        </w:rPr>
      </w:pPr>
      <w:r w:rsidRPr="00040237">
        <w:rPr>
          <w:rFonts w:cs="Times New Roman"/>
          <w:b/>
          <w:color w:val="000000"/>
          <w:szCs w:val="28"/>
        </w:rPr>
        <w:t xml:space="preserve">Задание: </w:t>
      </w:r>
      <w:r w:rsidRPr="00040237">
        <w:rPr>
          <w:rFonts w:cs="Times New Roman"/>
          <w:color w:val="000000"/>
          <w:szCs w:val="28"/>
        </w:rPr>
        <w:t>провести идентификацию производственных объектов по категориям опасности для окружающей среды.</w:t>
      </w:r>
    </w:p>
    <w:p w:rsidR="00580013" w:rsidRDefault="00580013" w:rsidP="00BD5567">
      <w:pPr>
        <w:tabs>
          <w:tab w:val="center" w:pos="284"/>
          <w:tab w:val="left" w:pos="1418"/>
        </w:tabs>
        <w:ind w:firstLine="0"/>
        <w:rPr>
          <w:rFonts w:cs="Times New Roman"/>
          <w:b/>
          <w:color w:val="000000"/>
          <w:szCs w:val="28"/>
        </w:rPr>
      </w:pPr>
      <w:r>
        <w:rPr>
          <w:rFonts w:cs="Times New Roman"/>
          <w:b/>
          <w:color w:val="000000"/>
          <w:szCs w:val="28"/>
        </w:rPr>
        <w:t xml:space="preserve">Нормативные документы </w:t>
      </w:r>
    </w:p>
    <w:p w:rsidR="00580013" w:rsidRPr="00DF499A" w:rsidRDefault="00580013" w:rsidP="0081151D">
      <w:pPr>
        <w:pStyle w:val="a4"/>
        <w:numPr>
          <w:ilvl w:val="1"/>
          <w:numId w:val="182"/>
        </w:numPr>
        <w:ind w:left="0" w:firstLine="709"/>
        <w:rPr>
          <w:rFonts w:eastAsiaTheme="minorEastAsia"/>
        </w:rPr>
      </w:pPr>
      <w:r w:rsidRPr="000A5EB0">
        <w:rPr>
          <w:rFonts w:eastAsiaTheme="minorEastAsia"/>
          <w:color w:val="000000"/>
          <w:szCs w:val="28"/>
        </w:rPr>
        <w:t>Федеральный закон от 21.07.2014</w:t>
      </w:r>
      <w:r>
        <w:rPr>
          <w:rFonts w:eastAsiaTheme="minorEastAsia"/>
          <w:color w:val="000000"/>
          <w:szCs w:val="28"/>
        </w:rPr>
        <w:t xml:space="preserve"> </w:t>
      </w:r>
      <w:r w:rsidRPr="000A5EB0">
        <w:rPr>
          <w:rFonts w:eastAsiaTheme="minorEastAsia"/>
          <w:color w:val="000000"/>
          <w:szCs w:val="28"/>
        </w:rPr>
        <w:t>№</w:t>
      </w:r>
      <w:r>
        <w:rPr>
          <w:rFonts w:eastAsiaTheme="minorEastAsia"/>
          <w:color w:val="000000"/>
          <w:szCs w:val="28"/>
        </w:rPr>
        <w:t xml:space="preserve"> </w:t>
      </w:r>
      <w:r w:rsidRPr="000A5EB0">
        <w:rPr>
          <w:rFonts w:eastAsiaTheme="minorEastAsia"/>
          <w:color w:val="000000"/>
          <w:szCs w:val="28"/>
        </w:rPr>
        <w:t>219-ФЗ «О внесении изменений в Федеральный закон «Об охране окружающей среды» и отдельные законодательные акты Российской Фе</w:t>
      </w:r>
      <w:r>
        <w:rPr>
          <w:rFonts w:eastAsiaTheme="minorEastAsia"/>
          <w:color w:val="000000"/>
          <w:szCs w:val="28"/>
        </w:rPr>
        <w:t xml:space="preserve">дерации» </w:t>
      </w:r>
      <w:r w:rsidRPr="000A5EB0">
        <w:rPr>
          <w:rFonts w:eastAsiaTheme="minorEastAsia"/>
          <w:color w:val="000000"/>
          <w:szCs w:val="28"/>
        </w:rPr>
        <w:t xml:space="preserve"> </w:t>
      </w:r>
    </w:p>
    <w:p w:rsidR="00580013" w:rsidRPr="00BD5567" w:rsidRDefault="00580013" w:rsidP="0081151D">
      <w:pPr>
        <w:pStyle w:val="a4"/>
        <w:numPr>
          <w:ilvl w:val="0"/>
          <w:numId w:val="182"/>
        </w:numPr>
        <w:tabs>
          <w:tab w:val="center" w:pos="284"/>
          <w:tab w:val="left" w:pos="426"/>
          <w:tab w:val="left" w:pos="1418"/>
        </w:tabs>
        <w:ind w:left="0" w:firstLine="709"/>
        <w:rPr>
          <w:rFonts w:cs="Times New Roman"/>
          <w:color w:val="000000"/>
          <w:szCs w:val="28"/>
        </w:rPr>
      </w:pPr>
      <w:r w:rsidRPr="00BD5567">
        <w:rPr>
          <w:rFonts w:cs="Times New Roman"/>
          <w:color w:val="000000"/>
          <w:szCs w:val="28"/>
        </w:rPr>
        <w:t>Постановление Правительства РФ от 31 декабря 2020 г. № 2398</w:t>
      </w:r>
      <w:r w:rsidRPr="00BD5567" w:rsidDel="00DE6350">
        <w:rPr>
          <w:rFonts w:cs="Times New Roman"/>
          <w:color w:val="000000"/>
          <w:szCs w:val="28"/>
        </w:rPr>
        <w:t xml:space="preserve"> </w:t>
      </w:r>
      <w:r w:rsidRPr="00BD5567">
        <w:rPr>
          <w:rFonts w:cs="Times New Roman"/>
          <w:color w:val="000000"/>
          <w:szCs w:val="28"/>
        </w:rPr>
        <w:t xml:space="preserve">«Об утверждении критериев отнесения объектов, оказывающих негативное воздействие на окружающую среду, к объектам I, II, III и IV категорий» </w:t>
      </w:r>
    </w:p>
    <w:p w:rsidR="00580013" w:rsidRPr="00BD5567" w:rsidRDefault="00580013" w:rsidP="0081151D">
      <w:pPr>
        <w:pStyle w:val="a4"/>
        <w:numPr>
          <w:ilvl w:val="0"/>
          <w:numId w:val="182"/>
        </w:numPr>
        <w:tabs>
          <w:tab w:val="center" w:pos="284"/>
          <w:tab w:val="left" w:pos="426"/>
          <w:tab w:val="left" w:pos="1418"/>
        </w:tabs>
        <w:ind w:left="0" w:firstLine="709"/>
        <w:rPr>
          <w:rFonts w:cs="Times New Roman"/>
          <w:color w:val="000000"/>
          <w:szCs w:val="28"/>
        </w:rPr>
      </w:pPr>
      <w:r w:rsidRPr="00BD5567">
        <w:rPr>
          <w:rFonts w:cs="Times New Roman"/>
          <w:color w:val="000000"/>
          <w:szCs w:val="28"/>
        </w:rPr>
        <w:t>Постановление Правительства РФ от 30 июня 2021 г. № 1096 «О федеральном государственном экологическом контроле (надзоре)».</w:t>
      </w:r>
    </w:p>
    <w:p w:rsidR="00580013" w:rsidRPr="00BD5567" w:rsidRDefault="00580013" w:rsidP="0081151D">
      <w:pPr>
        <w:pStyle w:val="a4"/>
        <w:numPr>
          <w:ilvl w:val="0"/>
          <w:numId w:val="182"/>
        </w:numPr>
        <w:tabs>
          <w:tab w:val="center" w:pos="284"/>
          <w:tab w:val="left" w:pos="426"/>
          <w:tab w:val="left" w:pos="1418"/>
        </w:tabs>
        <w:ind w:left="0" w:firstLine="709"/>
        <w:rPr>
          <w:rFonts w:cs="Times New Roman"/>
          <w:color w:val="000000"/>
          <w:szCs w:val="28"/>
        </w:rPr>
      </w:pPr>
      <w:r w:rsidRPr="00BD5567">
        <w:rPr>
          <w:rFonts w:cs="Times New Roman"/>
          <w:color w:val="000000"/>
          <w:szCs w:val="28"/>
        </w:rPr>
        <w:t>Приказ Федеральной службы по экологическому, технологическому и атомному надзору от 5 марта 2008 г. № 131 «Об утверждении Методических рекомендаций по осуществлению идентификации опасных производственных объектов».</w:t>
      </w:r>
    </w:p>
    <w:p w:rsidR="00580013" w:rsidRDefault="00580013" w:rsidP="00BD5567">
      <w:pPr>
        <w:tabs>
          <w:tab w:val="center" w:pos="284"/>
          <w:tab w:val="left" w:pos="426"/>
          <w:tab w:val="left" w:pos="1418"/>
        </w:tabs>
        <w:ind w:firstLine="0"/>
        <w:rPr>
          <w:rFonts w:cs="Times New Roman"/>
          <w:b/>
          <w:bCs/>
          <w:color w:val="000000"/>
          <w:szCs w:val="28"/>
        </w:rPr>
      </w:pPr>
      <w:r w:rsidRPr="00580013">
        <w:rPr>
          <w:rFonts w:cs="Times New Roman"/>
          <w:b/>
          <w:bCs/>
          <w:color w:val="000000"/>
          <w:szCs w:val="28"/>
        </w:rPr>
        <w:t>Теоретические сведения</w:t>
      </w:r>
    </w:p>
    <w:p w:rsidR="00580013" w:rsidRPr="00580013" w:rsidRDefault="00615BC6" w:rsidP="00BD5567">
      <w:pPr>
        <w:ind w:firstLine="0"/>
        <w:rPr>
          <w:rFonts w:cs="Times New Roman"/>
          <w:bCs/>
          <w:color w:val="000000"/>
          <w:szCs w:val="28"/>
        </w:rPr>
      </w:pPr>
      <w:r>
        <w:rPr>
          <w:rFonts w:cs="Times New Roman"/>
          <w:bCs/>
          <w:color w:val="000000"/>
          <w:szCs w:val="28"/>
        </w:rPr>
        <w:t>Учебник по дисциплине «Промышленная экология», тема 1.</w:t>
      </w:r>
      <w:r w:rsidRPr="00615BC6">
        <w:t xml:space="preserve"> </w:t>
      </w:r>
      <w:r w:rsidRPr="00615BC6">
        <w:rPr>
          <w:rFonts w:cs="Times New Roman"/>
          <w:bCs/>
          <w:color w:val="000000"/>
          <w:szCs w:val="28"/>
        </w:rPr>
        <w:t>Влияние хозяйственной деятельности на окружающую среду</w:t>
      </w:r>
    </w:p>
    <w:p w:rsidR="00580013" w:rsidRDefault="00580013" w:rsidP="00BD5567">
      <w:pPr>
        <w:tabs>
          <w:tab w:val="center" w:pos="284"/>
          <w:tab w:val="left" w:pos="1418"/>
        </w:tabs>
        <w:ind w:firstLine="0"/>
        <w:rPr>
          <w:rFonts w:cs="Times New Roman"/>
          <w:b/>
          <w:color w:val="000000"/>
          <w:szCs w:val="28"/>
        </w:rPr>
      </w:pPr>
      <w:r>
        <w:rPr>
          <w:rFonts w:cs="Times New Roman"/>
          <w:b/>
          <w:color w:val="000000"/>
          <w:szCs w:val="28"/>
        </w:rPr>
        <w:t>Алгоритм выполнения задания</w:t>
      </w:r>
    </w:p>
    <w:p w:rsidR="00580013" w:rsidRPr="00DF499A" w:rsidRDefault="00580013" w:rsidP="00EA5140">
      <w:pPr>
        <w:pStyle w:val="a4"/>
        <w:numPr>
          <w:ilvl w:val="0"/>
          <w:numId w:val="24"/>
        </w:numPr>
        <w:tabs>
          <w:tab w:val="center" w:pos="284"/>
        </w:tabs>
        <w:ind w:left="0" w:firstLine="0"/>
        <w:rPr>
          <w:bCs/>
          <w:szCs w:val="28"/>
        </w:rPr>
      </w:pPr>
      <w:r>
        <w:rPr>
          <w:szCs w:val="28"/>
        </w:rPr>
        <w:t>Ознакомьтесь с критериями</w:t>
      </w:r>
      <w:r w:rsidRPr="00DF499A">
        <w:rPr>
          <w:szCs w:val="28"/>
        </w:rPr>
        <w:t xml:space="preserve"> отнесения объектов,</w:t>
      </w:r>
      <w:r w:rsidRPr="00DF499A">
        <w:rPr>
          <w:bCs/>
          <w:szCs w:val="28"/>
        </w:rPr>
        <w:t xml:space="preserve"> оказывающих негативное воздействие на окружающую среду, к объектам I, II, III и IV категорий</w:t>
      </w:r>
      <w:r>
        <w:rPr>
          <w:bCs/>
          <w:szCs w:val="28"/>
        </w:rPr>
        <w:t xml:space="preserve"> </w:t>
      </w:r>
      <w:r w:rsidRPr="00DF499A">
        <w:rPr>
          <w:bCs/>
          <w:szCs w:val="28"/>
        </w:rPr>
        <w:t>(</w:t>
      </w:r>
      <w:r w:rsidRPr="00DF499A">
        <w:rPr>
          <w:bCs/>
          <w:szCs w:val="28"/>
          <w:shd w:val="clear" w:color="auto" w:fill="FFFFFF"/>
        </w:rPr>
        <w:t>Постановление Правительства РФ от 31 декабря 2020</w:t>
      </w:r>
      <w:r>
        <w:rPr>
          <w:bCs/>
          <w:szCs w:val="28"/>
          <w:shd w:val="clear" w:color="auto" w:fill="FFFFFF"/>
        </w:rPr>
        <w:t xml:space="preserve"> </w:t>
      </w:r>
      <w:r w:rsidRPr="00DF499A">
        <w:rPr>
          <w:bCs/>
          <w:szCs w:val="28"/>
          <w:shd w:val="clear" w:color="auto" w:fill="FFFFFF"/>
        </w:rPr>
        <w:t>г. №</w:t>
      </w:r>
      <w:r>
        <w:rPr>
          <w:bCs/>
          <w:szCs w:val="28"/>
          <w:shd w:val="clear" w:color="auto" w:fill="FFFFFF"/>
        </w:rPr>
        <w:t xml:space="preserve"> </w:t>
      </w:r>
      <w:r w:rsidRPr="00DF499A">
        <w:rPr>
          <w:bCs/>
          <w:szCs w:val="28"/>
          <w:shd w:val="clear" w:color="auto" w:fill="FFFFFF"/>
        </w:rPr>
        <w:t>2398</w:t>
      </w:r>
      <w:r w:rsidRPr="00DF499A">
        <w:rPr>
          <w:bCs/>
          <w:szCs w:val="28"/>
        </w:rPr>
        <w:t xml:space="preserve"> </w:t>
      </w:r>
      <w:r w:rsidRPr="00DF499A">
        <w:rPr>
          <w:bCs/>
          <w:szCs w:val="28"/>
          <w:shd w:val="clear" w:color="auto" w:fill="FFFFFF"/>
        </w:rPr>
        <w:t>«Об утверждении критериев отнесения объектов, оказывающих негативное воздействие на окружающую среду, к объектам I, II, III и IV категорий»).</w:t>
      </w:r>
    </w:p>
    <w:p w:rsidR="00580013" w:rsidRPr="00DF499A" w:rsidRDefault="00580013" w:rsidP="00EA5140">
      <w:pPr>
        <w:pStyle w:val="a4"/>
        <w:numPr>
          <w:ilvl w:val="0"/>
          <w:numId w:val="24"/>
        </w:numPr>
        <w:tabs>
          <w:tab w:val="center" w:pos="284"/>
        </w:tabs>
        <w:ind w:left="0" w:firstLine="0"/>
        <w:rPr>
          <w:bCs/>
          <w:szCs w:val="28"/>
        </w:rPr>
      </w:pPr>
      <w:r>
        <w:rPr>
          <w:szCs w:val="28"/>
        </w:rPr>
        <w:lastRenderedPageBreak/>
        <w:t xml:space="preserve">Изучите </w:t>
      </w:r>
      <w:r w:rsidRPr="00154962">
        <w:rPr>
          <w:bCs/>
          <w:szCs w:val="28"/>
        </w:rPr>
        <w:t>Приказ Федеральной службы по экологическому, технологическому и атомному надзору от 5 марта 2008</w:t>
      </w:r>
      <w:r>
        <w:rPr>
          <w:bCs/>
          <w:szCs w:val="28"/>
        </w:rPr>
        <w:t xml:space="preserve"> </w:t>
      </w:r>
      <w:r w:rsidRPr="00154962">
        <w:rPr>
          <w:bCs/>
          <w:szCs w:val="28"/>
        </w:rPr>
        <w:t>г. №</w:t>
      </w:r>
      <w:r>
        <w:rPr>
          <w:bCs/>
          <w:szCs w:val="28"/>
        </w:rPr>
        <w:t xml:space="preserve"> </w:t>
      </w:r>
      <w:r w:rsidRPr="00154962">
        <w:rPr>
          <w:bCs/>
          <w:szCs w:val="28"/>
        </w:rPr>
        <w:t>131 «Об утверждении Методических рекомендаций по осуществлению идентификации опасных производственных объектов».</w:t>
      </w:r>
    </w:p>
    <w:p w:rsidR="00580013" w:rsidRDefault="00580013" w:rsidP="00EA5140">
      <w:pPr>
        <w:pStyle w:val="a4"/>
        <w:numPr>
          <w:ilvl w:val="0"/>
          <w:numId w:val="24"/>
        </w:numPr>
        <w:ind w:left="0" w:firstLine="0"/>
        <w:rPr>
          <w:bCs/>
          <w:szCs w:val="28"/>
        </w:rPr>
      </w:pPr>
      <w:r w:rsidRPr="000031EC">
        <w:rPr>
          <w:bCs/>
          <w:szCs w:val="28"/>
        </w:rPr>
        <w:t>Выб</w:t>
      </w:r>
      <w:r>
        <w:rPr>
          <w:bCs/>
          <w:szCs w:val="28"/>
        </w:rPr>
        <w:t>е</w:t>
      </w:r>
      <w:r w:rsidRPr="000031EC">
        <w:rPr>
          <w:bCs/>
          <w:szCs w:val="28"/>
        </w:rPr>
        <w:t>р</w:t>
      </w:r>
      <w:r>
        <w:rPr>
          <w:bCs/>
          <w:szCs w:val="28"/>
        </w:rPr>
        <w:t>и</w:t>
      </w:r>
      <w:r w:rsidRPr="000031EC">
        <w:rPr>
          <w:bCs/>
          <w:szCs w:val="28"/>
        </w:rPr>
        <w:t>т</w:t>
      </w:r>
      <w:r>
        <w:rPr>
          <w:bCs/>
          <w:szCs w:val="28"/>
        </w:rPr>
        <w:t>е</w:t>
      </w:r>
      <w:r w:rsidRPr="000031EC">
        <w:rPr>
          <w:bCs/>
          <w:szCs w:val="28"/>
        </w:rPr>
        <w:t xml:space="preserve"> </w:t>
      </w:r>
      <w:r>
        <w:rPr>
          <w:bCs/>
          <w:szCs w:val="28"/>
        </w:rPr>
        <w:t xml:space="preserve">три </w:t>
      </w:r>
      <w:r w:rsidRPr="000031EC">
        <w:rPr>
          <w:bCs/>
          <w:szCs w:val="28"/>
        </w:rPr>
        <w:t>вариант</w:t>
      </w:r>
      <w:r>
        <w:rPr>
          <w:bCs/>
          <w:szCs w:val="28"/>
        </w:rPr>
        <w:t>а</w:t>
      </w:r>
      <w:r w:rsidRPr="000031EC">
        <w:rPr>
          <w:bCs/>
          <w:szCs w:val="28"/>
        </w:rPr>
        <w:t xml:space="preserve"> задания </w:t>
      </w:r>
      <w:r>
        <w:rPr>
          <w:bCs/>
          <w:szCs w:val="28"/>
        </w:rPr>
        <w:t>из</w:t>
      </w:r>
      <w:r w:rsidRPr="000031EC">
        <w:rPr>
          <w:bCs/>
          <w:szCs w:val="28"/>
        </w:rPr>
        <w:t xml:space="preserve"> </w:t>
      </w:r>
      <w:r w:rsidRPr="00B30F46">
        <w:rPr>
          <w:bCs/>
          <w:szCs w:val="28"/>
        </w:rPr>
        <w:t>табл</w:t>
      </w:r>
      <w:r>
        <w:rPr>
          <w:bCs/>
          <w:szCs w:val="28"/>
        </w:rPr>
        <w:t>.</w:t>
      </w:r>
      <w:r w:rsidRPr="00B30F46">
        <w:rPr>
          <w:bCs/>
          <w:szCs w:val="28"/>
        </w:rPr>
        <w:t xml:space="preserve"> 1</w:t>
      </w:r>
      <w:r w:rsidR="00451228">
        <w:rPr>
          <w:bCs/>
          <w:szCs w:val="28"/>
        </w:rPr>
        <w:t>.1.1</w:t>
      </w:r>
      <w:r w:rsidRPr="000031EC">
        <w:rPr>
          <w:bCs/>
          <w:szCs w:val="28"/>
        </w:rPr>
        <w:t xml:space="preserve"> и </w:t>
      </w:r>
      <w:r>
        <w:rPr>
          <w:bCs/>
          <w:szCs w:val="28"/>
        </w:rPr>
        <w:t>из т</w:t>
      </w:r>
      <w:r w:rsidRPr="000031EC">
        <w:rPr>
          <w:bCs/>
          <w:szCs w:val="28"/>
        </w:rPr>
        <w:t>абл</w:t>
      </w:r>
      <w:r>
        <w:rPr>
          <w:bCs/>
          <w:szCs w:val="28"/>
        </w:rPr>
        <w:t>.</w:t>
      </w:r>
      <w:r w:rsidRPr="000031EC">
        <w:rPr>
          <w:bCs/>
          <w:szCs w:val="28"/>
        </w:rPr>
        <w:t xml:space="preserve"> </w:t>
      </w:r>
      <w:r w:rsidR="00451228">
        <w:rPr>
          <w:bCs/>
          <w:szCs w:val="28"/>
        </w:rPr>
        <w:t>1.1.</w:t>
      </w:r>
      <w:r>
        <w:rPr>
          <w:bCs/>
          <w:szCs w:val="28"/>
        </w:rPr>
        <w:t>2</w:t>
      </w:r>
      <w:r w:rsidRPr="000031EC">
        <w:rPr>
          <w:bCs/>
          <w:szCs w:val="28"/>
        </w:rPr>
        <w:t>.</w:t>
      </w:r>
    </w:p>
    <w:p w:rsidR="00580013" w:rsidRDefault="00580013" w:rsidP="00EA5140">
      <w:pPr>
        <w:pStyle w:val="a4"/>
        <w:numPr>
          <w:ilvl w:val="0"/>
          <w:numId w:val="24"/>
        </w:numPr>
        <w:tabs>
          <w:tab w:val="center" w:pos="284"/>
          <w:tab w:val="left" w:pos="1418"/>
        </w:tabs>
        <w:ind w:left="0" w:firstLine="0"/>
        <w:rPr>
          <w:color w:val="000000"/>
          <w:szCs w:val="28"/>
        </w:rPr>
      </w:pPr>
      <w:r w:rsidRPr="00DF499A">
        <w:rPr>
          <w:color w:val="000000"/>
          <w:szCs w:val="28"/>
        </w:rPr>
        <w:t>Произве</w:t>
      </w:r>
      <w:r>
        <w:rPr>
          <w:color w:val="000000"/>
          <w:szCs w:val="28"/>
        </w:rPr>
        <w:t>дите</w:t>
      </w:r>
      <w:r w:rsidRPr="00DF499A">
        <w:rPr>
          <w:color w:val="000000"/>
          <w:szCs w:val="28"/>
        </w:rPr>
        <w:t xml:space="preserve"> идентификацию выбранных объектов на основании сведений теоретической части.</w:t>
      </w:r>
    </w:p>
    <w:p w:rsidR="00580013" w:rsidRDefault="00580013" w:rsidP="00EA5140">
      <w:pPr>
        <w:pStyle w:val="a4"/>
        <w:numPr>
          <w:ilvl w:val="0"/>
          <w:numId w:val="24"/>
        </w:numPr>
        <w:tabs>
          <w:tab w:val="center" w:pos="284"/>
          <w:tab w:val="left" w:pos="1418"/>
        </w:tabs>
        <w:ind w:left="0" w:firstLine="0"/>
        <w:rPr>
          <w:bCs/>
          <w:szCs w:val="28"/>
        </w:rPr>
      </w:pPr>
      <w:r w:rsidRPr="000109D3">
        <w:rPr>
          <w:color w:val="000000"/>
          <w:szCs w:val="28"/>
        </w:rPr>
        <w:t>Оформит</w:t>
      </w:r>
      <w:r>
        <w:rPr>
          <w:color w:val="000000"/>
          <w:szCs w:val="28"/>
        </w:rPr>
        <w:t>е</w:t>
      </w:r>
      <w:r w:rsidRPr="000109D3">
        <w:rPr>
          <w:color w:val="000000"/>
          <w:szCs w:val="28"/>
        </w:rPr>
        <w:t xml:space="preserve"> табл</w:t>
      </w:r>
      <w:r>
        <w:rPr>
          <w:color w:val="000000"/>
          <w:szCs w:val="28"/>
        </w:rPr>
        <w:t>.</w:t>
      </w:r>
      <w:r w:rsidRPr="000109D3">
        <w:rPr>
          <w:color w:val="000000"/>
          <w:szCs w:val="28"/>
        </w:rPr>
        <w:t xml:space="preserve"> </w:t>
      </w:r>
      <w:r w:rsidR="00642C13">
        <w:rPr>
          <w:color w:val="000000"/>
          <w:szCs w:val="28"/>
        </w:rPr>
        <w:t>1.1.</w:t>
      </w:r>
      <w:r w:rsidRPr="000109D3">
        <w:rPr>
          <w:color w:val="000000"/>
          <w:szCs w:val="28"/>
        </w:rPr>
        <w:t>3</w:t>
      </w:r>
      <w:r>
        <w:rPr>
          <w:color w:val="000000"/>
          <w:szCs w:val="28"/>
        </w:rPr>
        <w:t xml:space="preserve"> в Б</w:t>
      </w:r>
      <w:r w:rsidRPr="0006480A">
        <w:rPr>
          <w:color w:val="000000"/>
          <w:szCs w:val="28"/>
        </w:rPr>
        <w:t>ланк</w:t>
      </w:r>
      <w:r>
        <w:rPr>
          <w:color w:val="000000"/>
          <w:szCs w:val="28"/>
        </w:rPr>
        <w:t>е</w:t>
      </w:r>
      <w:r w:rsidRPr="0006480A">
        <w:rPr>
          <w:color w:val="000000"/>
          <w:szCs w:val="28"/>
        </w:rPr>
        <w:t xml:space="preserve"> </w:t>
      </w:r>
      <w:r>
        <w:rPr>
          <w:color w:val="000000"/>
          <w:szCs w:val="28"/>
        </w:rPr>
        <w:t>выполнения</w:t>
      </w:r>
      <w:r w:rsidRPr="0006480A">
        <w:rPr>
          <w:color w:val="000000"/>
          <w:szCs w:val="28"/>
        </w:rPr>
        <w:t xml:space="preserve"> задания </w:t>
      </w:r>
      <w:r>
        <w:rPr>
          <w:color w:val="000000"/>
          <w:szCs w:val="28"/>
        </w:rPr>
        <w:t>1</w:t>
      </w:r>
      <w:r w:rsidR="00A64F40">
        <w:rPr>
          <w:color w:val="000000"/>
          <w:szCs w:val="28"/>
        </w:rPr>
        <w:t>.1</w:t>
      </w:r>
      <w:r>
        <w:rPr>
          <w:color w:val="000000"/>
          <w:szCs w:val="28"/>
        </w:rPr>
        <w:t xml:space="preserve"> </w:t>
      </w:r>
      <w:r w:rsidRPr="0006480A">
        <w:rPr>
          <w:color w:val="000000"/>
          <w:szCs w:val="28"/>
        </w:rPr>
        <w:t xml:space="preserve">в соответствии с </w:t>
      </w:r>
      <w:r>
        <w:rPr>
          <w:color w:val="000000"/>
          <w:szCs w:val="28"/>
        </w:rPr>
        <w:t>Образцом выполнения задания 1</w:t>
      </w:r>
      <w:r w:rsidR="00A64F40">
        <w:rPr>
          <w:color w:val="000000"/>
          <w:szCs w:val="28"/>
        </w:rPr>
        <w:t>.1</w:t>
      </w:r>
      <w:r w:rsidRPr="008C1AED">
        <w:rPr>
          <w:color w:val="000000"/>
          <w:szCs w:val="28"/>
        </w:rPr>
        <w:t xml:space="preserve">. </w:t>
      </w:r>
      <w:r>
        <w:rPr>
          <w:bCs/>
          <w:szCs w:val="28"/>
        </w:rPr>
        <w:t xml:space="preserve">Внесите критерии идентификации </w:t>
      </w:r>
      <w:r w:rsidRPr="0067209C">
        <w:rPr>
          <w:bCs/>
          <w:szCs w:val="28"/>
        </w:rPr>
        <w:t>производственных объектов в столбцы табл</w:t>
      </w:r>
      <w:r>
        <w:rPr>
          <w:bCs/>
          <w:szCs w:val="28"/>
        </w:rPr>
        <w:t>.</w:t>
      </w:r>
      <w:r w:rsidRPr="0067209C">
        <w:rPr>
          <w:bCs/>
          <w:szCs w:val="28"/>
        </w:rPr>
        <w:t xml:space="preserve"> 3 в соответствии с вариантами задания. По нормативному документу Постановление Правительства РФ от 31 декабря 2020</w:t>
      </w:r>
      <w:r>
        <w:rPr>
          <w:bCs/>
          <w:szCs w:val="28"/>
        </w:rPr>
        <w:t xml:space="preserve"> </w:t>
      </w:r>
      <w:r w:rsidRPr="0067209C">
        <w:rPr>
          <w:bCs/>
          <w:szCs w:val="28"/>
        </w:rPr>
        <w:t>г. №</w:t>
      </w:r>
      <w:r>
        <w:rPr>
          <w:bCs/>
          <w:szCs w:val="28"/>
        </w:rPr>
        <w:t xml:space="preserve"> </w:t>
      </w:r>
      <w:r w:rsidRPr="0067209C">
        <w:rPr>
          <w:bCs/>
          <w:szCs w:val="28"/>
        </w:rPr>
        <w:t>2398</w:t>
      </w:r>
      <w:r>
        <w:rPr>
          <w:bCs/>
          <w:szCs w:val="28"/>
        </w:rPr>
        <w:t xml:space="preserve"> </w:t>
      </w:r>
      <w:r w:rsidRPr="0067209C">
        <w:rPr>
          <w:bCs/>
          <w:szCs w:val="28"/>
        </w:rPr>
        <w:t xml:space="preserve">«Об утверждении критериев отнесения объектов, оказывающих негативное воздействие на окружающую среду, к объектам I, II, III и IV категорий» (отнести объекты промышленного производства к </w:t>
      </w:r>
      <w:r w:rsidRPr="0067209C">
        <w:rPr>
          <w:bCs/>
          <w:szCs w:val="28"/>
          <w:lang w:val="en-GB"/>
        </w:rPr>
        <w:t>I</w:t>
      </w:r>
      <w:r w:rsidRPr="0067209C">
        <w:rPr>
          <w:bCs/>
          <w:szCs w:val="28"/>
        </w:rPr>
        <w:t xml:space="preserve">, II, III или IV и записать в </w:t>
      </w:r>
      <w:r>
        <w:rPr>
          <w:bCs/>
          <w:szCs w:val="28"/>
        </w:rPr>
        <w:t>строке «</w:t>
      </w:r>
      <w:r w:rsidRPr="0067209C">
        <w:rPr>
          <w:bCs/>
          <w:szCs w:val="28"/>
        </w:rPr>
        <w:t>Вывод</w:t>
      </w:r>
      <w:r>
        <w:rPr>
          <w:bCs/>
          <w:szCs w:val="28"/>
        </w:rPr>
        <w:t>»</w:t>
      </w:r>
      <w:r w:rsidRPr="0067209C">
        <w:rPr>
          <w:bCs/>
          <w:szCs w:val="28"/>
        </w:rPr>
        <w:t>.</w:t>
      </w:r>
    </w:p>
    <w:p w:rsidR="00580013" w:rsidRDefault="00580013" w:rsidP="00EA5140">
      <w:pPr>
        <w:pStyle w:val="a4"/>
        <w:numPr>
          <w:ilvl w:val="0"/>
          <w:numId w:val="24"/>
        </w:numPr>
        <w:tabs>
          <w:tab w:val="center" w:pos="284"/>
          <w:tab w:val="left" w:pos="1418"/>
        </w:tabs>
        <w:ind w:left="0" w:firstLine="0"/>
        <w:rPr>
          <w:bCs/>
          <w:szCs w:val="28"/>
        </w:rPr>
      </w:pPr>
      <w:r>
        <w:rPr>
          <w:bCs/>
          <w:szCs w:val="28"/>
        </w:rPr>
        <w:t>Дайте кратко письм</w:t>
      </w:r>
      <w:r w:rsidR="00615BC6">
        <w:rPr>
          <w:bCs/>
          <w:szCs w:val="28"/>
        </w:rPr>
        <w:t>енные ответы на учебные вопросы:</w:t>
      </w:r>
    </w:p>
    <w:p w:rsidR="00615BC6" w:rsidRPr="00615BC6" w:rsidRDefault="00615BC6" w:rsidP="00615BC6">
      <w:pPr>
        <w:pStyle w:val="a4"/>
        <w:tabs>
          <w:tab w:val="center" w:pos="284"/>
          <w:tab w:val="left" w:pos="1418"/>
        </w:tabs>
        <w:ind w:firstLine="0"/>
        <w:rPr>
          <w:bCs/>
          <w:szCs w:val="28"/>
        </w:rPr>
      </w:pPr>
      <w:r w:rsidRPr="00615BC6">
        <w:rPr>
          <w:bCs/>
          <w:szCs w:val="28"/>
        </w:rPr>
        <w:t>1.</w:t>
      </w:r>
      <w:r w:rsidRPr="00615BC6">
        <w:rPr>
          <w:bCs/>
          <w:szCs w:val="28"/>
        </w:rPr>
        <w:tab/>
        <w:t>Цели идентификации производственных объектов по категориям опасности.</w:t>
      </w:r>
    </w:p>
    <w:p w:rsidR="00615BC6" w:rsidRPr="00615BC6" w:rsidRDefault="00615BC6" w:rsidP="00615BC6">
      <w:pPr>
        <w:pStyle w:val="a4"/>
        <w:tabs>
          <w:tab w:val="center" w:pos="284"/>
          <w:tab w:val="left" w:pos="1418"/>
        </w:tabs>
        <w:ind w:firstLine="0"/>
        <w:rPr>
          <w:bCs/>
          <w:szCs w:val="28"/>
        </w:rPr>
      </w:pPr>
      <w:r w:rsidRPr="00615BC6">
        <w:rPr>
          <w:bCs/>
          <w:szCs w:val="28"/>
        </w:rPr>
        <w:t>2.</w:t>
      </w:r>
      <w:r w:rsidRPr="00615BC6">
        <w:rPr>
          <w:bCs/>
          <w:szCs w:val="28"/>
        </w:rPr>
        <w:tab/>
        <w:t>Основные критерии отнесения объектов, оказывающих негативное воздействие на окружающую среду, к объектам I категории.</w:t>
      </w:r>
    </w:p>
    <w:p w:rsidR="00615BC6" w:rsidRPr="00615BC6" w:rsidRDefault="00615BC6" w:rsidP="00615BC6">
      <w:pPr>
        <w:pStyle w:val="a4"/>
        <w:tabs>
          <w:tab w:val="center" w:pos="284"/>
          <w:tab w:val="left" w:pos="1418"/>
        </w:tabs>
        <w:ind w:firstLine="0"/>
        <w:rPr>
          <w:bCs/>
          <w:szCs w:val="28"/>
        </w:rPr>
      </w:pPr>
      <w:r w:rsidRPr="00615BC6">
        <w:rPr>
          <w:bCs/>
          <w:szCs w:val="28"/>
        </w:rPr>
        <w:t>3.</w:t>
      </w:r>
      <w:r w:rsidRPr="00615BC6">
        <w:rPr>
          <w:bCs/>
          <w:szCs w:val="28"/>
        </w:rPr>
        <w:tab/>
        <w:t>Основные критерии отнесения объектов, оказывающих негативное воздействие на окружающую среду, к объектам II категории.</w:t>
      </w:r>
    </w:p>
    <w:p w:rsidR="00615BC6" w:rsidRPr="0067209C" w:rsidRDefault="00615BC6" w:rsidP="00615BC6">
      <w:pPr>
        <w:pStyle w:val="a4"/>
        <w:tabs>
          <w:tab w:val="center" w:pos="284"/>
          <w:tab w:val="left" w:pos="1418"/>
        </w:tabs>
        <w:ind w:firstLine="0"/>
        <w:rPr>
          <w:bCs/>
          <w:szCs w:val="28"/>
        </w:rPr>
      </w:pPr>
      <w:r w:rsidRPr="00615BC6">
        <w:rPr>
          <w:bCs/>
          <w:szCs w:val="28"/>
        </w:rPr>
        <w:t>4.</w:t>
      </w:r>
      <w:r w:rsidRPr="00615BC6">
        <w:rPr>
          <w:bCs/>
          <w:szCs w:val="28"/>
        </w:rPr>
        <w:tab/>
        <w:t>Основные критерии отнесения объектов, оказывающих негативное воздействие на окружающую среду, к объектам III и IV категорий.</w:t>
      </w:r>
    </w:p>
    <w:p w:rsidR="00580013" w:rsidRDefault="00580013" w:rsidP="00580013">
      <w:pPr>
        <w:tabs>
          <w:tab w:val="center" w:pos="284"/>
          <w:tab w:val="left" w:pos="1418"/>
        </w:tabs>
        <w:rPr>
          <w:color w:val="000000"/>
          <w:szCs w:val="28"/>
        </w:rPr>
      </w:pPr>
    </w:p>
    <w:p w:rsidR="00BD5567" w:rsidRDefault="00BD5567" w:rsidP="00580013">
      <w:pPr>
        <w:tabs>
          <w:tab w:val="center" w:pos="284"/>
          <w:tab w:val="left" w:pos="1418"/>
        </w:tabs>
        <w:rPr>
          <w:color w:val="000000"/>
          <w:szCs w:val="28"/>
        </w:rPr>
      </w:pPr>
    </w:p>
    <w:p w:rsidR="00451228" w:rsidRDefault="00451228" w:rsidP="00580013">
      <w:pPr>
        <w:suppressAutoHyphens/>
        <w:jc w:val="right"/>
        <w:rPr>
          <w:rFonts w:eastAsia="Calibri" w:cs="Times New Roman"/>
          <w:szCs w:val="28"/>
        </w:rPr>
      </w:pPr>
    </w:p>
    <w:p w:rsidR="00451228" w:rsidRDefault="00451228" w:rsidP="00580013">
      <w:pPr>
        <w:suppressAutoHyphens/>
        <w:jc w:val="right"/>
        <w:rPr>
          <w:rFonts w:eastAsia="Calibri" w:cs="Times New Roman"/>
          <w:szCs w:val="28"/>
        </w:rPr>
      </w:pPr>
    </w:p>
    <w:p w:rsidR="00451228" w:rsidRDefault="00451228" w:rsidP="00580013">
      <w:pPr>
        <w:suppressAutoHyphens/>
        <w:jc w:val="right"/>
        <w:rPr>
          <w:rFonts w:eastAsia="Calibri" w:cs="Times New Roman"/>
          <w:szCs w:val="28"/>
        </w:rPr>
      </w:pPr>
    </w:p>
    <w:p w:rsidR="00580013" w:rsidRDefault="00580013" w:rsidP="00580013">
      <w:pPr>
        <w:suppressAutoHyphens/>
        <w:jc w:val="right"/>
        <w:rPr>
          <w:rFonts w:eastAsia="Calibri" w:cs="Times New Roman"/>
          <w:szCs w:val="28"/>
        </w:rPr>
      </w:pPr>
      <w:r w:rsidRPr="00B30F46">
        <w:rPr>
          <w:rFonts w:eastAsia="Calibri" w:cs="Times New Roman"/>
          <w:szCs w:val="28"/>
        </w:rPr>
        <w:lastRenderedPageBreak/>
        <w:t xml:space="preserve">Таблица </w:t>
      </w:r>
      <w:r w:rsidR="00451228">
        <w:rPr>
          <w:rFonts w:eastAsia="Calibri" w:cs="Times New Roman"/>
          <w:szCs w:val="28"/>
        </w:rPr>
        <w:t>1.1.</w:t>
      </w:r>
      <w:r w:rsidRPr="00B30F46">
        <w:rPr>
          <w:rFonts w:eastAsia="Calibri" w:cs="Times New Roman"/>
          <w:szCs w:val="28"/>
        </w:rPr>
        <w:t>1</w:t>
      </w:r>
    </w:p>
    <w:p w:rsidR="00580013" w:rsidRDefault="00580013" w:rsidP="00580013">
      <w:pPr>
        <w:suppressAutoHyphens/>
        <w:jc w:val="center"/>
        <w:rPr>
          <w:rFonts w:eastAsia="Calibri"/>
          <w:szCs w:val="28"/>
        </w:rPr>
      </w:pPr>
      <w:r w:rsidRPr="00DF499A">
        <w:rPr>
          <w:rFonts w:eastAsia="Calibri" w:cs="Times New Roman"/>
          <w:szCs w:val="28"/>
        </w:rPr>
        <w:t>Номер варианта выбирается по первой букве фамилии студента</w:t>
      </w:r>
    </w:p>
    <w:p w:rsidR="00580013" w:rsidRPr="00DF499A" w:rsidRDefault="00580013" w:rsidP="00580013">
      <w:pPr>
        <w:suppressAutoHyphens/>
        <w:jc w:val="center"/>
        <w:rPr>
          <w:rFonts w:eastAsia="Calibri"/>
          <w:szCs w:val="28"/>
        </w:rPr>
      </w:pPr>
      <w:r>
        <w:rPr>
          <w:rFonts w:eastAsia="Calibri" w:cs="Times New Roman"/>
          <w:szCs w:val="28"/>
        </w:rPr>
        <w:t>(если требуется выбрать три варианта, то первый вариант выбирается по первой букве фамилии и два последующих варианта. Например, Иванов – варианты 17, 18,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 варианта</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 варианта</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О</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16</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П</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17</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В</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Р</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18</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Г</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4</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С</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19</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Д</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5</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Т</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20</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Е</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6</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У</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21</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Ё</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7</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Ф</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22</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Ж</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8</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Х</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23</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З</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9</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Ц</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24</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И</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10</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Ч</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25</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Й</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11</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Ш, Ъ</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26</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К</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12</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Щ, Ы</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27</w:t>
            </w:r>
          </w:p>
        </w:tc>
      </w:tr>
      <w:tr w:rsidR="00580013" w:rsidRPr="00BD5567" w:rsidTr="00615BC6">
        <w:trPr>
          <w:trHeight w:val="359"/>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Л</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13</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Э, Ь</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28</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М</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Ю</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29</w:t>
            </w:r>
          </w:p>
        </w:tc>
      </w:tr>
      <w:tr w:rsidR="00580013" w:rsidRPr="00BD5567"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Н</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15</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Я</w:t>
            </w:r>
          </w:p>
        </w:tc>
        <w:tc>
          <w:tcPr>
            <w:tcW w:w="2336" w:type="dxa"/>
            <w:tcBorders>
              <w:top w:val="single" w:sz="4" w:space="0" w:color="auto"/>
              <w:left w:val="single" w:sz="4" w:space="0" w:color="auto"/>
              <w:bottom w:val="single" w:sz="4" w:space="0" w:color="auto"/>
              <w:right w:val="single" w:sz="4" w:space="0" w:color="auto"/>
            </w:tcBorders>
            <w:hideMark/>
          </w:tcPr>
          <w:p w:rsidR="00580013" w:rsidRPr="00BD5567" w:rsidRDefault="00580013" w:rsidP="00BD5567">
            <w:pPr>
              <w:suppressAutoHyphens/>
              <w:spacing w:line="240" w:lineRule="auto"/>
              <w:ind w:firstLine="0"/>
              <w:rPr>
                <w:rFonts w:eastAsia="Calibri" w:cs="Times New Roman"/>
                <w:sz w:val="24"/>
                <w:szCs w:val="24"/>
              </w:rPr>
            </w:pPr>
            <w:r w:rsidRPr="00BD5567">
              <w:rPr>
                <w:rFonts w:eastAsia="Calibri" w:cs="Times New Roman"/>
                <w:sz w:val="24"/>
                <w:szCs w:val="24"/>
              </w:rPr>
              <w:t>30</w:t>
            </w:r>
          </w:p>
        </w:tc>
      </w:tr>
    </w:tbl>
    <w:p w:rsidR="00580013" w:rsidRPr="00040237" w:rsidRDefault="00580013" w:rsidP="00580013">
      <w:pPr>
        <w:tabs>
          <w:tab w:val="center" w:pos="-5245"/>
          <w:tab w:val="center" w:pos="0"/>
          <w:tab w:val="left" w:pos="1418"/>
        </w:tabs>
        <w:rPr>
          <w:rFonts w:cs="Times New Roman"/>
          <w:b/>
          <w:color w:val="000000"/>
          <w:szCs w:val="28"/>
        </w:rPr>
        <w:sectPr w:rsidR="00580013" w:rsidRPr="00040237" w:rsidSect="00615BC6">
          <w:pgSz w:w="11906" w:h="16838"/>
          <w:pgMar w:top="1134" w:right="851" w:bottom="1134" w:left="1701" w:header="709" w:footer="709" w:gutter="0"/>
          <w:cols w:space="708"/>
          <w:docGrid w:linePitch="381"/>
        </w:sectPr>
      </w:pPr>
    </w:p>
    <w:p w:rsidR="00580013" w:rsidRPr="00040237" w:rsidRDefault="00580013" w:rsidP="00580013">
      <w:pPr>
        <w:tabs>
          <w:tab w:val="center" w:pos="284"/>
        </w:tabs>
        <w:jc w:val="right"/>
        <w:rPr>
          <w:rFonts w:cs="Times New Roman"/>
          <w:color w:val="000000"/>
          <w:szCs w:val="28"/>
        </w:rPr>
      </w:pPr>
      <w:r w:rsidRPr="00040237">
        <w:rPr>
          <w:rFonts w:cs="Times New Roman"/>
          <w:color w:val="000000"/>
          <w:szCs w:val="28"/>
        </w:rPr>
        <w:lastRenderedPageBreak/>
        <w:t xml:space="preserve">Таблица </w:t>
      </w:r>
      <w:r w:rsidR="00451228">
        <w:rPr>
          <w:rFonts w:cs="Times New Roman"/>
          <w:color w:val="000000"/>
          <w:szCs w:val="28"/>
        </w:rPr>
        <w:t>1.1.</w:t>
      </w:r>
      <w:r>
        <w:rPr>
          <w:rFonts w:cs="Times New Roman"/>
          <w:color w:val="000000"/>
          <w:szCs w:val="28"/>
        </w:rPr>
        <w:t>2</w:t>
      </w:r>
    </w:p>
    <w:p w:rsidR="00580013" w:rsidRPr="00DF499A" w:rsidRDefault="00580013" w:rsidP="00580013">
      <w:pPr>
        <w:jc w:val="center"/>
        <w:rPr>
          <w:rFonts w:cs="Times New Roman"/>
          <w:b/>
          <w:color w:val="000000"/>
          <w:szCs w:val="28"/>
        </w:rPr>
      </w:pPr>
      <w:r w:rsidRPr="00DF499A">
        <w:rPr>
          <w:rFonts w:cs="Times New Roman"/>
          <w:b/>
          <w:color w:val="000000"/>
          <w:szCs w:val="28"/>
        </w:rPr>
        <w:t xml:space="preserve">Варианты для выполнения задания </w:t>
      </w:r>
      <w:r>
        <w:rPr>
          <w:rFonts w:cs="Times New Roman"/>
          <w:b/>
          <w:color w:val="000000"/>
          <w:szCs w:val="28"/>
        </w:rPr>
        <w:t>1</w:t>
      </w:r>
      <w:r w:rsidR="00451228">
        <w:rPr>
          <w:rFonts w:cs="Times New Roman"/>
          <w:b/>
          <w:color w:val="000000"/>
          <w:szCs w:val="28"/>
        </w:rPr>
        <w:t>.1</w:t>
      </w:r>
    </w:p>
    <w:tbl>
      <w:tblPr>
        <w:tblStyle w:val="a5"/>
        <w:tblW w:w="14822" w:type="dxa"/>
        <w:tblInd w:w="-34" w:type="dxa"/>
        <w:tblLayout w:type="fixed"/>
        <w:tblLook w:val="04A0" w:firstRow="1" w:lastRow="0" w:firstColumn="1" w:lastColumn="0" w:noHBand="0" w:noVBand="1"/>
      </w:tblPr>
      <w:tblGrid>
        <w:gridCol w:w="1135"/>
        <w:gridCol w:w="2240"/>
        <w:gridCol w:w="3636"/>
        <w:gridCol w:w="3347"/>
        <w:gridCol w:w="2870"/>
        <w:gridCol w:w="1594"/>
      </w:tblGrid>
      <w:tr w:rsidR="00580013" w:rsidRPr="00BD5567" w:rsidTr="00615BC6">
        <w:trPr>
          <w:trHeight w:val="2249"/>
        </w:trPr>
        <w:tc>
          <w:tcPr>
            <w:tcW w:w="1135" w:type="dxa"/>
          </w:tcPr>
          <w:p w:rsidR="00580013" w:rsidRPr="00BD5567" w:rsidRDefault="00580013" w:rsidP="00615BC6">
            <w:pPr>
              <w:tabs>
                <w:tab w:val="center" w:pos="284"/>
              </w:tabs>
              <w:spacing w:line="240" w:lineRule="auto"/>
              <w:ind w:firstLine="0"/>
              <w:jc w:val="center"/>
              <w:rPr>
                <w:color w:val="000000"/>
                <w:sz w:val="24"/>
                <w:szCs w:val="24"/>
              </w:rPr>
            </w:pPr>
            <w:r w:rsidRPr="00BD5567">
              <w:rPr>
                <w:color w:val="000000"/>
                <w:sz w:val="24"/>
                <w:szCs w:val="24"/>
              </w:rPr>
              <w:t>Вариант</w:t>
            </w:r>
          </w:p>
        </w:tc>
        <w:tc>
          <w:tcPr>
            <w:tcW w:w="2240" w:type="dxa"/>
          </w:tcPr>
          <w:p w:rsidR="00580013" w:rsidRPr="00BD5567" w:rsidRDefault="00580013" w:rsidP="00615BC6">
            <w:pPr>
              <w:tabs>
                <w:tab w:val="center" w:pos="284"/>
              </w:tabs>
              <w:spacing w:line="240" w:lineRule="auto"/>
              <w:ind w:firstLine="0"/>
              <w:jc w:val="center"/>
              <w:rPr>
                <w:color w:val="000000"/>
                <w:sz w:val="24"/>
                <w:szCs w:val="24"/>
              </w:rPr>
            </w:pPr>
            <w:r w:rsidRPr="00BD5567">
              <w:rPr>
                <w:color w:val="000000"/>
                <w:sz w:val="24"/>
                <w:szCs w:val="24"/>
              </w:rPr>
              <w:t>Объекты</w:t>
            </w:r>
          </w:p>
          <w:p w:rsidR="00580013" w:rsidRPr="00BD5567" w:rsidRDefault="00580013" w:rsidP="00615BC6">
            <w:pPr>
              <w:tabs>
                <w:tab w:val="center" w:pos="284"/>
              </w:tabs>
              <w:spacing w:line="240" w:lineRule="auto"/>
              <w:ind w:firstLine="0"/>
              <w:jc w:val="center"/>
              <w:rPr>
                <w:color w:val="000000"/>
                <w:sz w:val="24"/>
                <w:szCs w:val="24"/>
              </w:rPr>
            </w:pPr>
            <w:r w:rsidRPr="00BD5567">
              <w:rPr>
                <w:color w:val="000000"/>
                <w:sz w:val="24"/>
                <w:szCs w:val="24"/>
              </w:rPr>
              <w:t>промышленности и производства</w:t>
            </w:r>
          </w:p>
        </w:tc>
        <w:tc>
          <w:tcPr>
            <w:tcW w:w="3636" w:type="dxa"/>
          </w:tcPr>
          <w:p w:rsidR="00580013" w:rsidRPr="00BD5567" w:rsidRDefault="00580013" w:rsidP="00615BC6">
            <w:pPr>
              <w:tabs>
                <w:tab w:val="center" w:pos="284"/>
              </w:tabs>
              <w:spacing w:line="240" w:lineRule="auto"/>
              <w:ind w:firstLine="0"/>
              <w:jc w:val="center"/>
              <w:rPr>
                <w:color w:val="000000"/>
                <w:sz w:val="24"/>
                <w:szCs w:val="24"/>
              </w:rPr>
            </w:pPr>
            <w:r w:rsidRPr="00BD5567">
              <w:rPr>
                <w:color w:val="000000"/>
                <w:sz w:val="24"/>
                <w:szCs w:val="24"/>
              </w:rPr>
              <w:t>Уровни воздействия на окружающую среду видов хозяйственной и (или) иной деятельности (отрасль, часть отрасли, производство)</w:t>
            </w:r>
          </w:p>
        </w:tc>
        <w:tc>
          <w:tcPr>
            <w:tcW w:w="3347" w:type="dxa"/>
          </w:tcPr>
          <w:p w:rsidR="00580013" w:rsidRPr="00BD5567" w:rsidRDefault="00580013" w:rsidP="00615BC6">
            <w:pPr>
              <w:tabs>
                <w:tab w:val="center" w:pos="284"/>
              </w:tabs>
              <w:spacing w:line="240" w:lineRule="auto"/>
              <w:ind w:firstLine="0"/>
              <w:jc w:val="center"/>
              <w:rPr>
                <w:color w:val="000000"/>
                <w:sz w:val="24"/>
                <w:szCs w:val="24"/>
              </w:rPr>
            </w:pPr>
            <w:r w:rsidRPr="00BD5567">
              <w:rPr>
                <w:rStyle w:val="w"/>
                <w:color w:val="000000"/>
                <w:sz w:val="24"/>
                <w:szCs w:val="24"/>
              </w:rPr>
              <w:t>Элемент</w:t>
            </w:r>
            <w:r w:rsidRPr="00BD5567">
              <w:rPr>
                <w:color w:val="000000"/>
                <w:sz w:val="24"/>
                <w:szCs w:val="24"/>
              </w:rPr>
              <w:t xml:space="preserve"> </w:t>
            </w:r>
            <w:r w:rsidRPr="00BD5567">
              <w:rPr>
                <w:rStyle w:val="w"/>
                <w:color w:val="000000"/>
                <w:sz w:val="24"/>
                <w:szCs w:val="24"/>
              </w:rPr>
              <w:t>деятельности</w:t>
            </w:r>
            <w:r w:rsidRPr="00BD5567">
              <w:rPr>
                <w:color w:val="000000"/>
                <w:sz w:val="24"/>
                <w:szCs w:val="24"/>
              </w:rPr>
              <w:t xml:space="preserve"> </w:t>
            </w:r>
            <w:r w:rsidRPr="00BD5567">
              <w:rPr>
                <w:rStyle w:val="w"/>
                <w:color w:val="000000"/>
                <w:sz w:val="24"/>
                <w:szCs w:val="24"/>
              </w:rPr>
              <w:t>организации</w:t>
            </w:r>
            <w:r w:rsidRPr="00BD5567">
              <w:rPr>
                <w:color w:val="000000"/>
                <w:sz w:val="24"/>
                <w:szCs w:val="24"/>
              </w:rPr>
              <w:t xml:space="preserve">, </w:t>
            </w:r>
            <w:r w:rsidRPr="00BD5567">
              <w:rPr>
                <w:rStyle w:val="w"/>
                <w:color w:val="000000"/>
                <w:sz w:val="24"/>
                <w:szCs w:val="24"/>
              </w:rPr>
              <w:t>ее</w:t>
            </w:r>
            <w:r w:rsidRPr="00BD5567">
              <w:rPr>
                <w:color w:val="000000"/>
                <w:sz w:val="24"/>
                <w:szCs w:val="24"/>
              </w:rPr>
              <w:t xml:space="preserve"> </w:t>
            </w:r>
            <w:r w:rsidRPr="00BD5567">
              <w:rPr>
                <w:rStyle w:val="w"/>
                <w:color w:val="000000"/>
                <w:sz w:val="24"/>
                <w:szCs w:val="24"/>
              </w:rPr>
              <w:t>продукции</w:t>
            </w:r>
            <w:r w:rsidRPr="00BD5567">
              <w:rPr>
                <w:color w:val="000000"/>
                <w:sz w:val="24"/>
                <w:szCs w:val="24"/>
              </w:rPr>
              <w:t xml:space="preserve"> </w:t>
            </w:r>
            <w:r w:rsidRPr="00BD5567">
              <w:rPr>
                <w:rStyle w:val="w"/>
                <w:color w:val="000000"/>
                <w:sz w:val="24"/>
                <w:szCs w:val="24"/>
              </w:rPr>
              <w:t>или</w:t>
            </w:r>
            <w:r w:rsidRPr="00BD5567">
              <w:rPr>
                <w:color w:val="000000"/>
                <w:sz w:val="24"/>
                <w:szCs w:val="24"/>
              </w:rPr>
              <w:t xml:space="preserve"> </w:t>
            </w:r>
            <w:r w:rsidRPr="00BD5567">
              <w:rPr>
                <w:rStyle w:val="w"/>
                <w:color w:val="000000"/>
                <w:sz w:val="24"/>
                <w:szCs w:val="24"/>
              </w:rPr>
              <w:t>услуг</w:t>
            </w:r>
            <w:r w:rsidRPr="00BD5567">
              <w:rPr>
                <w:color w:val="000000"/>
                <w:sz w:val="24"/>
                <w:szCs w:val="24"/>
              </w:rPr>
              <w:t xml:space="preserve">, </w:t>
            </w:r>
            <w:r w:rsidRPr="00BD5567">
              <w:rPr>
                <w:rStyle w:val="w"/>
                <w:color w:val="000000"/>
                <w:sz w:val="24"/>
                <w:szCs w:val="24"/>
              </w:rPr>
              <w:t>которые</w:t>
            </w:r>
            <w:r w:rsidRPr="00BD5567">
              <w:rPr>
                <w:color w:val="000000"/>
                <w:sz w:val="24"/>
                <w:szCs w:val="24"/>
              </w:rPr>
              <w:t xml:space="preserve"> </w:t>
            </w:r>
            <w:r w:rsidRPr="00BD5567">
              <w:rPr>
                <w:rStyle w:val="w"/>
                <w:color w:val="000000"/>
                <w:sz w:val="24"/>
                <w:szCs w:val="24"/>
              </w:rPr>
              <w:t>могут</w:t>
            </w:r>
            <w:r w:rsidRPr="00BD5567">
              <w:rPr>
                <w:color w:val="000000"/>
                <w:sz w:val="24"/>
                <w:szCs w:val="24"/>
              </w:rPr>
              <w:t xml:space="preserve"> </w:t>
            </w:r>
            <w:r w:rsidRPr="00BD5567">
              <w:rPr>
                <w:rStyle w:val="w"/>
                <w:color w:val="000000"/>
                <w:sz w:val="24"/>
                <w:szCs w:val="24"/>
              </w:rPr>
              <w:t>взаимодействовать</w:t>
            </w:r>
            <w:r w:rsidRPr="00BD5567">
              <w:rPr>
                <w:color w:val="000000"/>
                <w:sz w:val="24"/>
                <w:szCs w:val="24"/>
              </w:rPr>
              <w:t xml:space="preserve"> </w:t>
            </w:r>
            <w:r w:rsidRPr="00BD5567">
              <w:rPr>
                <w:rStyle w:val="w"/>
                <w:color w:val="000000"/>
                <w:sz w:val="24"/>
                <w:szCs w:val="24"/>
              </w:rPr>
              <w:t>с</w:t>
            </w:r>
            <w:r w:rsidRPr="00BD5567">
              <w:rPr>
                <w:color w:val="000000"/>
                <w:sz w:val="24"/>
                <w:szCs w:val="24"/>
              </w:rPr>
              <w:t xml:space="preserve"> </w:t>
            </w:r>
            <w:r w:rsidRPr="00BD5567">
              <w:rPr>
                <w:rStyle w:val="w"/>
                <w:color w:val="000000"/>
                <w:sz w:val="24"/>
                <w:szCs w:val="24"/>
              </w:rPr>
              <w:t>окружающей</w:t>
            </w:r>
            <w:r w:rsidRPr="00BD5567">
              <w:rPr>
                <w:color w:val="000000"/>
                <w:sz w:val="24"/>
                <w:szCs w:val="24"/>
              </w:rPr>
              <w:t xml:space="preserve"> </w:t>
            </w:r>
            <w:r w:rsidRPr="00BD5567">
              <w:rPr>
                <w:rStyle w:val="w"/>
                <w:color w:val="000000"/>
                <w:sz w:val="24"/>
                <w:szCs w:val="24"/>
              </w:rPr>
              <w:t>средой</w:t>
            </w:r>
          </w:p>
        </w:tc>
        <w:tc>
          <w:tcPr>
            <w:tcW w:w="2870" w:type="dxa"/>
          </w:tcPr>
          <w:p w:rsidR="00580013" w:rsidRPr="00BD5567" w:rsidRDefault="00580013" w:rsidP="00615BC6">
            <w:pPr>
              <w:tabs>
                <w:tab w:val="center" w:pos="284"/>
              </w:tabs>
              <w:spacing w:line="240" w:lineRule="auto"/>
              <w:ind w:firstLine="0"/>
              <w:jc w:val="center"/>
              <w:rPr>
                <w:color w:val="000000"/>
                <w:sz w:val="24"/>
                <w:szCs w:val="24"/>
              </w:rPr>
            </w:pPr>
            <w:r w:rsidRPr="00BD5567">
              <w:rPr>
                <w:color w:val="000000"/>
                <w:sz w:val="24"/>
                <w:szCs w:val="24"/>
              </w:rPr>
              <w:t>Характеристика промышленных объектов и производств</w:t>
            </w:r>
          </w:p>
        </w:tc>
        <w:tc>
          <w:tcPr>
            <w:tcW w:w="1594" w:type="dxa"/>
          </w:tcPr>
          <w:p w:rsidR="00580013" w:rsidRPr="00BD5567" w:rsidRDefault="00580013" w:rsidP="00615BC6">
            <w:pPr>
              <w:pStyle w:val="a7"/>
              <w:tabs>
                <w:tab w:val="center" w:pos="284"/>
              </w:tabs>
              <w:spacing w:before="0" w:beforeAutospacing="0" w:after="0" w:afterAutospacing="0"/>
              <w:jc w:val="center"/>
              <w:rPr>
                <w:color w:val="000000"/>
              </w:rPr>
            </w:pPr>
            <w:r w:rsidRPr="00BD5567">
              <w:rPr>
                <w:color w:val="000000"/>
              </w:rPr>
              <w:t>Особенности осуществления деятельности в области использования атомной энергии</w:t>
            </w:r>
          </w:p>
        </w:tc>
      </w:tr>
      <w:tr w:rsidR="00580013" w:rsidRPr="00BD5567" w:rsidTr="00615BC6">
        <w:trPr>
          <w:trHeight w:val="250"/>
        </w:trPr>
        <w:tc>
          <w:tcPr>
            <w:tcW w:w="1135"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1</w:t>
            </w:r>
          </w:p>
        </w:tc>
        <w:tc>
          <w:tcPr>
            <w:tcW w:w="2240"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2</w:t>
            </w:r>
          </w:p>
        </w:tc>
        <w:tc>
          <w:tcPr>
            <w:tcW w:w="3636"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3</w:t>
            </w:r>
          </w:p>
        </w:tc>
        <w:tc>
          <w:tcPr>
            <w:tcW w:w="3347"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4</w:t>
            </w:r>
          </w:p>
        </w:tc>
        <w:tc>
          <w:tcPr>
            <w:tcW w:w="2870"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5</w:t>
            </w:r>
          </w:p>
        </w:tc>
        <w:tc>
          <w:tcPr>
            <w:tcW w:w="1594" w:type="dxa"/>
          </w:tcPr>
          <w:p w:rsidR="00580013" w:rsidRPr="00BD5567" w:rsidRDefault="00580013" w:rsidP="00615BC6">
            <w:pPr>
              <w:tabs>
                <w:tab w:val="center" w:pos="284"/>
              </w:tabs>
              <w:spacing w:line="240" w:lineRule="auto"/>
              <w:ind w:firstLine="0"/>
              <w:jc w:val="center"/>
              <w:rPr>
                <w:b/>
                <w:color w:val="000000"/>
                <w:sz w:val="24"/>
                <w:szCs w:val="24"/>
              </w:rPr>
            </w:pPr>
            <w:r w:rsidRPr="00BD5567">
              <w:rPr>
                <w:b/>
                <w:color w:val="000000"/>
                <w:sz w:val="24"/>
                <w:szCs w:val="24"/>
              </w:rPr>
              <w:t>6</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ЦветМЕТ</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w:t>
            </w:r>
            <w:proofErr w:type="spellStart"/>
            <w:r w:rsidRPr="00BD5567">
              <w:rPr>
                <w:color w:val="000000"/>
                <w:sz w:val="24"/>
                <w:szCs w:val="24"/>
              </w:rPr>
              <w:t>промплощадка</w:t>
            </w:r>
            <w:proofErr w:type="spellEnd"/>
            <w:r w:rsidRPr="00BD5567">
              <w:rPr>
                <w:color w:val="000000"/>
                <w:sz w:val="24"/>
                <w:szCs w:val="24"/>
              </w:rPr>
              <w:t xml:space="preserve"> добычи руд цветных металлов и 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сталелитейный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технологического оборудования плавки металлов</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5. Оборудование с проектной производительностью (плавки) 25 тонн в сутки </w:t>
            </w:r>
          </w:p>
          <w:p w:rsidR="00580013" w:rsidRPr="00BD5567" w:rsidRDefault="00580013" w:rsidP="00615BC6">
            <w:pPr>
              <w:tabs>
                <w:tab w:val="center" w:pos="284"/>
              </w:tabs>
              <w:spacing w:line="240" w:lineRule="auto"/>
              <w:ind w:firstLine="0"/>
              <w:rPr>
                <w:color w:val="FF0000"/>
                <w:sz w:val="24"/>
                <w:szCs w:val="24"/>
              </w:rPr>
            </w:pP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добыча и плавка руд цветных металлов.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в области очистки сточных вод, очистки выбросов в атмосферный воздух, а также была произведена реконструкция технологического оборудования</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«ТЯЖМАШ»</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офисное помещение, 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 цех нанесения защитных распылительных покрытий</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w:t>
            </w:r>
            <w:r w:rsidRPr="00BD5567">
              <w:rPr>
                <w:color w:val="000000"/>
                <w:sz w:val="24"/>
                <w:szCs w:val="24"/>
              </w:rPr>
              <w:lastRenderedPageBreak/>
              <w:t>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технологического оборудования плавки металлов с проектной производительностью 2,5 тонны в час</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Оборудование с проектной производительностью 2,5 тонны в час</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 нанесение защитных распылительных покрытий.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Наличие наилучших доступных технологий систем очистки и техники: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была произведена реконструкция технологического оборудования</w:t>
            </w:r>
          </w:p>
          <w:p w:rsidR="00580013" w:rsidRPr="00BD5567" w:rsidRDefault="00580013" w:rsidP="00615BC6">
            <w:pPr>
              <w:tabs>
                <w:tab w:val="center" w:pos="284"/>
              </w:tabs>
              <w:spacing w:line="240" w:lineRule="auto"/>
              <w:ind w:firstLine="0"/>
              <w:rPr>
                <w:color w:val="000000"/>
                <w:sz w:val="24"/>
                <w:szCs w:val="24"/>
              </w:rPr>
            </w:pP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Деятельность в области использования атомной энергии не </w:t>
            </w:r>
            <w:r w:rsidRPr="00BD5567">
              <w:rPr>
                <w:color w:val="000000"/>
                <w:sz w:val="24"/>
                <w:szCs w:val="24"/>
              </w:rPr>
              <w:lastRenderedPageBreak/>
              <w:t>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«ЗАРЯ»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цех производства и обжига кирпича</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стационарных установок,</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грузоподъемные механизмы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Вид деятельности: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производство огнеупорного кирпича;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реставрация крупных корпусных деталей; нарезка зуба на вал-шестернях;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механическое изготовление металлоконструкций.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закуплены и усовершенствованы грузоподъемные механизмы</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ОАО «Нейрон»</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используемое для проведения испытаний ядерных установок нулевой мощности (оборудование для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переносного технологического оборудования</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для проведения испытаний ядерных установок нулевой мощности (оборудование для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Переносное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грузоподъемное оборудование</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 ядерных установок нулевой мощности.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была произведена реконструкция технологического оборудования</w:t>
            </w:r>
          </w:p>
          <w:p w:rsidR="00580013" w:rsidRPr="00BD5567" w:rsidRDefault="00580013" w:rsidP="00615BC6">
            <w:pPr>
              <w:tabs>
                <w:tab w:val="center" w:pos="284"/>
              </w:tabs>
              <w:spacing w:line="240" w:lineRule="auto"/>
              <w:ind w:firstLine="0"/>
              <w:rPr>
                <w:color w:val="000000"/>
                <w:sz w:val="24"/>
                <w:szCs w:val="24"/>
              </w:rPr>
            </w:pP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ЗАО «Буренка»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ферма</w:t>
            </w: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стационарно установленного доильного оборудования</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Технологическое оборудование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Стационарно установленное оборудование</w:t>
            </w:r>
          </w:p>
          <w:p w:rsidR="00580013" w:rsidRPr="00BD5567" w:rsidRDefault="00580013" w:rsidP="00615BC6">
            <w:pPr>
              <w:tabs>
                <w:tab w:val="center" w:pos="284"/>
              </w:tabs>
              <w:spacing w:line="240" w:lineRule="auto"/>
              <w:ind w:firstLine="0"/>
              <w:rPr>
                <w:color w:val="000000"/>
                <w:sz w:val="24"/>
                <w:szCs w:val="24"/>
              </w:rPr>
            </w:pPr>
          </w:p>
          <w:p w:rsidR="00580013" w:rsidRPr="00BD5567" w:rsidRDefault="00580013" w:rsidP="00615BC6">
            <w:pPr>
              <w:tabs>
                <w:tab w:val="center" w:pos="284"/>
              </w:tabs>
              <w:spacing w:line="240" w:lineRule="auto"/>
              <w:ind w:firstLine="0"/>
              <w:rPr>
                <w:color w:val="000000"/>
                <w:sz w:val="24"/>
                <w:szCs w:val="24"/>
              </w:rPr>
            </w:pPr>
          </w:p>
          <w:p w:rsidR="00580013" w:rsidRPr="00BD5567" w:rsidRDefault="00580013" w:rsidP="00615BC6">
            <w:pPr>
              <w:tabs>
                <w:tab w:val="center" w:pos="284"/>
              </w:tabs>
              <w:spacing w:line="240" w:lineRule="auto"/>
              <w:ind w:firstLine="0"/>
              <w:rPr>
                <w:color w:val="000000"/>
                <w:sz w:val="24"/>
                <w:szCs w:val="24"/>
              </w:rPr>
            </w:pP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разведение крупного рогатого скота (более 500 голов)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ИП «ХИМИК»</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офисное помещение, производственное помещение.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производственное помещение</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Производственное помещение: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5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стационарно установленных покрасочных камер, 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покрасочные камеры,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производство химических продуктов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простые углероды.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Наличие наилучших доступных технологий систем очистки и техники: в организации внедрены наилучшие доступные технологии очистки сбросов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Деятельность в области использования атомной </w:t>
            </w:r>
            <w:r w:rsidRPr="00BD5567">
              <w:rPr>
                <w:color w:val="000000"/>
                <w:sz w:val="24"/>
                <w:szCs w:val="24"/>
              </w:rPr>
              <w:lastRenderedPageBreak/>
              <w:t>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«СТРОЙСНАБ»</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производственное помещение.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производственное помещение</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стационарных установок: газосварочного оборудования, стационарно установленных печей,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печи, газосварочное оборудование,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изделий из бетона для использования в строительстве;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силикатного кирпича с использованием автоклавов (с проектной мощностью 1 млн штук в год и более).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очистки сбросов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«Хрустальный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Гусь»</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стеклолитейный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стеклолитейный цех</w:t>
            </w: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Переработка и транспортирование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Технологическое оборудование, используемое для погрузки, разгрузки, перемещения руд и полезных ископаемых.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используемое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Оборудование переносное, грузоподъемные механизмы, эскалаторы, производственные печи.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Оборудование с проектной тепловой мощностью менее   2 Гкал/час при потреблении газообразного топлива</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 и изделия из стекла, включая стекловолокно (с проектной производительностью менее 20 тонн в сутки)</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«Золотая Руда»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цех и </w:t>
            </w: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 xml:space="preserve">: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Переработка и транспортирование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Технологическое оборудование, используемое для погрузки, разгрузки, перемещения руд и полезных ископаемых</w:t>
            </w:r>
          </w:p>
          <w:p w:rsidR="00580013" w:rsidRPr="00BD5567" w:rsidRDefault="00580013" w:rsidP="00615BC6">
            <w:pPr>
              <w:tabs>
                <w:tab w:val="center" w:pos="284"/>
              </w:tabs>
              <w:spacing w:line="240" w:lineRule="auto"/>
              <w:ind w:firstLine="0"/>
              <w:rPr>
                <w:color w:val="000000"/>
                <w:sz w:val="24"/>
                <w:szCs w:val="24"/>
              </w:rPr>
            </w:pP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Оборудование переносное,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работы в подземных условиях;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горные работы по обогащению полезных ископаемых </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938"/>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ЭкоЛАБ</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исследовательская 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исследовательская лаборатория</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подачи тепла, холода и электроэнергии</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менее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научно-исследовательская деятельность.</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w:t>
            </w:r>
            <w:proofErr w:type="spellStart"/>
            <w:r w:rsidRPr="00BD5567">
              <w:rPr>
                <w:color w:val="000000"/>
                <w:sz w:val="24"/>
                <w:szCs w:val="24"/>
              </w:rPr>
              <w:t>МетКонструкция</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производственный цех, </w:t>
            </w: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стационарных установок: газосварочного оборудования, стационарно установленных печей,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печи, газосварочное оборудование,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Вид деятельности: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руды цветных металлов.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закуплены и усовершенствованы газосварочное оборудование и системы очистки выбросов в атмосферный воздух</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shd w:val="clear" w:color="auto" w:fill="FFFFFF"/>
              </w:rPr>
            </w:pPr>
            <w:r w:rsidRPr="00BD5567">
              <w:rPr>
                <w:color w:val="000000"/>
                <w:sz w:val="24"/>
                <w:szCs w:val="24"/>
                <w:shd w:val="clear" w:color="auto" w:fill="FFFFFF"/>
              </w:rPr>
              <w:t>ОКБ АОН «Опытно-конструкторское бюро авиации общего назначения»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офисные помещения, лаборатория и полигон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полигон для проведения испытаний</w:t>
            </w:r>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5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проведения испытаний авиатехнических средств (оборудование для испытаний)</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для проведения испытаний авиатехнических средств (оборудование для испытаний)</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экспертиз.</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ФудСоюз</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офисные помещения, зал столовой, зал кухни, 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сбросов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Использование технологического оборудования </w:t>
            </w:r>
            <w:r w:rsidRPr="00BD5567">
              <w:rPr>
                <w:color w:val="000000"/>
                <w:sz w:val="24"/>
                <w:szCs w:val="24"/>
              </w:rPr>
              <w:lastRenderedPageBreak/>
              <w:t>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плит, комбайнов, грузоподъемных механизмов</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5. Стационарно установленные плиты, комбайны, грузоподъемные механизмы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изготовление продукции из картофеля, фруктов и овощей (с проектной производительностью 300 тонн готовой продукции в сутки (среднеквартальный показатель) и более)</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«Эксперт»</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исследовательская 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 xml:space="preserve"> для проведения испытаний</w:t>
            </w:r>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7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подачи тепла, холода и электроэнергии</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менее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для проведения экспертизы автотранспортных средств (оборудование для испытаний)</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экспертиз.</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ЦветМЕТ</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w:t>
            </w:r>
            <w:proofErr w:type="spellStart"/>
            <w:r w:rsidRPr="00BD5567">
              <w:rPr>
                <w:color w:val="000000"/>
                <w:sz w:val="24"/>
                <w:szCs w:val="24"/>
              </w:rPr>
              <w:t>промплощадка</w:t>
            </w:r>
            <w:proofErr w:type="spellEnd"/>
            <w:r w:rsidRPr="00BD5567">
              <w:rPr>
                <w:color w:val="000000"/>
                <w:sz w:val="24"/>
                <w:szCs w:val="24"/>
              </w:rPr>
              <w:t xml:space="preserve"> добычи руд цветных металлов, 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сталелитейный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Использование технологического оборудования </w:t>
            </w:r>
            <w:r w:rsidRPr="00BD5567">
              <w:rPr>
                <w:color w:val="000000"/>
                <w:sz w:val="24"/>
                <w:szCs w:val="24"/>
              </w:rPr>
              <w:lastRenderedPageBreak/>
              <w:t>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технологического оборудования для плавки металлов</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5. Оборудование с проектной производительностью (плавки) 25 тонн в сутки </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 добыча и плавка руд цветных металлов.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Наличие наилучших доступных технологий систем очистки и техники: в организации внедрены наилучшие доступные технологии в области очистки сточных вод, очистки выбросов в атмосферный воздух, а также была произведена </w:t>
            </w:r>
            <w:r w:rsidRPr="00BD5567">
              <w:rPr>
                <w:color w:val="000000"/>
                <w:sz w:val="24"/>
                <w:szCs w:val="24"/>
              </w:rPr>
              <w:lastRenderedPageBreak/>
              <w:t>реконструкция технологического оборудования</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«ТЯЖМАШ»</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 цех нанесения защитных распылительных покрытий</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Сталелитейный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технологического оборудования плавки металлов с проектной производительностью 2,5 тонны в час</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Оборудование с проектной производительностью 2,5 тонны в час</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нанесение защитных распылительных покрытий.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была произведена реконструкция технологического оборудования</w:t>
            </w:r>
          </w:p>
          <w:p w:rsidR="00580013" w:rsidRPr="00BD5567" w:rsidRDefault="00580013" w:rsidP="00615BC6">
            <w:pPr>
              <w:tabs>
                <w:tab w:val="center" w:pos="284"/>
              </w:tabs>
              <w:spacing w:line="240" w:lineRule="auto"/>
              <w:ind w:firstLine="0"/>
              <w:rPr>
                <w:color w:val="000000"/>
                <w:sz w:val="24"/>
                <w:szCs w:val="24"/>
              </w:rPr>
            </w:pP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«ЗАРЯ»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цех производства и обжига кирпича</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Цех производства и обжига кирпича: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стационарных установок, грузоподъемных 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грузоподъемные механизмы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1. Вид деятельности: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производство огнеупорного кирпича;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реставрация крупных корпусных деталей; нарезка зуба на вал-шестернях;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механическое изготовление металлоконструкций.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Наличие наилучших доступных технологий систем очистки и техники: в организации внедрены наилучшие доступные технологии, закуплены и усовершенствованы грузоподъемные механизмы</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ОАО «Нейрон»</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используемое для проведения испытаний ядерных установок нулевой мощности (оборудование для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переносного технологического оборудования</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для проведения испытаний ядерных установок нулевой мощности (оборудование для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Переносное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грузоподъемное оборудование</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 ядерных установок нулевой мощности.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была произведена реконструкция технологического оборудования</w:t>
            </w:r>
          </w:p>
          <w:p w:rsidR="00580013" w:rsidRPr="00BD5567" w:rsidRDefault="00580013" w:rsidP="00615BC6">
            <w:pPr>
              <w:tabs>
                <w:tab w:val="center" w:pos="284"/>
              </w:tabs>
              <w:spacing w:line="240" w:lineRule="auto"/>
              <w:ind w:firstLine="0"/>
              <w:rPr>
                <w:color w:val="000000"/>
                <w:sz w:val="24"/>
                <w:szCs w:val="24"/>
              </w:rPr>
            </w:pP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ЗАО «Буренка»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ферма</w:t>
            </w: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Помещение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3. Наличие сбросов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стационарно установленного доильного оборудования</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Технологическое оборудование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3.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Стационарно установленное оборудование</w:t>
            </w:r>
          </w:p>
          <w:p w:rsidR="00580013" w:rsidRPr="00BD5567" w:rsidRDefault="00580013" w:rsidP="00615BC6">
            <w:pPr>
              <w:tabs>
                <w:tab w:val="center" w:pos="284"/>
              </w:tabs>
              <w:spacing w:line="240" w:lineRule="auto"/>
              <w:ind w:firstLine="0"/>
              <w:rPr>
                <w:color w:val="000000"/>
                <w:sz w:val="24"/>
                <w:szCs w:val="24"/>
              </w:rPr>
            </w:pP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 разведение крупного рогатого скота (более 500 голов)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ИП «ХИМИК»</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производственное помещение.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производственное помещение</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Производственное помещение: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количестве 5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стационарно установленных покрасочных камер,</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покрасочные камеры,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химических продуктов – простые углероды.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очистки сбросов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«СТРОЙСНАБ»</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производственное помещение.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производственное помещение</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3. Хранение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стационарных установок: газосварочного оборудования, стационарно установленных печей,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печи, газосварочное оборудование,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изделий из бетона для использования в строительстве;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производство силикатного кирпича с использованием автоклавов (с проектной </w:t>
            </w:r>
            <w:r w:rsidRPr="00BD5567">
              <w:rPr>
                <w:color w:val="000000"/>
                <w:sz w:val="24"/>
                <w:szCs w:val="24"/>
              </w:rPr>
              <w:lastRenderedPageBreak/>
              <w:t>мощностью 1 млн штук в год и более).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очистки сбросов</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«Хрустальный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Гусь»</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стеклолитейный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стеклолитейный цех</w:t>
            </w:r>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Стеклолитейный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Переработка и транспортирование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Технологическое оборудование, используемое для погрузки, разгрузки, перемещения руд и полезных ископаемых.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Технологическое оборудование, используемое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Оборудование переносное, грузоподъемные механизмы, эскалаторы, производственные печи.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Оборудование с проектной тепловой мощностью менее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стекло и изделия из стекла, включая стекловолокно (с проектной производительностью менее 20 тонн в сутки)</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«Золотая Руда»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цех и </w:t>
            </w: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w:t>
            </w:r>
            <w:r w:rsidRPr="00BD5567">
              <w:rPr>
                <w:color w:val="000000"/>
                <w:sz w:val="24"/>
                <w:szCs w:val="24"/>
                <w:lang w:val="en-US"/>
              </w:rPr>
              <w:t xml:space="preserve"> </w:t>
            </w:r>
            <w:r w:rsidRPr="00BD5567">
              <w:rPr>
                <w:color w:val="000000"/>
                <w:sz w:val="24"/>
                <w:szCs w:val="24"/>
              </w:rPr>
              <w:t>Объект экспертизы:</w:t>
            </w:r>
          </w:p>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p>
          <w:p w:rsidR="00580013" w:rsidRPr="00BD5567" w:rsidRDefault="00580013" w:rsidP="00615BC6">
            <w:pPr>
              <w:tabs>
                <w:tab w:val="center" w:pos="284"/>
              </w:tabs>
              <w:spacing w:line="240" w:lineRule="auto"/>
              <w:ind w:firstLine="0"/>
              <w:rPr>
                <w:color w:val="000000"/>
                <w:sz w:val="24"/>
                <w:szCs w:val="24"/>
              </w:rPr>
            </w:pPr>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lastRenderedPageBreak/>
              <w:t>Промплощадка</w:t>
            </w:r>
            <w:proofErr w:type="spellEnd"/>
            <w:r w:rsidRPr="00BD5567">
              <w:rPr>
                <w:color w:val="000000"/>
                <w:sz w:val="24"/>
                <w:szCs w:val="24"/>
              </w:rPr>
              <w:t xml:space="preserve">: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1. Переработка и транспортирование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Технологическое оборудование, используемое для погрузки, разгрузки, </w:t>
            </w:r>
            <w:r w:rsidRPr="00BD5567">
              <w:rPr>
                <w:color w:val="000000"/>
                <w:sz w:val="24"/>
                <w:szCs w:val="24"/>
              </w:rPr>
              <w:lastRenderedPageBreak/>
              <w:t>перемещения руд и полезных ископаемых</w:t>
            </w:r>
          </w:p>
          <w:p w:rsidR="00580013" w:rsidRPr="00BD5567" w:rsidRDefault="00580013" w:rsidP="00615BC6">
            <w:pPr>
              <w:tabs>
                <w:tab w:val="center" w:pos="284"/>
              </w:tabs>
              <w:spacing w:line="240" w:lineRule="auto"/>
              <w:ind w:firstLine="0"/>
              <w:rPr>
                <w:color w:val="000000"/>
                <w:sz w:val="24"/>
                <w:szCs w:val="24"/>
              </w:rPr>
            </w:pP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Оборудование переносное, 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работы в подземных условиях;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горные работы по обогащению полезных ископаемых </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ЭкоЛАБ</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исследовательская 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исследовательская лаборатория</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подачи тепла, холода и электроэнергии</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менее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научно-исследовательская деятельность.</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w:t>
            </w:r>
            <w:proofErr w:type="spellStart"/>
            <w:r w:rsidRPr="00BD5567">
              <w:rPr>
                <w:color w:val="000000"/>
                <w:sz w:val="24"/>
                <w:szCs w:val="24"/>
              </w:rPr>
              <w:t>МетКонструкция</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офисное помещение, производственный цех, </w:t>
            </w: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5. Использование стационарных установок: газосварочного </w:t>
            </w:r>
            <w:r w:rsidRPr="00BD5567">
              <w:rPr>
                <w:color w:val="000000"/>
                <w:sz w:val="24"/>
                <w:szCs w:val="24"/>
              </w:rPr>
              <w:lastRenderedPageBreak/>
              <w:t>оборудования, стационарно установленных печей,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грузоподъемных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механизмов, эскалаторов, канатных дорог</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5. Стационарно установленные печи, газосварочное оборудование, </w:t>
            </w:r>
            <w:r w:rsidRPr="00BD5567">
              <w:rPr>
                <w:color w:val="000000"/>
                <w:sz w:val="24"/>
                <w:szCs w:val="24"/>
              </w:rPr>
              <w:lastRenderedPageBreak/>
              <w:t>грузоподъемные механизмы, эскалаторы, канатные дороги, фуникулеры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 xml:space="preserve">1. Вид деятельности: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руды цветных металлов.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закуплены и усовершенствованы газосварочное оборудование и системы очистки выбросов в атмосферный воздух</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shd w:val="clear" w:color="auto" w:fill="FFFFFF"/>
              </w:rPr>
            </w:pPr>
            <w:r w:rsidRPr="00BD5567">
              <w:rPr>
                <w:color w:val="000000"/>
                <w:sz w:val="24"/>
                <w:szCs w:val="24"/>
                <w:shd w:val="clear" w:color="auto" w:fill="FFFFFF"/>
              </w:rPr>
              <w:t>ОКБ АОН «Опытно-конструкторское бюро авиации общего назначения»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офисные помещения, лаборатория и полигон для проведения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полигон для проведения испытаний</w:t>
            </w:r>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5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проведения испытаний авиатехнических средств (оборудование для испытаний)</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для проведения испытаний авиатехнических средств (оборудование для испытаний)</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экспертиз.</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ФудСоюз</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офисные помещения, зал столовой, зал кухни, 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производственный цех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Производственный цех: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плит, комбайнов, грузоподъемных механизмов</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более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плиты, комбайны, грузоподъемные механизмы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изготовление продукции из картофеля, фруктов и овощей (с проектной производительностью 300 тонн готовой продукции в сутки (среднеквартальный показатель) и более).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Наличие наилучших доступных технологий </w:t>
            </w:r>
            <w:r w:rsidRPr="00BD5567">
              <w:rPr>
                <w:color w:val="000000"/>
                <w:sz w:val="24"/>
                <w:szCs w:val="24"/>
              </w:rPr>
              <w:lastRenderedPageBreak/>
              <w:t>систем очистки и техники: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«Эксперт»</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офисное помещение и исследовательская лаборатория.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 xml:space="preserve"> для проведения испытаний</w:t>
            </w:r>
          </w:p>
        </w:tc>
        <w:tc>
          <w:tcPr>
            <w:tcW w:w="3636" w:type="dxa"/>
          </w:tcPr>
          <w:p w:rsidR="00580013" w:rsidRPr="00BD5567" w:rsidRDefault="00580013" w:rsidP="00615BC6">
            <w:pPr>
              <w:tabs>
                <w:tab w:val="center" w:pos="284"/>
              </w:tabs>
              <w:spacing w:line="240" w:lineRule="auto"/>
              <w:ind w:firstLine="0"/>
              <w:rPr>
                <w:color w:val="000000"/>
                <w:sz w:val="24"/>
                <w:szCs w:val="24"/>
              </w:rPr>
            </w:pPr>
            <w:proofErr w:type="spellStart"/>
            <w:r w:rsidRPr="00BD5567">
              <w:rPr>
                <w:color w:val="000000"/>
                <w:sz w:val="24"/>
                <w:szCs w:val="24"/>
              </w:rPr>
              <w:t>Промплощадка</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Отсутствие сбросов загрязняющих веществ в системы канализации.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7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IV</w:t>
            </w:r>
            <w:r w:rsidRPr="00BD5567">
              <w:rPr>
                <w:color w:val="000000"/>
                <w:sz w:val="24"/>
                <w:szCs w:val="24"/>
              </w:rPr>
              <w:t xml:space="preserve"> класса опасности в пределах установленного лимита.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используемое для подачи тепла, холода и электроэнергии</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Система канализации централизованная.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4. Оборудование с проектной тепловой мощностью менее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Технологическое оборудование для проведения экспертизы автотранспортных средств (оборудование для испытаний)</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испытаний;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проведение экспертиз.</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ООО «</w:t>
            </w:r>
            <w:proofErr w:type="spellStart"/>
            <w:r w:rsidRPr="00BD5567">
              <w:rPr>
                <w:color w:val="000000"/>
                <w:sz w:val="24"/>
                <w:szCs w:val="24"/>
              </w:rPr>
              <w:t>ГлавПродукт</w:t>
            </w:r>
            <w:proofErr w:type="spellEnd"/>
            <w:r w:rsidRPr="00BD5567">
              <w:rPr>
                <w:color w:val="000000"/>
                <w:sz w:val="24"/>
                <w:szCs w:val="24"/>
              </w:rPr>
              <w:t>»</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в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офисные помещения, цех забоя животных.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цех забоя животных</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Цех забоя животных: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количестве 8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III</w:t>
            </w:r>
            <w:r w:rsidRPr="00BD5567">
              <w:rPr>
                <w:color w:val="000000"/>
                <w:sz w:val="24"/>
                <w:szCs w:val="24"/>
              </w:rPr>
              <w:t xml:space="preserve"> и </w:t>
            </w:r>
            <w:r w:rsidRPr="00BD5567">
              <w:rPr>
                <w:color w:val="000000"/>
                <w:sz w:val="24"/>
                <w:szCs w:val="24"/>
                <w:lang w:val="en-US"/>
              </w:rPr>
              <w:t>IV</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4. Использование технологического оборудования для подачи тепла, холода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плит, комбайнов, грузоподъемных механизмов</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2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Стационарно установленные плиты, комбайны, грузоподъемные механизмы</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lastRenderedPageBreak/>
              <w:t>1. Вид деятельности: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переработка и консервирование мяса, убой животных на мясокомбинате.</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 отсутствуют</w:t>
            </w: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r w:rsidR="00580013" w:rsidRPr="00BD5567" w:rsidTr="00615BC6">
        <w:trPr>
          <w:trHeight w:val="250"/>
        </w:trPr>
        <w:tc>
          <w:tcPr>
            <w:tcW w:w="1135" w:type="dxa"/>
          </w:tcPr>
          <w:p w:rsidR="00580013" w:rsidRPr="00BD5567" w:rsidRDefault="00580013" w:rsidP="001449D1">
            <w:pPr>
              <w:pStyle w:val="a4"/>
              <w:numPr>
                <w:ilvl w:val="0"/>
                <w:numId w:val="23"/>
              </w:numPr>
              <w:tabs>
                <w:tab w:val="center" w:pos="284"/>
              </w:tabs>
              <w:spacing w:line="240" w:lineRule="auto"/>
              <w:ind w:left="0" w:firstLine="0"/>
              <w:jc w:val="left"/>
              <w:rPr>
                <w:color w:val="000000"/>
                <w:sz w:val="24"/>
                <w:szCs w:val="24"/>
              </w:rPr>
            </w:pPr>
          </w:p>
        </w:tc>
        <w:tc>
          <w:tcPr>
            <w:tcW w:w="224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АО «ТЯЖМАШ»</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Помещения и объекты организации: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гидротурбинного оборудования.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Объект экспертизы: производство гидротурбинного оборудования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цех нанесения защитных распылительных покрытий</w:t>
            </w:r>
          </w:p>
        </w:tc>
        <w:tc>
          <w:tcPr>
            <w:tcW w:w="3636"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Производство гидротурбинного оборудования:</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Сбросы загрязняющих веществ, прошедших очистку.</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2. Выбросы в атмосферный воздух веществ </w:t>
            </w:r>
            <w:r w:rsidRPr="00BD5567">
              <w:rPr>
                <w:color w:val="000000"/>
                <w:sz w:val="24"/>
                <w:szCs w:val="24"/>
                <w:lang w:val="en-US"/>
              </w:rPr>
              <w:t>I</w:t>
            </w:r>
            <w:r w:rsidRPr="00BD5567">
              <w:rPr>
                <w:color w:val="000000"/>
                <w:sz w:val="24"/>
                <w:szCs w:val="24"/>
              </w:rPr>
              <w:t xml:space="preserve"> и </w:t>
            </w:r>
            <w:r w:rsidRPr="00BD5567">
              <w:rPr>
                <w:color w:val="000000"/>
                <w:sz w:val="24"/>
                <w:szCs w:val="24"/>
                <w:lang w:val="en-US"/>
              </w:rPr>
              <w:t>II</w:t>
            </w:r>
            <w:r w:rsidRPr="00BD5567">
              <w:rPr>
                <w:color w:val="000000"/>
                <w:sz w:val="24"/>
                <w:szCs w:val="24"/>
              </w:rPr>
              <w:t xml:space="preserve"> классов опасности в количестве 7 тонн в год.</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 xml:space="preserve">3. Хранение отходов </w:t>
            </w:r>
            <w:r w:rsidRPr="00BD5567">
              <w:rPr>
                <w:color w:val="000000"/>
                <w:sz w:val="24"/>
                <w:szCs w:val="24"/>
                <w:lang w:val="en-US"/>
              </w:rPr>
              <w:t>II</w:t>
            </w:r>
            <w:r w:rsidRPr="00BD5567">
              <w:rPr>
                <w:color w:val="000000"/>
                <w:sz w:val="24"/>
                <w:szCs w:val="24"/>
              </w:rPr>
              <w:t xml:space="preserve"> и </w:t>
            </w:r>
            <w:r w:rsidRPr="00BD5567">
              <w:rPr>
                <w:color w:val="000000"/>
                <w:sz w:val="24"/>
                <w:szCs w:val="24"/>
                <w:lang w:val="en-US"/>
              </w:rPr>
              <w:t>III</w:t>
            </w:r>
            <w:r w:rsidRPr="00BD5567">
              <w:rPr>
                <w:color w:val="000000"/>
                <w:sz w:val="24"/>
                <w:szCs w:val="24"/>
              </w:rPr>
              <w:t xml:space="preserve"> классов опасности в пределах установленного лимита. </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Использование технологического оборудования для подачи тепла, воды и электроэнергии.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Использование технологического оборудования изготовления гидротурбин с проектной производительностью 5 турбин в год</w:t>
            </w:r>
          </w:p>
        </w:tc>
        <w:tc>
          <w:tcPr>
            <w:tcW w:w="3347"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Аспекты: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Наличие очистных сооружений и очистных площадок сточной воды.</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стационарных источников выбросов в атмосферный воздух.</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3. Хранение, переработка, транспортирование отходов.</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4. Оборудование с проектной тепловой мощностью более 3 Гкал/час при потреблении газообразного топлива.</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5. Оборудование с проектной производительностью 4 тонны в час</w:t>
            </w:r>
          </w:p>
        </w:tc>
        <w:tc>
          <w:tcPr>
            <w:tcW w:w="2870"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1. Вид деятельности: нанесение защитных распылительных покрытий.</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2. Наличие наилучших доступных технологий систем очистки и техники:</w:t>
            </w:r>
          </w:p>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было произведено техническое перевооружение</w:t>
            </w:r>
          </w:p>
          <w:p w:rsidR="00580013" w:rsidRPr="00BD5567" w:rsidRDefault="00580013" w:rsidP="00615BC6">
            <w:pPr>
              <w:tabs>
                <w:tab w:val="center" w:pos="284"/>
              </w:tabs>
              <w:spacing w:line="240" w:lineRule="auto"/>
              <w:ind w:firstLine="0"/>
              <w:rPr>
                <w:color w:val="000000"/>
                <w:sz w:val="24"/>
                <w:szCs w:val="24"/>
              </w:rPr>
            </w:pPr>
          </w:p>
        </w:tc>
        <w:tc>
          <w:tcPr>
            <w:tcW w:w="1594" w:type="dxa"/>
          </w:tcPr>
          <w:p w:rsidR="00580013" w:rsidRPr="00BD5567" w:rsidRDefault="00580013" w:rsidP="00615BC6">
            <w:pPr>
              <w:tabs>
                <w:tab w:val="center" w:pos="284"/>
              </w:tabs>
              <w:spacing w:line="240" w:lineRule="auto"/>
              <w:ind w:firstLine="0"/>
              <w:rPr>
                <w:color w:val="000000"/>
                <w:sz w:val="24"/>
                <w:szCs w:val="24"/>
              </w:rPr>
            </w:pPr>
            <w:r w:rsidRPr="00BD5567">
              <w:rPr>
                <w:color w:val="000000"/>
                <w:sz w:val="24"/>
                <w:szCs w:val="24"/>
              </w:rPr>
              <w:t>Деятельность в области использования атомной энергии не осуществляется</w:t>
            </w:r>
          </w:p>
        </w:tc>
      </w:tr>
    </w:tbl>
    <w:p w:rsidR="00580013" w:rsidRPr="00040237" w:rsidRDefault="00580013" w:rsidP="00580013">
      <w:pPr>
        <w:tabs>
          <w:tab w:val="center" w:pos="284"/>
        </w:tabs>
        <w:rPr>
          <w:rFonts w:cs="Times New Roman"/>
          <w:color w:val="000000"/>
          <w:szCs w:val="28"/>
        </w:rPr>
      </w:pPr>
    </w:p>
    <w:p w:rsidR="00580013" w:rsidRPr="00040237" w:rsidRDefault="00580013" w:rsidP="00580013">
      <w:pPr>
        <w:tabs>
          <w:tab w:val="center" w:pos="284"/>
        </w:tabs>
        <w:rPr>
          <w:rFonts w:cs="Times New Roman"/>
          <w:color w:val="000000"/>
          <w:szCs w:val="28"/>
        </w:rPr>
      </w:pPr>
      <w:r w:rsidRPr="00040237">
        <w:rPr>
          <w:rFonts w:cs="Times New Roman"/>
          <w:color w:val="000000"/>
          <w:szCs w:val="28"/>
        </w:rPr>
        <w:br w:type="page"/>
      </w:r>
    </w:p>
    <w:p w:rsidR="00BD5567" w:rsidRPr="005C7949" w:rsidRDefault="00BD5567" w:rsidP="00BD5567">
      <w:pPr>
        <w:pStyle w:val="20"/>
      </w:pPr>
      <w:bookmarkStart w:id="2" w:name="_Toc87107912"/>
      <w:proofErr w:type="spellStart"/>
      <w:r w:rsidRPr="005C7949">
        <w:lastRenderedPageBreak/>
        <w:t>Бланк</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1</w:t>
      </w:r>
      <w:r>
        <w:t>.1</w:t>
      </w:r>
    </w:p>
    <w:p w:rsidR="00BD5567" w:rsidRPr="00040237" w:rsidRDefault="00BD5567" w:rsidP="00BD5567">
      <w:pPr>
        <w:tabs>
          <w:tab w:val="center" w:pos="284"/>
        </w:tabs>
        <w:jc w:val="right"/>
        <w:rPr>
          <w:rFonts w:cs="Times New Roman"/>
          <w:color w:val="000000"/>
          <w:szCs w:val="28"/>
        </w:rPr>
      </w:pPr>
      <w:r w:rsidRPr="00040237">
        <w:rPr>
          <w:rFonts w:cs="Times New Roman"/>
          <w:color w:val="000000"/>
          <w:szCs w:val="28"/>
        </w:rPr>
        <w:t xml:space="preserve">Таблица </w:t>
      </w:r>
      <w:r w:rsidR="00451228">
        <w:rPr>
          <w:rFonts w:cs="Times New Roman"/>
          <w:color w:val="000000"/>
          <w:szCs w:val="28"/>
        </w:rPr>
        <w:t>1.1.</w:t>
      </w:r>
      <w:r w:rsidRPr="00040237">
        <w:rPr>
          <w:rFonts w:cs="Times New Roman"/>
          <w:color w:val="000000"/>
          <w:szCs w:val="28"/>
        </w:rPr>
        <w:t>3</w:t>
      </w:r>
    </w:p>
    <w:p w:rsidR="00BD5567" w:rsidRPr="00125AA3" w:rsidRDefault="00BD5567" w:rsidP="00BD5567">
      <w:pPr>
        <w:jc w:val="center"/>
        <w:rPr>
          <w:rFonts w:cs="Times New Roman"/>
          <w:b/>
          <w:color w:val="000000"/>
          <w:szCs w:val="28"/>
        </w:rPr>
      </w:pPr>
      <w:r w:rsidRPr="00125AA3">
        <w:rPr>
          <w:rFonts w:cs="Times New Roman"/>
          <w:color w:val="000000"/>
          <w:szCs w:val="28"/>
        </w:rPr>
        <w:t>Идентификация производственных объектов по категориям опасности для окружающей среды</w:t>
      </w:r>
    </w:p>
    <w:tbl>
      <w:tblPr>
        <w:tblStyle w:val="a5"/>
        <w:tblpPr w:leftFromText="180" w:rightFromText="180" w:vertAnchor="text" w:horzAnchor="margin" w:tblpY="58"/>
        <w:tblW w:w="15350" w:type="dxa"/>
        <w:tblLayout w:type="fixed"/>
        <w:tblLook w:val="04A0" w:firstRow="1" w:lastRow="0" w:firstColumn="1" w:lastColumn="0" w:noHBand="0" w:noVBand="1"/>
      </w:tblPr>
      <w:tblGrid>
        <w:gridCol w:w="1418"/>
        <w:gridCol w:w="1985"/>
        <w:gridCol w:w="2835"/>
        <w:gridCol w:w="2835"/>
        <w:gridCol w:w="2551"/>
        <w:gridCol w:w="2268"/>
        <w:gridCol w:w="1458"/>
      </w:tblGrid>
      <w:tr w:rsidR="00BD5567" w:rsidRPr="00040237" w:rsidTr="001F6957">
        <w:trPr>
          <w:trHeight w:val="1687"/>
        </w:trPr>
        <w:tc>
          <w:tcPr>
            <w:tcW w:w="1418" w:type="dxa"/>
          </w:tcPr>
          <w:p w:rsidR="00BD5567" w:rsidRPr="00040237" w:rsidRDefault="00BD5567" w:rsidP="001F6957">
            <w:pPr>
              <w:tabs>
                <w:tab w:val="center" w:pos="284"/>
              </w:tabs>
              <w:spacing w:line="240" w:lineRule="auto"/>
              <w:ind w:firstLine="0"/>
              <w:rPr>
                <w:color w:val="000000"/>
                <w:sz w:val="24"/>
                <w:szCs w:val="24"/>
              </w:rPr>
            </w:pPr>
            <w:r w:rsidRPr="00040237">
              <w:rPr>
                <w:color w:val="000000"/>
                <w:sz w:val="24"/>
                <w:szCs w:val="24"/>
              </w:rPr>
              <w:t>Вариант</w:t>
            </w:r>
          </w:p>
        </w:tc>
        <w:tc>
          <w:tcPr>
            <w:tcW w:w="1985" w:type="dxa"/>
          </w:tcPr>
          <w:p w:rsidR="00BD5567" w:rsidRPr="00040237" w:rsidRDefault="00BD5567" w:rsidP="001F6957">
            <w:pPr>
              <w:tabs>
                <w:tab w:val="center" w:pos="284"/>
              </w:tabs>
              <w:spacing w:line="240" w:lineRule="auto"/>
              <w:ind w:firstLine="0"/>
              <w:rPr>
                <w:color w:val="000000"/>
                <w:sz w:val="24"/>
                <w:szCs w:val="24"/>
              </w:rPr>
            </w:pPr>
            <w:r w:rsidRPr="00040237">
              <w:rPr>
                <w:color w:val="000000"/>
                <w:sz w:val="24"/>
                <w:szCs w:val="24"/>
              </w:rPr>
              <w:t>Объекты</w:t>
            </w:r>
          </w:p>
          <w:p w:rsidR="00BD5567" w:rsidRPr="00040237" w:rsidRDefault="00BD5567" w:rsidP="001F6957">
            <w:pPr>
              <w:tabs>
                <w:tab w:val="center" w:pos="284"/>
              </w:tabs>
              <w:spacing w:line="240" w:lineRule="auto"/>
              <w:ind w:firstLine="0"/>
              <w:rPr>
                <w:color w:val="000000"/>
                <w:sz w:val="24"/>
                <w:szCs w:val="24"/>
              </w:rPr>
            </w:pPr>
            <w:r>
              <w:rPr>
                <w:color w:val="000000"/>
                <w:sz w:val="24"/>
                <w:szCs w:val="24"/>
              </w:rPr>
              <w:t>п</w:t>
            </w:r>
            <w:r w:rsidRPr="00040237">
              <w:rPr>
                <w:color w:val="000000"/>
                <w:sz w:val="24"/>
                <w:szCs w:val="24"/>
              </w:rPr>
              <w:t>ромышленности и производства</w:t>
            </w:r>
          </w:p>
        </w:tc>
        <w:tc>
          <w:tcPr>
            <w:tcW w:w="2835" w:type="dxa"/>
          </w:tcPr>
          <w:p w:rsidR="00BD5567" w:rsidRPr="00040237" w:rsidRDefault="00BD5567" w:rsidP="001F6957">
            <w:pPr>
              <w:tabs>
                <w:tab w:val="center" w:pos="284"/>
              </w:tabs>
              <w:spacing w:line="240" w:lineRule="auto"/>
              <w:ind w:firstLine="0"/>
              <w:rPr>
                <w:color w:val="000000"/>
                <w:sz w:val="24"/>
                <w:szCs w:val="24"/>
              </w:rPr>
            </w:pPr>
            <w:r w:rsidRPr="00040237">
              <w:rPr>
                <w:color w:val="000000"/>
                <w:sz w:val="24"/>
                <w:szCs w:val="24"/>
              </w:rPr>
              <w:t>Уровни воздействия на окружающую среду видов хозяйственной и (или) иной деятельности (отрасль, часть</w:t>
            </w:r>
            <w:r>
              <w:rPr>
                <w:color w:val="000000"/>
                <w:sz w:val="24"/>
                <w:szCs w:val="24"/>
              </w:rPr>
              <w:t xml:space="preserve"> </w:t>
            </w:r>
            <w:r w:rsidRPr="00040237">
              <w:rPr>
                <w:color w:val="000000"/>
                <w:sz w:val="24"/>
                <w:szCs w:val="24"/>
              </w:rPr>
              <w:t>отрасли, производство)</w:t>
            </w:r>
          </w:p>
        </w:tc>
        <w:tc>
          <w:tcPr>
            <w:tcW w:w="2835" w:type="dxa"/>
          </w:tcPr>
          <w:p w:rsidR="00BD5567" w:rsidRPr="00040237" w:rsidRDefault="00BD5567" w:rsidP="001F6957">
            <w:pPr>
              <w:tabs>
                <w:tab w:val="center" w:pos="284"/>
              </w:tabs>
              <w:spacing w:line="240" w:lineRule="auto"/>
              <w:ind w:firstLine="0"/>
              <w:rPr>
                <w:color w:val="000000"/>
                <w:sz w:val="24"/>
                <w:szCs w:val="24"/>
              </w:rPr>
            </w:pPr>
            <w:r w:rsidRPr="00040237">
              <w:rPr>
                <w:rStyle w:val="w"/>
                <w:color w:val="000000"/>
                <w:sz w:val="24"/>
                <w:szCs w:val="24"/>
              </w:rPr>
              <w:t>Элемент</w:t>
            </w:r>
            <w:r w:rsidRPr="00040237">
              <w:rPr>
                <w:color w:val="000000"/>
                <w:sz w:val="24"/>
                <w:szCs w:val="24"/>
              </w:rPr>
              <w:t xml:space="preserve"> </w:t>
            </w:r>
            <w:r w:rsidRPr="00040237">
              <w:rPr>
                <w:rStyle w:val="w"/>
                <w:color w:val="000000"/>
                <w:sz w:val="24"/>
                <w:szCs w:val="24"/>
              </w:rPr>
              <w:t>деятельности</w:t>
            </w:r>
            <w:r w:rsidRPr="00040237">
              <w:rPr>
                <w:color w:val="000000"/>
                <w:sz w:val="24"/>
                <w:szCs w:val="24"/>
              </w:rPr>
              <w:t xml:space="preserve"> </w:t>
            </w:r>
            <w:r w:rsidRPr="00040237">
              <w:rPr>
                <w:rStyle w:val="w"/>
                <w:color w:val="000000"/>
                <w:sz w:val="24"/>
                <w:szCs w:val="24"/>
              </w:rPr>
              <w:t>организации</w:t>
            </w:r>
            <w:r w:rsidRPr="00040237">
              <w:rPr>
                <w:color w:val="000000"/>
                <w:sz w:val="24"/>
                <w:szCs w:val="24"/>
              </w:rPr>
              <w:t xml:space="preserve">, </w:t>
            </w:r>
            <w:r w:rsidRPr="00040237">
              <w:rPr>
                <w:rStyle w:val="w"/>
                <w:color w:val="000000"/>
                <w:sz w:val="24"/>
                <w:szCs w:val="24"/>
              </w:rPr>
              <w:t>ее</w:t>
            </w:r>
            <w:r w:rsidRPr="00040237">
              <w:rPr>
                <w:color w:val="000000"/>
                <w:sz w:val="24"/>
                <w:szCs w:val="24"/>
              </w:rPr>
              <w:t xml:space="preserve"> </w:t>
            </w:r>
            <w:r w:rsidRPr="00040237">
              <w:rPr>
                <w:rStyle w:val="w"/>
                <w:color w:val="000000"/>
                <w:sz w:val="24"/>
                <w:szCs w:val="24"/>
              </w:rPr>
              <w:t>продукции</w:t>
            </w:r>
            <w:r w:rsidRPr="00040237">
              <w:rPr>
                <w:color w:val="000000"/>
                <w:sz w:val="24"/>
                <w:szCs w:val="24"/>
              </w:rPr>
              <w:t xml:space="preserve"> </w:t>
            </w:r>
            <w:r w:rsidRPr="00040237">
              <w:rPr>
                <w:rStyle w:val="w"/>
                <w:color w:val="000000"/>
                <w:sz w:val="24"/>
                <w:szCs w:val="24"/>
              </w:rPr>
              <w:t>или</w:t>
            </w:r>
            <w:r w:rsidRPr="00040237">
              <w:rPr>
                <w:color w:val="000000"/>
                <w:sz w:val="24"/>
                <w:szCs w:val="24"/>
              </w:rPr>
              <w:t xml:space="preserve"> </w:t>
            </w:r>
            <w:r w:rsidRPr="00040237">
              <w:rPr>
                <w:rStyle w:val="w"/>
                <w:color w:val="000000"/>
                <w:sz w:val="24"/>
                <w:szCs w:val="24"/>
              </w:rPr>
              <w:t>услуг</w:t>
            </w:r>
            <w:r w:rsidRPr="00040237">
              <w:rPr>
                <w:color w:val="000000"/>
                <w:sz w:val="24"/>
                <w:szCs w:val="24"/>
              </w:rPr>
              <w:t xml:space="preserve">, </w:t>
            </w:r>
            <w:r w:rsidRPr="00040237">
              <w:rPr>
                <w:rStyle w:val="w"/>
                <w:color w:val="000000"/>
                <w:sz w:val="24"/>
                <w:szCs w:val="24"/>
              </w:rPr>
              <w:t>которые</w:t>
            </w:r>
            <w:r w:rsidRPr="00040237">
              <w:rPr>
                <w:color w:val="000000"/>
                <w:sz w:val="24"/>
                <w:szCs w:val="24"/>
              </w:rPr>
              <w:t xml:space="preserve"> </w:t>
            </w:r>
            <w:r w:rsidRPr="00040237">
              <w:rPr>
                <w:rStyle w:val="w"/>
                <w:color w:val="000000"/>
                <w:sz w:val="24"/>
                <w:szCs w:val="24"/>
              </w:rPr>
              <w:t>могут</w:t>
            </w:r>
            <w:r w:rsidRPr="00040237">
              <w:rPr>
                <w:color w:val="000000"/>
                <w:sz w:val="24"/>
                <w:szCs w:val="24"/>
              </w:rPr>
              <w:t xml:space="preserve"> </w:t>
            </w:r>
            <w:r w:rsidRPr="00040237">
              <w:rPr>
                <w:rStyle w:val="w"/>
                <w:color w:val="000000"/>
                <w:sz w:val="24"/>
                <w:szCs w:val="24"/>
              </w:rPr>
              <w:t>взаимодействовать</w:t>
            </w:r>
            <w:r w:rsidRPr="00040237">
              <w:rPr>
                <w:color w:val="000000"/>
                <w:sz w:val="24"/>
                <w:szCs w:val="24"/>
              </w:rPr>
              <w:t xml:space="preserve"> </w:t>
            </w:r>
            <w:r w:rsidRPr="00040237">
              <w:rPr>
                <w:rStyle w:val="w"/>
                <w:color w:val="000000"/>
                <w:sz w:val="24"/>
                <w:szCs w:val="24"/>
              </w:rPr>
              <w:t>с</w:t>
            </w:r>
            <w:r w:rsidRPr="00040237">
              <w:rPr>
                <w:color w:val="000000"/>
                <w:sz w:val="24"/>
                <w:szCs w:val="24"/>
              </w:rPr>
              <w:t xml:space="preserve"> </w:t>
            </w:r>
            <w:r w:rsidRPr="00040237">
              <w:rPr>
                <w:rStyle w:val="w"/>
                <w:color w:val="000000"/>
                <w:sz w:val="24"/>
                <w:szCs w:val="24"/>
              </w:rPr>
              <w:t>окружающей</w:t>
            </w:r>
            <w:r w:rsidRPr="00040237">
              <w:rPr>
                <w:color w:val="000000"/>
                <w:sz w:val="24"/>
                <w:szCs w:val="24"/>
              </w:rPr>
              <w:t xml:space="preserve"> </w:t>
            </w:r>
            <w:r w:rsidRPr="00040237">
              <w:rPr>
                <w:rStyle w:val="w"/>
                <w:color w:val="000000"/>
                <w:sz w:val="24"/>
                <w:szCs w:val="24"/>
              </w:rPr>
              <w:t>средой</w:t>
            </w:r>
          </w:p>
        </w:tc>
        <w:tc>
          <w:tcPr>
            <w:tcW w:w="2551" w:type="dxa"/>
          </w:tcPr>
          <w:p w:rsidR="00BD5567" w:rsidRPr="00040237" w:rsidRDefault="00BD5567" w:rsidP="001F6957">
            <w:pPr>
              <w:tabs>
                <w:tab w:val="center" w:pos="284"/>
              </w:tabs>
              <w:spacing w:line="240" w:lineRule="auto"/>
              <w:ind w:firstLine="0"/>
              <w:rPr>
                <w:color w:val="000000"/>
                <w:sz w:val="24"/>
                <w:szCs w:val="24"/>
              </w:rPr>
            </w:pPr>
            <w:r w:rsidRPr="00040237">
              <w:rPr>
                <w:color w:val="000000"/>
                <w:sz w:val="24"/>
                <w:szCs w:val="24"/>
              </w:rPr>
              <w:t>Характеристика промышленных объектов и производств</w:t>
            </w:r>
          </w:p>
        </w:tc>
        <w:tc>
          <w:tcPr>
            <w:tcW w:w="2268" w:type="dxa"/>
          </w:tcPr>
          <w:p w:rsidR="00BD5567" w:rsidRPr="00040237" w:rsidRDefault="00BD5567" w:rsidP="001F6957">
            <w:pPr>
              <w:pStyle w:val="a7"/>
              <w:tabs>
                <w:tab w:val="center" w:pos="284"/>
              </w:tabs>
              <w:spacing w:before="0" w:beforeAutospacing="0" w:after="0" w:afterAutospacing="0"/>
              <w:jc w:val="both"/>
              <w:rPr>
                <w:color w:val="000000"/>
              </w:rPr>
            </w:pPr>
            <w:r w:rsidRPr="00040237">
              <w:rPr>
                <w:color w:val="000000"/>
              </w:rPr>
              <w:t>Особенности осуществления деятельности в области использования атомной энергии</w:t>
            </w:r>
          </w:p>
        </w:tc>
        <w:tc>
          <w:tcPr>
            <w:tcW w:w="1458" w:type="dxa"/>
          </w:tcPr>
          <w:p w:rsidR="00BD5567" w:rsidRPr="00040237" w:rsidRDefault="00BD5567" w:rsidP="001F6957">
            <w:pPr>
              <w:pStyle w:val="a7"/>
              <w:tabs>
                <w:tab w:val="center" w:pos="284"/>
              </w:tabs>
              <w:spacing w:before="0" w:beforeAutospacing="0" w:after="0" w:afterAutospacing="0"/>
              <w:jc w:val="both"/>
              <w:rPr>
                <w:color w:val="000000"/>
              </w:rPr>
            </w:pPr>
            <w:r w:rsidRPr="00040237">
              <w:rPr>
                <w:color w:val="000000"/>
              </w:rPr>
              <w:t>Категория объекта</w:t>
            </w:r>
          </w:p>
        </w:tc>
      </w:tr>
      <w:tr w:rsidR="00BD5567" w:rsidRPr="00040237" w:rsidTr="001F6957">
        <w:trPr>
          <w:trHeight w:val="250"/>
        </w:trPr>
        <w:tc>
          <w:tcPr>
            <w:tcW w:w="1418"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1</w:t>
            </w:r>
          </w:p>
        </w:tc>
        <w:tc>
          <w:tcPr>
            <w:tcW w:w="1985"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2</w:t>
            </w:r>
          </w:p>
        </w:tc>
        <w:tc>
          <w:tcPr>
            <w:tcW w:w="2835"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3</w:t>
            </w:r>
          </w:p>
        </w:tc>
        <w:tc>
          <w:tcPr>
            <w:tcW w:w="2835"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4</w:t>
            </w:r>
          </w:p>
        </w:tc>
        <w:tc>
          <w:tcPr>
            <w:tcW w:w="2551"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5</w:t>
            </w:r>
          </w:p>
        </w:tc>
        <w:tc>
          <w:tcPr>
            <w:tcW w:w="2268"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6</w:t>
            </w:r>
          </w:p>
        </w:tc>
        <w:tc>
          <w:tcPr>
            <w:tcW w:w="1458" w:type="dxa"/>
          </w:tcPr>
          <w:p w:rsidR="00BD5567" w:rsidRPr="00040237" w:rsidRDefault="00BD5567" w:rsidP="001F6957">
            <w:pPr>
              <w:tabs>
                <w:tab w:val="center" w:pos="284"/>
              </w:tabs>
              <w:spacing w:line="240" w:lineRule="auto"/>
              <w:ind w:firstLine="0"/>
              <w:jc w:val="center"/>
              <w:rPr>
                <w:color w:val="000000"/>
                <w:sz w:val="24"/>
                <w:szCs w:val="24"/>
              </w:rPr>
            </w:pPr>
            <w:r w:rsidRPr="00040237">
              <w:rPr>
                <w:color w:val="000000"/>
                <w:sz w:val="24"/>
                <w:szCs w:val="24"/>
              </w:rPr>
              <w:t>7</w:t>
            </w:r>
          </w:p>
        </w:tc>
      </w:tr>
      <w:tr w:rsidR="00BD5567" w:rsidRPr="00040237" w:rsidTr="001F6957">
        <w:trPr>
          <w:trHeight w:val="250"/>
        </w:trPr>
        <w:tc>
          <w:tcPr>
            <w:tcW w:w="1418" w:type="dxa"/>
          </w:tcPr>
          <w:p w:rsidR="00BD5567" w:rsidRPr="00040237" w:rsidRDefault="00BD5567" w:rsidP="001F6957">
            <w:pPr>
              <w:pStyle w:val="a4"/>
              <w:tabs>
                <w:tab w:val="center" w:pos="284"/>
              </w:tabs>
              <w:spacing w:line="240" w:lineRule="auto"/>
              <w:ind w:left="0" w:firstLine="0"/>
              <w:rPr>
                <w:color w:val="000000"/>
              </w:rPr>
            </w:pPr>
          </w:p>
        </w:tc>
        <w:tc>
          <w:tcPr>
            <w:tcW w:w="198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551" w:type="dxa"/>
          </w:tcPr>
          <w:p w:rsidR="00BD5567" w:rsidRPr="00040237" w:rsidRDefault="00BD5567" w:rsidP="001F6957">
            <w:pPr>
              <w:tabs>
                <w:tab w:val="center" w:pos="284"/>
              </w:tabs>
              <w:spacing w:line="240" w:lineRule="auto"/>
              <w:ind w:firstLine="0"/>
              <w:jc w:val="center"/>
              <w:rPr>
                <w:color w:val="000000"/>
                <w:sz w:val="24"/>
                <w:szCs w:val="24"/>
              </w:rPr>
            </w:pPr>
          </w:p>
        </w:tc>
        <w:tc>
          <w:tcPr>
            <w:tcW w:w="2268" w:type="dxa"/>
          </w:tcPr>
          <w:p w:rsidR="00BD5567" w:rsidRPr="00040237" w:rsidRDefault="00BD5567" w:rsidP="001F6957">
            <w:pPr>
              <w:tabs>
                <w:tab w:val="center" w:pos="284"/>
              </w:tabs>
              <w:spacing w:line="240" w:lineRule="auto"/>
              <w:ind w:firstLine="0"/>
              <w:jc w:val="center"/>
              <w:rPr>
                <w:color w:val="000000"/>
                <w:sz w:val="24"/>
                <w:szCs w:val="24"/>
              </w:rPr>
            </w:pPr>
          </w:p>
        </w:tc>
        <w:tc>
          <w:tcPr>
            <w:tcW w:w="1458" w:type="dxa"/>
          </w:tcPr>
          <w:p w:rsidR="00BD5567" w:rsidRPr="00040237" w:rsidRDefault="00BD5567" w:rsidP="001F6957">
            <w:pPr>
              <w:tabs>
                <w:tab w:val="center" w:pos="284"/>
              </w:tabs>
              <w:spacing w:line="240" w:lineRule="auto"/>
              <w:ind w:firstLine="0"/>
              <w:jc w:val="center"/>
              <w:rPr>
                <w:color w:val="000000"/>
                <w:sz w:val="24"/>
                <w:szCs w:val="24"/>
              </w:rPr>
            </w:pPr>
          </w:p>
        </w:tc>
      </w:tr>
      <w:tr w:rsidR="00BD5567" w:rsidRPr="00040237" w:rsidTr="001F6957">
        <w:trPr>
          <w:trHeight w:val="250"/>
        </w:trPr>
        <w:tc>
          <w:tcPr>
            <w:tcW w:w="1418" w:type="dxa"/>
          </w:tcPr>
          <w:p w:rsidR="00BD5567" w:rsidRPr="00040237" w:rsidRDefault="00BD5567" w:rsidP="001F6957">
            <w:pPr>
              <w:pStyle w:val="a4"/>
              <w:tabs>
                <w:tab w:val="center" w:pos="284"/>
              </w:tabs>
              <w:spacing w:line="240" w:lineRule="auto"/>
              <w:ind w:left="0" w:firstLine="0"/>
              <w:rPr>
                <w:color w:val="000000"/>
              </w:rPr>
            </w:pPr>
          </w:p>
        </w:tc>
        <w:tc>
          <w:tcPr>
            <w:tcW w:w="198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551" w:type="dxa"/>
          </w:tcPr>
          <w:p w:rsidR="00BD5567" w:rsidRPr="00040237" w:rsidRDefault="00BD5567" w:rsidP="001F6957">
            <w:pPr>
              <w:tabs>
                <w:tab w:val="center" w:pos="284"/>
              </w:tabs>
              <w:spacing w:line="240" w:lineRule="auto"/>
              <w:ind w:firstLine="0"/>
              <w:jc w:val="center"/>
              <w:rPr>
                <w:color w:val="000000"/>
                <w:sz w:val="24"/>
                <w:szCs w:val="24"/>
              </w:rPr>
            </w:pPr>
          </w:p>
        </w:tc>
        <w:tc>
          <w:tcPr>
            <w:tcW w:w="2268" w:type="dxa"/>
          </w:tcPr>
          <w:p w:rsidR="00BD5567" w:rsidRPr="00040237" w:rsidRDefault="00BD5567" w:rsidP="001F6957">
            <w:pPr>
              <w:tabs>
                <w:tab w:val="center" w:pos="284"/>
              </w:tabs>
              <w:spacing w:line="240" w:lineRule="auto"/>
              <w:ind w:firstLine="0"/>
              <w:jc w:val="center"/>
              <w:rPr>
                <w:color w:val="000000"/>
                <w:sz w:val="24"/>
                <w:szCs w:val="24"/>
              </w:rPr>
            </w:pPr>
          </w:p>
        </w:tc>
        <w:tc>
          <w:tcPr>
            <w:tcW w:w="1458" w:type="dxa"/>
          </w:tcPr>
          <w:p w:rsidR="00BD5567" w:rsidRPr="00040237" w:rsidRDefault="00BD5567" w:rsidP="001F6957">
            <w:pPr>
              <w:tabs>
                <w:tab w:val="center" w:pos="284"/>
              </w:tabs>
              <w:spacing w:line="240" w:lineRule="auto"/>
              <w:ind w:firstLine="0"/>
              <w:jc w:val="center"/>
              <w:rPr>
                <w:color w:val="000000"/>
                <w:sz w:val="24"/>
                <w:szCs w:val="24"/>
              </w:rPr>
            </w:pPr>
          </w:p>
        </w:tc>
      </w:tr>
      <w:tr w:rsidR="00BD5567" w:rsidRPr="00040237" w:rsidTr="001F6957">
        <w:trPr>
          <w:trHeight w:val="250"/>
        </w:trPr>
        <w:tc>
          <w:tcPr>
            <w:tcW w:w="1418" w:type="dxa"/>
          </w:tcPr>
          <w:p w:rsidR="00BD5567" w:rsidRPr="00040237" w:rsidRDefault="00BD5567" w:rsidP="001F6957">
            <w:pPr>
              <w:pStyle w:val="a4"/>
              <w:tabs>
                <w:tab w:val="center" w:pos="284"/>
              </w:tabs>
              <w:spacing w:line="240" w:lineRule="auto"/>
              <w:ind w:left="0" w:firstLine="0"/>
              <w:rPr>
                <w:color w:val="000000"/>
              </w:rPr>
            </w:pPr>
          </w:p>
        </w:tc>
        <w:tc>
          <w:tcPr>
            <w:tcW w:w="198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835" w:type="dxa"/>
          </w:tcPr>
          <w:p w:rsidR="00BD5567" w:rsidRPr="00040237" w:rsidRDefault="00BD5567" w:rsidP="001F6957">
            <w:pPr>
              <w:tabs>
                <w:tab w:val="center" w:pos="284"/>
              </w:tabs>
              <w:spacing w:line="240" w:lineRule="auto"/>
              <w:ind w:firstLine="0"/>
              <w:rPr>
                <w:color w:val="000000"/>
                <w:sz w:val="24"/>
                <w:szCs w:val="24"/>
              </w:rPr>
            </w:pPr>
          </w:p>
        </w:tc>
        <w:tc>
          <w:tcPr>
            <w:tcW w:w="2551" w:type="dxa"/>
          </w:tcPr>
          <w:p w:rsidR="00BD5567" w:rsidRPr="00040237" w:rsidRDefault="00BD5567" w:rsidP="001F6957">
            <w:pPr>
              <w:tabs>
                <w:tab w:val="center" w:pos="284"/>
              </w:tabs>
              <w:spacing w:line="240" w:lineRule="auto"/>
              <w:ind w:firstLine="0"/>
              <w:jc w:val="center"/>
              <w:rPr>
                <w:color w:val="000000"/>
                <w:sz w:val="24"/>
                <w:szCs w:val="24"/>
              </w:rPr>
            </w:pPr>
          </w:p>
        </w:tc>
        <w:tc>
          <w:tcPr>
            <w:tcW w:w="2268" w:type="dxa"/>
          </w:tcPr>
          <w:p w:rsidR="00BD5567" w:rsidRPr="00040237" w:rsidRDefault="00BD5567" w:rsidP="001F6957">
            <w:pPr>
              <w:tabs>
                <w:tab w:val="center" w:pos="284"/>
              </w:tabs>
              <w:spacing w:line="240" w:lineRule="auto"/>
              <w:ind w:firstLine="0"/>
              <w:jc w:val="center"/>
              <w:rPr>
                <w:color w:val="000000"/>
                <w:sz w:val="24"/>
                <w:szCs w:val="24"/>
              </w:rPr>
            </w:pPr>
          </w:p>
        </w:tc>
        <w:tc>
          <w:tcPr>
            <w:tcW w:w="1458" w:type="dxa"/>
          </w:tcPr>
          <w:p w:rsidR="00BD5567" w:rsidRPr="00040237" w:rsidRDefault="00BD5567" w:rsidP="001F6957">
            <w:pPr>
              <w:tabs>
                <w:tab w:val="center" w:pos="284"/>
              </w:tabs>
              <w:spacing w:line="240" w:lineRule="auto"/>
              <w:ind w:firstLine="0"/>
              <w:jc w:val="center"/>
              <w:rPr>
                <w:color w:val="000000"/>
                <w:sz w:val="24"/>
                <w:szCs w:val="24"/>
              </w:rPr>
            </w:pPr>
          </w:p>
        </w:tc>
      </w:tr>
      <w:tr w:rsidR="00BD5567" w:rsidRPr="00040237" w:rsidTr="001F6957">
        <w:trPr>
          <w:trHeight w:val="250"/>
        </w:trPr>
        <w:tc>
          <w:tcPr>
            <w:tcW w:w="1418" w:type="dxa"/>
          </w:tcPr>
          <w:p w:rsidR="00BD5567" w:rsidRPr="00040237" w:rsidRDefault="00BD5567" w:rsidP="001F6957">
            <w:pPr>
              <w:tabs>
                <w:tab w:val="center" w:pos="284"/>
              </w:tabs>
              <w:spacing w:line="240" w:lineRule="auto"/>
              <w:ind w:firstLine="0"/>
              <w:rPr>
                <w:color w:val="000000"/>
                <w:sz w:val="24"/>
                <w:szCs w:val="24"/>
              </w:rPr>
            </w:pPr>
            <w:r w:rsidRPr="00040237">
              <w:rPr>
                <w:color w:val="000000"/>
                <w:sz w:val="24"/>
                <w:szCs w:val="24"/>
              </w:rPr>
              <w:t>Вывод:</w:t>
            </w:r>
          </w:p>
        </w:tc>
        <w:tc>
          <w:tcPr>
            <w:tcW w:w="13932" w:type="dxa"/>
            <w:gridSpan w:val="6"/>
          </w:tcPr>
          <w:p w:rsidR="00BD5567" w:rsidRPr="00040237" w:rsidRDefault="00BD5567" w:rsidP="001F6957">
            <w:pPr>
              <w:tabs>
                <w:tab w:val="center" w:pos="284"/>
              </w:tabs>
              <w:spacing w:line="240" w:lineRule="auto"/>
              <w:ind w:firstLine="0"/>
              <w:jc w:val="center"/>
              <w:rPr>
                <w:color w:val="000000"/>
                <w:sz w:val="24"/>
                <w:szCs w:val="24"/>
              </w:rPr>
            </w:pPr>
          </w:p>
        </w:tc>
      </w:tr>
    </w:tbl>
    <w:p w:rsidR="00BD5567" w:rsidRPr="00040237" w:rsidRDefault="00BD5567" w:rsidP="00BD5567"/>
    <w:p w:rsidR="00BD5567" w:rsidRDefault="00BD5567">
      <w:pPr>
        <w:spacing w:after="160" w:line="259" w:lineRule="auto"/>
        <w:ind w:firstLine="0"/>
        <w:jc w:val="left"/>
        <w:rPr>
          <w:rFonts w:eastAsia="Times New Roman" w:cs="Times New Roman"/>
          <w:b/>
          <w:szCs w:val="20"/>
          <w:lang w:val="de-DE" w:eastAsia="de-DE"/>
        </w:rPr>
      </w:pPr>
      <w:r>
        <w:br w:type="page"/>
      </w:r>
    </w:p>
    <w:p w:rsidR="00580013" w:rsidRPr="005C7949" w:rsidRDefault="00580013" w:rsidP="00A64F40">
      <w:pPr>
        <w:pStyle w:val="20"/>
      </w:pPr>
      <w:proofErr w:type="spellStart"/>
      <w:r w:rsidRPr="005C7949">
        <w:lastRenderedPageBreak/>
        <w:t>Образец</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1</w:t>
      </w:r>
      <w:bookmarkEnd w:id="2"/>
      <w:r w:rsidR="00A64F40">
        <w:t>.1</w:t>
      </w:r>
    </w:p>
    <w:p w:rsidR="00580013" w:rsidRPr="00BD75D4" w:rsidRDefault="00580013" w:rsidP="00580013">
      <w:pPr>
        <w:tabs>
          <w:tab w:val="center" w:pos="284"/>
        </w:tabs>
        <w:jc w:val="right"/>
        <w:rPr>
          <w:rFonts w:cs="Times New Roman"/>
          <w:color w:val="000000"/>
          <w:szCs w:val="28"/>
        </w:rPr>
      </w:pPr>
      <w:r>
        <w:rPr>
          <w:rFonts w:cs="Times New Roman"/>
          <w:color w:val="000000"/>
          <w:szCs w:val="28"/>
        </w:rPr>
        <w:t xml:space="preserve">  Таблица </w:t>
      </w:r>
      <w:r w:rsidR="00451228">
        <w:rPr>
          <w:rFonts w:cs="Times New Roman"/>
          <w:color w:val="000000"/>
          <w:szCs w:val="28"/>
        </w:rPr>
        <w:t>1.1.</w:t>
      </w:r>
      <w:r>
        <w:rPr>
          <w:rFonts w:cs="Times New Roman"/>
          <w:color w:val="000000"/>
          <w:szCs w:val="28"/>
        </w:rPr>
        <w:t>3</w:t>
      </w:r>
    </w:p>
    <w:p w:rsidR="00580013" w:rsidRPr="00BD75D4" w:rsidRDefault="00580013" w:rsidP="00580013">
      <w:pPr>
        <w:tabs>
          <w:tab w:val="center" w:pos="284"/>
        </w:tabs>
        <w:jc w:val="center"/>
        <w:rPr>
          <w:rFonts w:cs="Times New Roman"/>
          <w:color w:val="000000"/>
          <w:szCs w:val="28"/>
        </w:rPr>
      </w:pPr>
      <w:r w:rsidRPr="00BD75D4">
        <w:rPr>
          <w:rFonts w:cs="Times New Roman"/>
          <w:color w:val="000000"/>
          <w:szCs w:val="28"/>
        </w:rPr>
        <w:t>Пример идентификации производственных объектов по категориям опасности для окружающей среды</w:t>
      </w:r>
    </w:p>
    <w:tbl>
      <w:tblPr>
        <w:tblStyle w:val="a5"/>
        <w:tblW w:w="15316" w:type="dxa"/>
        <w:tblLayout w:type="fixed"/>
        <w:tblLook w:val="04A0" w:firstRow="1" w:lastRow="0" w:firstColumn="1" w:lastColumn="0" w:noHBand="0" w:noVBand="1"/>
      </w:tblPr>
      <w:tblGrid>
        <w:gridCol w:w="1101"/>
        <w:gridCol w:w="1984"/>
        <w:gridCol w:w="3686"/>
        <w:gridCol w:w="3260"/>
        <w:gridCol w:w="2693"/>
        <w:gridCol w:w="1701"/>
        <w:gridCol w:w="891"/>
      </w:tblGrid>
      <w:tr w:rsidR="00580013" w:rsidRPr="00040237" w:rsidTr="00615BC6">
        <w:trPr>
          <w:trHeight w:val="1772"/>
        </w:trPr>
        <w:tc>
          <w:tcPr>
            <w:tcW w:w="1101" w:type="dxa"/>
          </w:tcPr>
          <w:p w:rsidR="00580013" w:rsidRPr="00040237" w:rsidRDefault="00580013" w:rsidP="00615BC6">
            <w:pPr>
              <w:tabs>
                <w:tab w:val="center" w:pos="284"/>
              </w:tabs>
              <w:spacing w:line="240" w:lineRule="auto"/>
              <w:ind w:firstLine="0"/>
              <w:jc w:val="center"/>
              <w:rPr>
                <w:color w:val="000000"/>
                <w:sz w:val="24"/>
                <w:szCs w:val="24"/>
              </w:rPr>
            </w:pPr>
            <w:r w:rsidRPr="00040237">
              <w:rPr>
                <w:color w:val="000000"/>
                <w:sz w:val="24"/>
                <w:szCs w:val="24"/>
              </w:rPr>
              <w:t>Вариант</w:t>
            </w:r>
          </w:p>
        </w:tc>
        <w:tc>
          <w:tcPr>
            <w:tcW w:w="1984" w:type="dxa"/>
          </w:tcPr>
          <w:p w:rsidR="00580013" w:rsidRPr="00040237" w:rsidRDefault="00580013" w:rsidP="00615BC6">
            <w:pPr>
              <w:tabs>
                <w:tab w:val="center" w:pos="284"/>
              </w:tabs>
              <w:spacing w:line="240" w:lineRule="auto"/>
              <w:ind w:firstLine="0"/>
              <w:jc w:val="center"/>
              <w:rPr>
                <w:color w:val="000000"/>
                <w:sz w:val="24"/>
                <w:szCs w:val="24"/>
              </w:rPr>
            </w:pPr>
            <w:r w:rsidRPr="00040237">
              <w:rPr>
                <w:color w:val="000000"/>
                <w:sz w:val="24"/>
                <w:szCs w:val="24"/>
              </w:rPr>
              <w:t>Объекты</w:t>
            </w:r>
          </w:p>
          <w:p w:rsidR="00580013" w:rsidRPr="00040237" w:rsidRDefault="00580013" w:rsidP="00615BC6">
            <w:pPr>
              <w:tabs>
                <w:tab w:val="center" w:pos="284"/>
              </w:tabs>
              <w:spacing w:line="240" w:lineRule="auto"/>
              <w:ind w:firstLine="0"/>
              <w:jc w:val="center"/>
              <w:rPr>
                <w:color w:val="000000"/>
                <w:sz w:val="24"/>
                <w:szCs w:val="24"/>
              </w:rPr>
            </w:pPr>
            <w:r>
              <w:rPr>
                <w:color w:val="000000"/>
                <w:sz w:val="24"/>
                <w:szCs w:val="24"/>
              </w:rPr>
              <w:t>п</w:t>
            </w:r>
            <w:r w:rsidRPr="00040237">
              <w:rPr>
                <w:color w:val="000000"/>
                <w:sz w:val="24"/>
                <w:szCs w:val="24"/>
              </w:rPr>
              <w:t>ромышленности и производства</w:t>
            </w:r>
          </w:p>
        </w:tc>
        <w:tc>
          <w:tcPr>
            <w:tcW w:w="3686" w:type="dxa"/>
          </w:tcPr>
          <w:p w:rsidR="00580013" w:rsidRPr="00040237" w:rsidRDefault="00580013" w:rsidP="00615BC6">
            <w:pPr>
              <w:tabs>
                <w:tab w:val="center" w:pos="284"/>
              </w:tabs>
              <w:spacing w:line="240" w:lineRule="auto"/>
              <w:ind w:firstLine="0"/>
              <w:jc w:val="center"/>
              <w:rPr>
                <w:color w:val="000000"/>
                <w:sz w:val="24"/>
                <w:szCs w:val="24"/>
              </w:rPr>
            </w:pPr>
            <w:r w:rsidRPr="00040237">
              <w:rPr>
                <w:color w:val="000000"/>
                <w:sz w:val="24"/>
                <w:szCs w:val="24"/>
              </w:rPr>
              <w:t>Уровни воздействия на окружающую среду видов хозяйственной и (или) иной деятельности (отрасль, часть</w:t>
            </w:r>
            <w:r>
              <w:rPr>
                <w:color w:val="000000"/>
                <w:sz w:val="24"/>
                <w:szCs w:val="24"/>
              </w:rPr>
              <w:t xml:space="preserve"> </w:t>
            </w:r>
            <w:r w:rsidRPr="00040237">
              <w:rPr>
                <w:color w:val="000000"/>
                <w:sz w:val="24"/>
                <w:szCs w:val="24"/>
              </w:rPr>
              <w:t>отрасли, производство)</w:t>
            </w:r>
          </w:p>
        </w:tc>
        <w:tc>
          <w:tcPr>
            <w:tcW w:w="3260" w:type="dxa"/>
          </w:tcPr>
          <w:p w:rsidR="00580013" w:rsidRPr="00040237" w:rsidRDefault="00580013" w:rsidP="00615BC6">
            <w:pPr>
              <w:tabs>
                <w:tab w:val="center" w:pos="284"/>
              </w:tabs>
              <w:spacing w:line="240" w:lineRule="auto"/>
              <w:ind w:firstLine="0"/>
              <w:jc w:val="center"/>
              <w:rPr>
                <w:color w:val="000000"/>
                <w:sz w:val="24"/>
                <w:szCs w:val="24"/>
              </w:rPr>
            </w:pPr>
            <w:r w:rsidRPr="00040237">
              <w:rPr>
                <w:rStyle w:val="w"/>
                <w:color w:val="000000"/>
                <w:sz w:val="24"/>
                <w:szCs w:val="24"/>
              </w:rPr>
              <w:t>Элемент</w:t>
            </w:r>
            <w:r w:rsidRPr="00040237">
              <w:rPr>
                <w:color w:val="000000"/>
                <w:sz w:val="24"/>
                <w:szCs w:val="24"/>
              </w:rPr>
              <w:t xml:space="preserve"> </w:t>
            </w:r>
            <w:r w:rsidRPr="00040237">
              <w:rPr>
                <w:rStyle w:val="w"/>
                <w:color w:val="000000"/>
                <w:sz w:val="24"/>
                <w:szCs w:val="24"/>
              </w:rPr>
              <w:t>деятельности</w:t>
            </w:r>
            <w:r w:rsidRPr="00040237">
              <w:rPr>
                <w:color w:val="000000"/>
                <w:sz w:val="24"/>
                <w:szCs w:val="24"/>
              </w:rPr>
              <w:t xml:space="preserve"> </w:t>
            </w:r>
            <w:r w:rsidRPr="00040237">
              <w:rPr>
                <w:rStyle w:val="w"/>
                <w:color w:val="000000"/>
                <w:sz w:val="24"/>
                <w:szCs w:val="24"/>
              </w:rPr>
              <w:t>организации</w:t>
            </w:r>
            <w:r w:rsidRPr="00040237">
              <w:rPr>
                <w:color w:val="000000"/>
                <w:sz w:val="24"/>
                <w:szCs w:val="24"/>
              </w:rPr>
              <w:t xml:space="preserve">, </w:t>
            </w:r>
            <w:r w:rsidRPr="00040237">
              <w:rPr>
                <w:rStyle w:val="w"/>
                <w:color w:val="000000"/>
                <w:sz w:val="24"/>
                <w:szCs w:val="24"/>
              </w:rPr>
              <w:t>ее</w:t>
            </w:r>
            <w:r w:rsidRPr="00040237">
              <w:rPr>
                <w:color w:val="000000"/>
                <w:sz w:val="24"/>
                <w:szCs w:val="24"/>
              </w:rPr>
              <w:t xml:space="preserve"> </w:t>
            </w:r>
            <w:r w:rsidRPr="00040237">
              <w:rPr>
                <w:rStyle w:val="w"/>
                <w:color w:val="000000"/>
                <w:sz w:val="24"/>
                <w:szCs w:val="24"/>
              </w:rPr>
              <w:t>продукции</w:t>
            </w:r>
            <w:r w:rsidRPr="00040237">
              <w:rPr>
                <w:color w:val="000000"/>
                <w:sz w:val="24"/>
                <w:szCs w:val="24"/>
              </w:rPr>
              <w:t xml:space="preserve"> </w:t>
            </w:r>
            <w:r w:rsidRPr="00040237">
              <w:rPr>
                <w:rStyle w:val="w"/>
                <w:color w:val="000000"/>
                <w:sz w:val="24"/>
                <w:szCs w:val="24"/>
              </w:rPr>
              <w:t>или</w:t>
            </w:r>
            <w:r w:rsidRPr="00040237">
              <w:rPr>
                <w:color w:val="000000"/>
                <w:sz w:val="24"/>
                <w:szCs w:val="24"/>
              </w:rPr>
              <w:t xml:space="preserve"> </w:t>
            </w:r>
            <w:r w:rsidRPr="00040237">
              <w:rPr>
                <w:rStyle w:val="w"/>
                <w:color w:val="000000"/>
                <w:sz w:val="24"/>
                <w:szCs w:val="24"/>
              </w:rPr>
              <w:t>услуг</w:t>
            </w:r>
            <w:r w:rsidRPr="00040237">
              <w:rPr>
                <w:color w:val="000000"/>
                <w:sz w:val="24"/>
                <w:szCs w:val="24"/>
              </w:rPr>
              <w:t xml:space="preserve">, </w:t>
            </w:r>
            <w:r w:rsidRPr="00040237">
              <w:rPr>
                <w:rStyle w:val="w"/>
                <w:color w:val="000000"/>
                <w:sz w:val="24"/>
                <w:szCs w:val="24"/>
              </w:rPr>
              <w:t>которые</w:t>
            </w:r>
            <w:r w:rsidRPr="00040237">
              <w:rPr>
                <w:color w:val="000000"/>
                <w:sz w:val="24"/>
                <w:szCs w:val="24"/>
              </w:rPr>
              <w:t xml:space="preserve"> </w:t>
            </w:r>
            <w:r w:rsidRPr="00040237">
              <w:rPr>
                <w:rStyle w:val="w"/>
                <w:color w:val="000000"/>
                <w:sz w:val="24"/>
                <w:szCs w:val="24"/>
              </w:rPr>
              <w:t>могут</w:t>
            </w:r>
            <w:r w:rsidRPr="00040237">
              <w:rPr>
                <w:color w:val="000000"/>
                <w:sz w:val="24"/>
                <w:szCs w:val="24"/>
              </w:rPr>
              <w:t xml:space="preserve"> </w:t>
            </w:r>
            <w:r w:rsidRPr="00040237">
              <w:rPr>
                <w:rStyle w:val="w"/>
                <w:color w:val="000000"/>
                <w:sz w:val="24"/>
                <w:szCs w:val="24"/>
              </w:rPr>
              <w:t>взаимодействовать</w:t>
            </w:r>
            <w:r w:rsidRPr="00040237">
              <w:rPr>
                <w:color w:val="000000"/>
                <w:sz w:val="24"/>
                <w:szCs w:val="24"/>
              </w:rPr>
              <w:t xml:space="preserve"> </w:t>
            </w:r>
            <w:r w:rsidRPr="00040237">
              <w:rPr>
                <w:rStyle w:val="w"/>
                <w:color w:val="000000"/>
                <w:sz w:val="24"/>
                <w:szCs w:val="24"/>
              </w:rPr>
              <w:t>с</w:t>
            </w:r>
            <w:r w:rsidRPr="00040237">
              <w:rPr>
                <w:color w:val="000000"/>
                <w:sz w:val="24"/>
                <w:szCs w:val="24"/>
              </w:rPr>
              <w:t xml:space="preserve"> </w:t>
            </w:r>
            <w:r w:rsidRPr="00040237">
              <w:rPr>
                <w:rStyle w:val="w"/>
                <w:color w:val="000000"/>
                <w:sz w:val="24"/>
                <w:szCs w:val="24"/>
              </w:rPr>
              <w:t>окружающей</w:t>
            </w:r>
            <w:r w:rsidRPr="00040237">
              <w:rPr>
                <w:color w:val="000000"/>
                <w:sz w:val="24"/>
                <w:szCs w:val="24"/>
              </w:rPr>
              <w:t xml:space="preserve"> </w:t>
            </w:r>
            <w:r w:rsidRPr="00040237">
              <w:rPr>
                <w:rStyle w:val="w"/>
                <w:color w:val="000000"/>
                <w:sz w:val="24"/>
                <w:szCs w:val="24"/>
              </w:rPr>
              <w:t>средой</w:t>
            </w:r>
          </w:p>
        </w:tc>
        <w:tc>
          <w:tcPr>
            <w:tcW w:w="2693" w:type="dxa"/>
          </w:tcPr>
          <w:p w:rsidR="00580013" w:rsidRPr="00040237" w:rsidRDefault="00580013" w:rsidP="00615BC6">
            <w:pPr>
              <w:tabs>
                <w:tab w:val="center" w:pos="284"/>
              </w:tabs>
              <w:spacing w:line="240" w:lineRule="auto"/>
              <w:ind w:firstLine="0"/>
              <w:jc w:val="center"/>
              <w:rPr>
                <w:color w:val="000000"/>
                <w:sz w:val="24"/>
                <w:szCs w:val="24"/>
              </w:rPr>
            </w:pPr>
            <w:r w:rsidRPr="00040237">
              <w:rPr>
                <w:color w:val="000000"/>
                <w:sz w:val="24"/>
                <w:szCs w:val="24"/>
              </w:rPr>
              <w:t>Характеристика промышленных объектов и производств</w:t>
            </w:r>
          </w:p>
        </w:tc>
        <w:tc>
          <w:tcPr>
            <w:tcW w:w="1701" w:type="dxa"/>
          </w:tcPr>
          <w:p w:rsidR="00580013" w:rsidRPr="00040237" w:rsidRDefault="00580013" w:rsidP="00615BC6">
            <w:pPr>
              <w:pStyle w:val="a7"/>
              <w:tabs>
                <w:tab w:val="center" w:pos="284"/>
              </w:tabs>
              <w:spacing w:before="0" w:beforeAutospacing="0" w:after="0" w:afterAutospacing="0"/>
              <w:jc w:val="center"/>
              <w:rPr>
                <w:color w:val="000000"/>
              </w:rPr>
            </w:pPr>
            <w:r w:rsidRPr="00040237">
              <w:rPr>
                <w:color w:val="000000"/>
              </w:rPr>
              <w:t>Особенности осуществления деятельности в области использования атомной энергии</w:t>
            </w:r>
          </w:p>
        </w:tc>
        <w:tc>
          <w:tcPr>
            <w:tcW w:w="891" w:type="dxa"/>
          </w:tcPr>
          <w:p w:rsidR="00580013" w:rsidRPr="00040237" w:rsidRDefault="00580013" w:rsidP="00615BC6">
            <w:pPr>
              <w:pStyle w:val="a7"/>
              <w:tabs>
                <w:tab w:val="center" w:pos="284"/>
              </w:tabs>
              <w:spacing w:before="0" w:beforeAutospacing="0" w:after="0" w:afterAutospacing="0"/>
              <w:jc w:val="center"/>
              <w:rPr>
                <w:color w:val="000000"/>
              </w:rPr>
            </w:pPr>
            <w:r w:rsidRPr="00040237">
              <w:rPr>
                <w:color w:val="000000"/>
              </w:rPr>
              <w:t>Категория</w:t>
            </w:r>
          </w:p>
          <w:p w:rsidR="00580013" w:rsidRPr="00040237" w:rsidRDefault="00580013" w:rsidP="00615BC6">
            <w:pPr>
              <w:pStyle w:val="a7"/>
              <w:tabs>
                <w:tab w:val="center" w:pos="284"/>
              </w:tabs>
              <w:spacing w:before="0" w:beforeAutospacing="0" w:after="0" w:afterAutospacing="0"/>
              <w:jc w:val="center"/>
              <w:rPr>
                <w:color w:val="000000"/>
              </w:rPr>
            </w:pPr>
            <w:r>
              <w:rPr>
                <w:color w:val="000000"/>
              </w:rPr>
              <w:t>о</w:t>
            </w:r>
            <w:r w:rsidRPr="00040237">
              <w:rPr>
                <w:color w:val="000000"/>
              </w:rPr>
              <w:t>бъекта</w:t>
            </w:r>
          </w:p>
        </w:tc>
      </w:tr>
      <w:tr w:rsidR="00580013" w:rsidRPr="00040237" w:rsidTr="00615BC6">
        <w:trPr>
          <w:trHeight w:val="250"/>
        </w:trPr>
        <w:tc>
          <w:tcPr>
            <w:tcW w:w="1101"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1</w:t>
            </w:r>
          </w:p>
        </w:tc>
        <w:tc>
          <w:tcPr>
            <w:tcW w:w="1984"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2</w:t>
            </w:r>
          </w:p>
        </w:tc>
        <w:tc>
          <w:tcPr>
            <w:tcW w:w="3686"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3</w:t>
            </w:r>
          </w:p>
        </w:tc>
        <w:tc>
          <w:tcPr>
            <w:tcW w:w="3260"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4</w:t>
            </w:r>
          </w:p>
        </w:tc>
        <w:tc>
          <w:tcPr>
            <w:tcW w:w="2693"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5</w:t>
            </w:r>
          </w:p>
        </w:tc>
        <w:tc>
          <w:tcPr>
            <w:tcW w:w="1701"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6</w:t>
            </w:r>
          </w:p>
        </w:tc>
        <w:tc>
          <w:tcPr>
            <w:tcW w:w="891" w:type="dxa"/>
          </w:tcPr>
          <w:p w:rsidR="00580013" w:rsidRPr="00040237" w:rsidRDefault="00580013" w:rsidP="00615BC6">
            <w:pPr>
              <w:tabs>
                <w:tab w:val="center" w:pos="284"/>
              </w:tabs>
              <w:spacing w:line="240" w:lineRule="auto"/>
              <w:ind w:firstLine="0"/>
              <w:jc w:val="center"/>
              <w:rPr>
                <w:b/>
                <w:color w:val="000000"/>
                <w:sz w:val="24"/>
                <w:szCs w:val="24"/>
              </w:rPr>
            </w:pPr>
            <w:r w:rsidRPr="00040237">
              <w:rPr>
                <w:b/>
                <w:color w:val="000000"/>
                <w:sz w:val="24"/>
                <w:szCs w:val="24"/>
              </w:rPr>
              <w:t>7</w:t>
            </w:r>
          </w:p>
        </w:tc>
      </w:tr>
      <w:tr w:rsidR="00580013" w:rsidRPr="00040237" w:rsidTr="00615BC6">
        <w:trPr>
          <w:trHeight w:val="250"/>
        </w:trPr>
        <w:tc>
          <w:tcPr>
            <w:tcW w:w="1101" w:type="dxa"/>
          </w:tcPr>
          <w:p w:rsidR="00580013" w:rsidRPr="00040237" w:rsidRDefault="00580013" w:rsidP="00615BC6">
            <w:pPr>
              <w:pStyle w:val="a4"/>
              <w:tabs>
                <w:tab w:val="center" w:pos="284"/>
              </w:tabs>
              <w:spacing w:line="240" w:lineRule="auto"/>
              <w:ind w:left="0" w:firstLine="0"/>
              <w:rPr>
                <w:color w:val="000000"/>
              </w:rPr>
            </w:pPr>
          </w:p>
        </w:tc>
        <w:tc>
          <w:tcPr>
            <w:tcW w:w="1984"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ООО «</w:t>
            </w:r>
            <w:proofErr w:type="spellStart"/>
            <w:r w:rsidRPr="00040237">
              <w:rPr>
                <w:color w:val="000000"/>
                <w:sz w:val="24"/>
                <w:szCs w:val="24"/>
              </w:rPr>
              <w:t>ЦветМЕТ</w:t>
            </w:r>
            <w:proofErr w:type="spellEnd"/>
            <w:r w:rsidRPr="00040237">
              <w:rPr>
                <w:color w:val="000000"/>
                <w:sz w:val="24"/>
                <w:szCs w:val="24"/>
              </w:rPr>
              <w:t>»</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1. Помещения и объекты организации:</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 xml:space="preserve">офисное помещение, </w:t>
            </w:r>
            <w:proofErr w:type="spellStart"/>
            <w:r w:rsidRPr="00040237">
              <w:rPr>
                <w:color w:val="000000"/>
                <w:sz w:val="24"/>
                <w:szCs w:val="24"/>
              </w:rPr>
              <w:t>промплощадка</w:t>
            </w:r>
            <w:proofErr w:type="spellEnd"/>
            <w:r w:rsidRPr="00040237">
              <w:rPr>
                <w:color w:val="000000"/>
                <w:sz w:val="24"/>
                <w:szCs w:val="24"/>
              </w:rPr>
              <w:t xml:space="preserve"> добычи руд цветных металлов и сталелитейны</w:t>
            </w:r>
            <w:r>
              <w:rPr>
                <w:color w:val="000000"/>
                <w:sz w:val="24"/>
                <w:szCs w:val="24"/>
              </w:rPr>
              <w:t>й</w:t>
            </w:r>
            <w:r w:rsidRPr="00040237">
              <w:rPr>
                <w:color w:val="000000"/>
                <w:sz w:val="24"/>
                <w:szCs w:val="24"/>
              </w:rPr>
              <w:t xml:space="preserve"> цех.</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2. Объект экспертизы:</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сталелитейный цех</w:t>
            </w:r>
          </w:p>
        </w:tc>
        <w:tc>
          <w:tcPr>
            <w:tcW w:w="3686"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Сталелитейный цех:</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1. Сбросы загрязняющих веществ, прошедших очистку.</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 xml:space="preserve">2. Выбросы в атмосферный воздух веществ </w:t>
            </w:r>
            <w:r w:rsidRPr="00040237">
              <w:rPr>
                <w:color w:val="000000"/>
                <w:sz w:val="24"/>
                <w:szCs w:val="24"/>
                <w:lang w:val="en-US"/>
              </w:rPr>
              <w:t>II</w:t>
            </w:r>
            <w:r w:rsidRPr="00040237">
              <w:rPr>
                <w:color w:val="000000"/>
                <w:sz w:val="24"/>
                <w:szCs w:val="24"/>
              </w:rPr>
              <w:t xml:space="preserve"> и </w:t>
            </w:r>
            <w:r w:rsidRPr="00040237">
              <w:rPr>
                <w:color w:val="000000"/>
                <w:sz w:val="24"/>
                <w:szCs w:val="24"/>
                <w:lang w:val="en-US"/>
              </w:rPr>
              <w:t>III</w:t>
            </w:r>
            <w:r w:rsidRPr="00040237">
              <w:rPr>
                <w:color w:val="000000"/>
                <w:sz w:val="24"/>
                <w:szCs w:val="24"/>
              </w:rPr>
              <w:t xml:space="preserve"> классов опасности в количестве 8 тонн в год.</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 xml:space="preserve">3. Хранение отходов </w:t>
            </w:r>
            <w:r w:rsidRPr="00040237">
              <w:rPr>
                <w:color w:val="000000"/>
                <w:sz w:val="24"/>
                <w:szCs w:val="24"/>
                <w:lang w:val="en-US"/>
              </w:rPr>
              <w:t>II</w:t>
            </w:r>
            <w:r w:rsidRPr="00040237">
              <w:rPr>
                <w:color w:val="000000"/>
                <w:sz w:val="24"/>
                <w:szCs w:val="24"/>
              </w:rPr>
              <w:t xml:space="preserve"> и </w:t>
            </w:r>
            <w:r w:rsidRPr="00040237">
              <w:rPr>
                <w:color w:val="000000"/>
                <w:sz w:val="24"/>
                <w:szCs w:val="24"/>
                <w:lang w:val="en-US"/>
              </w:rPr>
              <w:t>III</w:t>
            </w:r>
            <w:r w:rsidRPr="00040237">
              <w:rPr>
                <w:color w:val="000000"/>
                <w:sz w:val="24"/>
                <w:szCs w:val="24"/>
              </w:rPr>
              <w:t xml:space="preserve"> классов опасности в пределах установленного лимита.</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4. Использование технологического оборудования для подачи тепла, холода и электроэнергии.</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5. Использование технологического оборудования плавки металлов</w:t>
            </w:r>
          </w:p>
        </w:tc>
        <w:tc>
          <w:tcPr>
            <w:tcW w:w="3260"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Аспекты:</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1. Наличие очистных сооружений и очистных площадок сточной воды.</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2. Наличие стационарных источников выбросов в атмосферный воздух.</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3. Хранение, переработка, транспортирование отходов.</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4. Оборудование с проектной тепловой мощностью более</w:t>
            </w:r>
            <w:r>
              <w:rPr>
                <w:color w:val="000000"/>
                <w:sz w:val="24"/>
                <w:szCs w:val="24"/>
              </w:rPr>
              <w:t xml:space="preserve"> </w:t>
            </w:r>
            <w:r w:rsidRPr="00040237">
              <w:rPr>
                <w:color w:val="000000"/>
                <w:sz w:val="24"/>
                <w:szCs w:val="24"/>
              </w:rPr>
              <w:t>2 Гкал/час при потреблении газообразного топлива.</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 xml:space="preserve">5. Оборудование с проектной производительностью (плавки) 25 тонн в сутки </w:t>
            </w:r>
          </w:p>
        </w:tc>
        <w:tc>
          <w:tcPr>
            <w:tcW w:w="2693"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1. Вид деятельности: добыча и плавка руд цветных металлов.</w:t>
            </w:r>
          </w:p>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2. Наличие наилучших доступных технологий систем очистки и техники: в организации внедрены наилучшие доступные технологии в области очистки сточных вод, очистки выбросов в атмосферный воздух, а также была произведена реконструкция технологического оборудования</w:t>
            </w:r>
          </w:p>
        </w:tc>
        <w:tc>
          <w:tcPr>
            <w:tcW w:w="1701"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Деятельность в области использования атомной энергии не осуществляется</w:t>
            </w:r>
          </w:p>
        </w:tc>
        <w:tc>
          <w:tcPr>
            <w:tcW w:w="891" w:type="dxa"/>
          </w:tcPr>
          <w:p w:rsidR="00580013" w:rsidRPr="00040237" w:rsidRDefault="00580013" w:rsidP="00615BC6">
            <w:pPr>
              <w:tabs>
                <w:tab w:val="center" w:pos="284"/>
              </w:tabs>
              <w:spacing w:line="240" w:lineRule="auto"/>
              <w:ind w:firstLine="0"/>
              <w:rPr>
                <w:color w:val="000000"/>
                <w:sz w:val="24"/>
                <w:szCs w:val="24"/>
              </w:rPr>
            </w:pPr>
            <w:r w:rsidRPr="00040237">
              <w:rPr>
                <w:color w:val="000000"/>
                <w:sz w:val="24"/>
                <w:szCs w:val="24"/>
              </w:rPr>
              <w:t>1</w:t>
            </w:r>
          </w:p>
        </w:tc>
      </w:tr>
      <w:tr w:rsidR="00580013" w:rsidRPr="00040237" w:rsidTr="00615BC6">
        <w:trPr>
          <w:trHeight w:val="250"/>
        </w:trPr>
        <w:tc>
          <w:tcPr>
            <w:tcW w:w="1101" w:type="dxa"/>
          </w:tcPr>
          <w:p w:rsidR="00580013" w:rsidRPr="00040237" w:rsidRDefault="00580013" w:rsidP="00615BC6">
            <w:pPr>
              <w:tabs>
                <w:tab w:val="center" w:pos="284"/>
              </w:tabs>
              <w:spacing w:line="240" w:lineRule="auto"/>
              <w:ind w:firstLine="0"/>
              <w:rPr>
                <w:b/>
                <w:color w:val="000000"/>
                <w:sz w:val="24"/>
                <w:szCs w:val="24"/>
              </w:rPr>
            </w:pPr>
            <w:r w:rsidRPr="00040237">
              <w:rPr>
                <w:b/>
                <w:color w:val="000000"/>
                <w:sz w:val="24"/>
                <w:szCs w:val="24"/>
              </w:rPr>
              <w:t>Вывод</w:t>
            </w:r>
            <w:r>
              <w:rPr>
                <w:b/>
                <w:color w:val="000000"/>
                <w:sz w:val="24"/>
                <w:szCs w:val="24"/>
              </w:rPr>
              <w:t>:</w:t>
            </w:r>
          </w:p>
        </w:tc>
        <w:tc>
          <w:tcPr>
            <w:tcW w:w="14215" w:type="dxa"/>
            <w:gridSpan w:val="6"/>
          </w:tcPr>
          <w:p w:rsidR="00580013" w:rsidRPr="00DF499A" w:rsidRDefault="00580013" w:rsidP="00615BC6">
            <w:pPr>
              <w:tabs>
                <w:tab w:val="center" w:pos="284"/>
              </w:tabs>
              <w:spacing w:line="240" w:lineRule="auto"/>
              <w:ind w:firstLine="0"/>
              <w:rPr>
                <w:sz w:val="24"/>
                <w:szCs w:val="24"/>
              </w:rPr>
            </w:pPr>
            <w:r w:rsidRPr="00DF499A">
              <w:rPr>
                <w:bCs/>
                <w:sz w:val="24"/>
                <w:szCs w:val="24"/>
                <w:shd w:val="clear" w:color="auto" w:fill="FFFFFF"/>
              </w:rPr>
              <w:t>Постановление Правительства РФ от 31 декабря 2020</w:t>
            </w:r>
            <w:r>
              <w:rPr>
                <w:bCs/>
                <w:sz w:val="24"/>
                <w:szCs w:val="24"/>
                <w:shd w:val="clear" w:color="auto" w:fill="FFFFFF"/>
              </w:rPr>
              <w:t xml:space="preserve"> </w:t>
            </w:r>
            <w:r w:rsidRPr="00DF499A">
              <w:rPr>
                <w:bCs/>
                <w:sz w:val="24"/>
                <w:szCs w:val="24"/>
                <w:shd w:val="clear" w:color="auto" w:fill="FFFFFF"/>
              </w:rPr>
              <w:t>г. №</w:t>
            </w:r>
            <w:r>
              <w:rPr>
                <w:bCs/>
                <w:sz w:val="24"/>
                <w:szCs w:val="24"/>
                <w:shd w:val="clear" w:color="auto" w:fill="FFFFFF"/>
              </w:rPr>
              <w:t xml:space="preserve"> </w:t>
            </w:r>
            <w:r w:rsidRPr="00DF499A">
              <w:rPr>
                <w:bCs/>
                <w:sz w:val="24"/>
                <w:szCs w:val="24"/>
                <w:shd w:val="clear" w:color="auto" w:fill="FFFFFF"/>
              </w:rPr>
              <w:t>2398</w:t>
            </w:r>
            <w:r w:rsidRPr="00DF499A">
              <w:rPr>
                <w:bCs/>
                <w:sz w:val="24"/>
                <w:szCs w:val="24"/>
              </w:rPr>
              <w:br/>
            </w:r>
            <w:r w:rsidRPr="00DF499A">
              <w:rPr>
                <w:bCs/>
                <w:sz w:val="24"/>
                <w:szCs w:val="24"/>
                <w:shd w:val="clear" w:color="auto" w:fill="FFFFFF"/>
              </w:rPr>
              <w:t>«Об утверждении критериев отнесения объектов, оказывающих негативное воздействие на окружающую среду, к объектам I, II, III и IV категорий» (ред. от 07.10.2021).</w:t>
            </w:r>
          </w:p>
        </w:tc>
      </w:tr>
    </w:tbl>
    <w:p w:rsidR="00580013" w:rsidRPr="00BD5567" w:rsidRDefault="00580013" w:rsidP="00BD5567">
      <w:pPr>
        <w:pStyle w:val="20"/>
        <w:sectPr w:rsidR="00580013" w:rsidRPr="00BD5567" w:rsidSect="00615BC6">
          <w:headerReference w:type="default" r:id="rId7"/>
          <w:footerReference w:type="default" r:id="rId8"/>
          <w:headerReference w:type="first" r:id="rId9"/>
          <w:pgSz w:w="16838" w:h="11906" w:orient="landscape"/>
          <w:pgMar w:top="1134" w:right="1134" w:bottom="851" w:left="1134" w:header="709" w:footer="709" w:gutter="0"/>
          <w:cols w:space="708"/>
          <w:docGrid w:linePitch="360"/>
        </w:sectPr>
      </w:pPr>
      <w:bookmarkStart w:id="3" w:name="_Toc87107913"/>
      <w:r>
        <w:rPr>
          <w:color w:val="000000"/>
        </w:rPr>
        <w:br w:type="page"/>
      </w:r>
      <w:bookmarkEnd w:id="3"/>
    </w:p>
    <w:p w:rsidR="00580013" w:rsidRPr="00A64F40" w:rsidRDefault="00CA0FF0" w:rsidP="00A64F40">
      <w:pPr>
        <w:pStyle w:val="20"/>
      </w:pPr>
      <w:bookmarkStart w:id="4" w:name="_Toc87107914"/>
      <w:r>
        <w:lastRenderedPageBreak/>
        <w:t>1.2</w:t>
      </w:r>
      <w:r w:rsidR="00615BC6" w:rsidRPr="00A64F40">
        <w:t xml:space="preserve"> </w:t>
      </w:r>
      <w:proofErr w:type="spellStart"/>
      <w:r w:rsidR="00580013" w:rsidRPr="00A64F40">
        <w:t>Санитарно-защитные</w:t>
      </w:r>
      <w:proofErr w:type="spellEnd"/>
      <w:r w:rsidR="00580013" w:rsidRPr="00A64F40">
        <w:t xml:space="preserve"> </w:t>
      </w:r>
      <w:proofErr w:type="spellStart"/>
      <w:r w:rsidR="00580013" w:rsidRPr="00A64F40">
        <w:t>зоны</w:t>
      </w:r>
      <w:proofErr w:type="spellEnd"/>
      <w:r w:rsidR="00580013" w:rsidRPr="00A64F40">
        <w:t xml:space="preserve"> </w:t>
      </w:r>
      <w:proofErr w:type="spellStart"/>
      <w:r w:rsidR="00580013" w:rsidRPr="00A64F40">
        <w:t>промышленных</w:t>
      </w:r>
      <w:proofErr w:type="spellEnd"/>
      <w:r w:rsidR="00580013" w:rsidRPr="00A64F40">
        <w:t xml:space="preserve"> </w:t>
      </w:r>
      <w:proofErr w:type="spellStart"/>
      <w:r w:rsidR="00580013" w:rsidRPr="00A64F40">
        <w:t>объектов</w:t>
      </w:r>
      <w:bookmarkEnd w:id="4"/>
      <w:proofErr w:type="spellEnd"/>
    </w:p>
    <w:p w:rsidR="00580013" w:rsidRPr="00040237" w:rsidRDefault="00580013" w:rsidP="00EA5140">
      <w:pPr>
        <w:tabs>
          <w:tab w:val="center" w:pos="284"/>
          <w:tab w:val="left" w:pos="1418"/>
        </w:tabs>
        <w:ind w:firstLine="0"/>
        <w:rPr>
          <w:rFonts w:cs="Times New Roman"/>
          <w:b/>
          <w:color w:val="000000"/>
          <w:szCs w:val="28"/>
        </w:rPr>
      </w:pPr>
      <w:r w:rsidRPr="00040237">
        <w:rPr>
          <w:rFonts w:cs="Times New Roman"/>
          <w:b/>
          <w:color w:val="000000"/>
          <w:szCs w:val="28"/>
        </w:rPr>
        <w:t xml:space="preserve">Задание: </w:t>
      </w:r>
      <w:r w:rsidRPr="00040237">
        <w:rPr>
          <w:rFonts w:cs="Times New Roman"/>
          <w:color w:val="000000"/>
          <w:szCs w:val="28"/>
        </w:rPr>
        <w:t>составить процедуру разработки и утверждения проекта санитарно-защитной зоны в организации.</w:t>
      </w:r>
    </w:p>
    <w:p w:rsidR="00580013" w:rsidRDefault="00580013" w:rsidP="00EA5140">
      <w:pPr>
        <w:tabs>
          <w:tab w:val="center" w:pos="284"/>
          <w:tab w:val="left" w:pos="1418"/>
        </w:tabs>
        <w:ind w:firstLine="0"/>
        <w:rPr>
          <w:rFonts w:cs="Times New Roman"/>
          <w:b/>
          <w:color w:val="000000"/>
          <w:szCs w:val="28"/>
        </w:rPr>
      </w:pPr>
      <w:r>
        <w:rPr>
          <w:rFonts w:cs="Times New Roman"/>
          <w:b/>
          <w:color w:val="000000"/>
          <w:szCs w:val="28"/>
        </w:rPr>
        <w:t>Нормативные документы</w:t>
      </w:r>
      <w:r w:rsidRPr="00040237">
        <w:rPr>
          <w:rFonts w:cs="Times New Roman"/>
          <w:b/>
          <w:color w:val="000000"/>
          <w:szCs w:val="28"/>
        </w:rPr>
        <w:t xml:space="preserve"> </w:t>
      </w:r>
    </w:p>
    <w:p w:rsidR="00580013" w:rsidRPr="00EA5140" w:rsidRDefault="00580013" w:rsidP="0081151D">
      <w:pPr>
        <w:pStyle w:val="a4"/>
        <w:numPr>
          <w:ilvl w:val="0"/>
          <w:numId w:val="183"/>
        </w:numPr>
        <w:ind w:left="0" w:firstLine="709"/>
        <w:rPr>
          <w:rFonts w:cs="Times New Roman"/>
          <w:szCs w:val="28"/>
        </w:rPr>
      </w:pPr>
      <w:r w:rsidRPr="00EA5140">
        <w:rPr>
          <w:rFonts w:cs="Times New Roman"/>
          <w:szCs w:val="28"/>
        </w:rPr>
        <w:t>СанПиН 2.2.1/2.1.1.1200–03 «Санитарно-защитные зоны и санитарная классификация предприятий, сооружений и иных объектов» (новая ред. от 28.02.2022).</w:t>
      </w:r>
    </w:p>
    <w:p w:rsidR="00615BC6" w:rsidRDefault="00615BC6" w:rsidP="00EA5140">
      <w:pPr>
        <w:tabs>
          <w:tab w:val="center" w:pos="284"/>
          <w:tab w:val="left" w:pos="426"/>
          <w:tab w:val="left" w:pos="1418"/>
        </w:tabs>
        <w:ind w:firstLine="0"/>
        <w:rPr>
          <w:rFonts w:cs="Times New Roman"/>
          <w:b/>
          <w:bCs/>
          <w:color w:val="000000"/>
          <w:szCs w:val="28"/>
        </w:rPr>
      </w:pPr>
      <w:r w:rsidRPr="00580013">
        <w:rPr>
          <w:rFonts w:cs="Times New Roman"/>
          <w:b/>
          <w:bCs/>
          <w:color w:val="000000"/>
          <w:szCs w:val="28"/>
        </w:rPr>
        <w:t>Теоретические сведения</w:t>
      </w:r>
    </w:p>
    <w:p w:rsidR="00580013" w:rsidRPr="00615BC6" w:rsidRDefault="00615BC6" w:rsidP="00EA5140">
      <w:pPr>
        <w:ind w:firstLine="0"/>
        <w:rPr>
          <w:rFonts w:cs="Times New Roman"/>
          <w:bCs/>
          <w:color w:val="000000"/>
          <w:szCs w:val="28"/>
        </w:rPr>
      </w:pPr>
      <w:r>
        <w:rPr>
          <w:rFonts w:cs="Times New Roman"/>
          <w:bCs/>
          <w:color w:val="000000"/>
          <w:szCs w:val="28"/>
        </w:rPr>
        <w:t>Учебник по дисциплине «Промышленная экология», тема 1.</w:t>
      </w:r>
      <w:r w:rsidRPr="00615BC6">
        <w:t xml:space="preserve"> </w:t>
      </w:r>
      <w:r w:rsidRPr="00615BC6">
        <w:rPr>
          <w:rFonts w:cs="Times New Roman"/>
          <w:bCs/>
          <w:color w:val="000000"/>
          <w:szCs w:val="28"/>
        </w:rPr>
        <w:t>Влияние хозяйственной деятельности на окружающую среду</w:t>
      </w:r>
    </w:p>
    <w:p w:rsidR="00580013" w:rsidRDefault="00580013" w:rsidP="00EA5140">
      <w:pPr>
        <w:tabs>
          <w:tab w:val="center" w:pos="284"/>
          <w:tab w:val="left" w:pos="1418"/>
        </w:tabs>
        <w:ind w:firstLine="0"/>
        <w:rPr>
          <w:rFonts w:cs="Times New Roman"/>
          <w:b/>
          <w:color w:val="000000"/>
          <w:szCs w:val="28"/>
        </w:rPr>
      </w:pPr>
      <w:r w:rsidRPr="00040237">
        <w:rPr>
          <w:rFonts w:cs="Times New Roman"/>
          <w:b/>
          <w:color w:val="000000"/>
          <w:szCs w:val="28"/>
        </w:rPr>
        <w:t>Алгоритм выполнения задания</w:t>
      </w:r>
    </w:p>
    <w:p w:rsidR="00580013" w:rsidRDefault="00580013" w:rsidP="00EA5140">
      <w:pPr>
        <w:ind w:firstLine="0"/>
        <w:rPr>
          <w:rFonts w:cs="Times New Roman"/>
          <w:szCs w:val="28"/>
        </w:rPr>
      </w:pPr>
      <w:r w:rsidRPr="00040237">
        <w:rPr>
          <w:rFonts w:cs="Times New Roman"/>
          <w:color w:val="000000"/>
          <w:szCs w:val="28"/>
        </w:rPr>
        <w:t>1. Изучит</w:t>
      </w:r>
      <w:r>
        <w:rPr>
          <w:rFonts w:cs="Times New Roman"/>
          <w:color w:val="000000"/>
          <w:szCs w:val="28"/>
        </w:rPr>
        <w:t>е</w:t>
      </w:r>
      <w:r w:rsidRPr="00040237">
        <w:rPr>
          <w:rFonts w:cs="Times New Roman"/>
          <w:color w:val="000000"/>
          <w:szCs w:val="28"/>
        </w:rPr>
        <w:t xml:space="preserve"> теоретическую часть</w:t>
      </w:r>
      <w:r>
        <w:rPr>
          <w:rFonts w:cs="Times New Roman"/>
          <w:color w:val="000000"/>
          <w:szCs w:val="28"/>
        </w:rPr>
        <w:t xml:space="preserve"> к проверяемому заданию 2 (</w:t>
      </w:r>
      <w:r w:rsidRPr="00040237">
        <w:rPr>
          <w:rFonts w:cs="Times New Roman"/>
          <w:szCs w:val="28"/>
        </w:rPr>
        <w:t>СанПиН 2.2.1/2.1.1.1200</w:t>
      </w:r>
      <w:r>
        <w:rPr>
          <w:rFonts w:cs="Times New Roman"/>
          <w:szCs w:val="28"/>
        </w:rPr>
        <w:t>–</w:t>
      </w:r>
      <w:r w:rsidRPr="00040237">
        <w:rPr>
          <w:rFonts w:cs="Times New Roman"/>
          <w:szCs w:val="28"/>
        </w:rPr>
        <w:t>03 «Санитарно-защитные зоны и санитарная классификация предприятий, сооружений и иных объектов»</w:t>
      </w:r>
      <w:r>
        <w:rPr>
          <w:rFonts w:cs="Times New Roman"/>
          <w:szCs w:val="28"/>
        </w:rPr>
        <w:t>).</w:t>
      </w:r>
    </w:p>
    <w:p w:rsidR="00580013" w:rsidRPr="00DF499A" w:rsidRDefault="00580013" w:rsidP="00EA5140">
      <w:pPr>
        <w:ind w:firstLine="0"/>
        <w:rPr>
          <w:rFonts w:cs="Times New Roman"/>
          <w:szCs w:val="28"/>
        </w:rPr>
      </w:pPr>
      <w:r>
        <w:rPr>
          <w:rFonts w:cs="Times New Roman"/>
          <w:szCs w:val="28"/>
        </w:rPr>
        <w:t xml:space="preserve">2. </w:t>
      </w:r>
      <w:r>
        <w:rPr>
          <w:rFonts w:cs="Times New Roman"/>
          <w:color w:val="000000" w:themeColor="text1"/>
          <w:szCs w:val="28"/>
        </w:rPr>
        <w:t>В</w:t>
      </w:r>
      <w:r w:rsidRPr="00D61322">
        <w:rPr>
          <w:rFonts w:cs="Times New Roman"/>
          <w:color w:val="000000" w:themeColor="text1"/>
          <w:szCs w:val="28"/>
        </w:rPr>
        <w:t xml:space="preserve"> соответствии с санитарной классификацией промышленных объектов и производств устанавливаются </w:t>
      </w:r>
      <w:r>
        <w:rPr>
          <w:rFonts w:cs="Times New Roman"/>
          <w:color w:val="000000" w:themeColor="text1"/>
          <w:szCs w:val="28"/>
        </w:rPr>
        <w:t>определенные</w:t>
      </w:r>
      <w:r w:rsidRPr="00D61322">
        <w:rPr>
          <w:rFonts w:cs="Times New Roman"/>
          <w:color w:val="000000" w:themeColor="text1"/>
          <w:szCs w:val="28"/>
        </w:rPr>
        <w:t xml:space="preserve"> ориентировочные</w:t>
      </w:r>
      <w:r>
        <w:rPr>
          <w:rFonts w:cs="Times New Roman"/>
          <w:color w:val="000000" w:themeColor="text1"/>
          <w:szCs w:val="28"/>
        </w:rPr>
        <w:t xml:space="preserve"> размеры санитарно-защитных зон. Определите размеры санитарно-защитных зон промышленных объектов в соответствии с их классом опасности. Размеры ССЗ </w:t>
      </w:r>
      <w:r w:rsidRPr="009F0ACC">
        <w:rPr>
          <w:rFonts w:cs="Times New Roman"/>
          <w:color w:val="000000" w:themeColor="text1"/>
          <w:szCs w:val="28"/>
        </w:rPr>
        <w:t>внесите в табл</w:t>
      </w:r>
      <w:r>
        <w:rPr>
          <w:rFonts w:cs="Times New Roman"/>
          <w:color w:val="000000" w:themeColor="text1"/>
          <w:szCs w:val="28"/>
        </w:rPr>
        <w:t>.</w:t>
      </w:r>
      <w:r w:rsidRPr="009F0ACC">
        <w:rPr>
          <w:rFonts w:cs="Times New Roman"/>
          <w:color w:val="000000" w:themeColor="text1"/>
          <w:szCs w:val="28"/>
        </w:rPr>
        <w:t xml:space="preserve"> 3 </w:t>
      </w:r>
      <w:r w:rsidRPr="009F0ACC">
        <w:rPr>
          <w:rFonts w:cs="Times New Roman"/>
          <w:color w:val="000000"/>
          <w:szCs w:val="28"/>
        </w:rPr>
        <w:t>в</w:t>
      </w:r>
      <w:r w:rsidRPr="009F0ACC">
        <w:rPr>
          <w:rFonts w:cs="Times New Roman"/>
          <w:color w:val="000000" w:themeColor="text1"/>
          <w:szCs w:val="28"/>
        </w:rPr>
        <w:t xml:space="preserve"> </w:t>
      </w:r>
      <w:r w:rsidRPr="009F0ACC">
        <w:rPr>
          <w:rFonts w:cs="Times New Roman"/>
          <w:color w:val="000000"/>
          <w:szCs w:val="28"/>
        </w:rPr>
        <w:t xml:space="preserve">Бланке выполнения задания </w:t>
      </w:r>
      <w:r w:rsidR="00A64F40">
        <w:rPr>
          <w:rFonts w:cs="Times New Roman"/>
          <w:color w:val="000000"/>
          <w:szCs w:val="28"/>
        </w:rPr>
        <w:t>1.</w:t>
      </w:r>
      <w:r w:rsidRPr="009F0ACC">
        <w:rPr>
          <w:rFonts w:cs="Times New Roman"/>
          <w:color w:val="000000"/>
          <w:szCs w:val="28"/>
        </w:rPr>
        <w:t>2</w:t>
      </w:r>
      <w:r w:rsidRPr="009F0ACC">
        <w:rPr>
          <w:rFonts w:cs="Times New Roman"/>
          <w:color w:val="000000" w:themeColor="text1"/>
          <w:szCs w:val="28"/>
        </w:rPr>
        <w:t>.</w:t>
      </w:r>
    </w:p>
    <w:p w:rsidR="00580013" w:rsidRDefault="00580013" w:rsidP="00EA5140">
      <w:pPr>
        <w:tabs>
          <w:tab w:val="left" w:pos="0"/>
        </w:tabs>
        <w:ind w:firstLine="0"/>
        <w:rPr>
          <w:rFonts w:cs="Times New Roman"/>
          <w:b/>
          <w:bCs/>
          <w:color w:val="000000"/>
          <w:szCs w:val="28"/>
        </w:rPr>
      </w:pPr>
      <w:r w:rsidRPr="00DF499A">
        <w:rPr>
          <w:rFonts w:cs="Times New Roman"/>
          <w:color w:val="000000"/>
          <w:szCs w:val="28"/>
        </w:rPr>
        <w:t xml:space="preserve">3. </w:t>
      </w:r>
      <w:r>
        <w:rPr>
          <w:rFonts w:cs="Times New Roman"/>
          <w:color w:val="000000"/>
          <w:szCs w:val="28"/>
        </w:rPr>
        <w:t xml:space="preserve">Изучите главу </w:t>
      </w:r>
      <w:r>
        <w:rPr>
          <w:rFonts w:cs="Times New Roman"/>
          <w:bCs/>
          <w:color w:val="000000"/>
          <w:szCs w:val="28"/>
        </w:rPr>
        <w:t>VII «Санитарная классификация промышленных объектов и производств тепловых электрических станций, складских зданий и сооружений и размеры</w:t>
      </w:r>
      <w:r w:rsidRPr="00DF499A">
        <w:rPr>
          <w:rFonts w:cs="Times New Roman"/>
          <w:bCs/>
          <w:color w:val="000000"/>
          <w:szCs w:val="28"/>
        </w:rPr>
        <w:t xml:space="preserve"> ориентировочных санитарно-защитных зон для них</w:t>
      </w:r>
      <w:r>
        <w:rPr>
          <w:rFonts w:cs="Times New Roman"/>
          <w:bCs/>
          <w:color w:val="000000"/>
          <w:szCs w:val="28"/>
        </w:rPr>
        <w:t xml:space="preserve">» </w:t>
      </w:r>
      <w:r w:rsidRPr="00040237">
        <w:rPr>
          <w:rFonts w:cs="Times New Roman"/>
          <w:szCs w:val="28"/>
        </w:rPr>
        <w:t>СанПиН</w:t>
      </w:r>
      <w:r>
        <w:rPr>
          <w:rFonts w:cs="Times New Roman"/>
          <w:szCs w:val="28"/>
        </w:rPr>
        <w:t>а</w:t>
      </w:r>
      <w:r w:rsidRPr="00040237">
        <w:rPr>
          <w:rFonts w:cs="Times New Roman"/>
          <w:szCs w:val="28"/>
        </w:rPr>
        <w:t xml:space="preserve"> 2.2.1/2.1.1.1200</w:t>
      </w:r>
      <w:r>
        <w:rPr>
          <w:rFonts w:cs="Times New Roman"/>
          <w:szCs w:val="28"/>
        </w:rPr>
        <w:t>–</w:t>
      </w:r>
      <w:r w:rsidRPr="00040237">
        <w:rPr>
          <w:rFonts w:cs="Times New Roman"/>
          <w:szCs w:val="28"/>
        </w:rPr>
        <w:t>03</w:t>
      </w:r>
      <w:r>
        <w:rPr>
          <w:rFonts w:cs="Times New Roman"/>
          <w:bCs/>
          <w:color w:val="000000"/>
          <w:szCs w:val="28"/>
        </w:rPr>
        <w:t>.</w:t>
      </w:r>
      <w:r>
        <w:rPr>
          <w:rFonts w:cs="Times New Roman"/>
          <w:b/>
          <w:bCs/>
          <w:color w:val="000000"/>
          <w:szCs w:val="28"/>
        </w:rPr>
        <w:t xml:space="preserve"> </w:t>
      </w:r>
    </w:p>
    <w:p w:rsidR="00580013" w:rsidRPr="00DF499A" w:rsidRDefault="00580013" w:rsidP="00EA5140">
      <w:pPr>
        <w:tabs>
          <w:tab w:val="left" w:pos="0"/>
        </w:tabs>
        <w:ind w:firstLine="0"/>
        <w:rPr>
          <w:rFonts w:cs="Times New Roman"/>
          <w:bCs/>
          <w:color w:val="000000"/>
          <w:szCs w:val="28"/>
        </w:rPr>
      </w:pPr>
      <w:r w:rsidRPr="00DF499A">
        <w:rPr>
          <w:rFonts w:cs="Times New Roman"/>
          <w:bCs/>
          <w:color w:val="000000"/>
          <w:szCs w:val="28"/>
        </w:rPr>
        <w:t>4. Выб</w:t>
      </w:r>
      <w:r>
        <w:rPr>
          <w:rFonts w:cs="Times New Roman"/>
          <w:bCs/>
          <w:color w:val="000000"/>
          <w:szCs w:val="28"/>
        </w:rPr>
        <w:t>е</w:t>
      </w:r>
      <w:r w:rsidRPr="00DF499A">
        <w:rPr>
          <w:rFonts w:cs="Times New Roman"/>
          <w:bCs/>
          <w:color w:val="000000"/>
          <w:szCs w:val="28"/>
        </w:rPr>
        <w:t>р</w:t>
      </w:r>
      <w:r>
        <w:rPr>
          <w:rFonts w:cs="Times New Roman"/>
          <w:bCs/>
          <w:color w:val="000000"/>
          <w:szCs w:val="28"/>
        </w:rPr>
        <w:t>и</w:t>
      </w:r>
      <w:r w:rsidRPr="00DF499A">
        <w:rPr>
          <w:rFonts w:cs="Times New Roman"/>
          <w:bCs/>
          <w:color w:val="000000"/>
          <w:szCs w:val="28"/>
        </w:rPr>
        <w:t>т</w:t>
      </w:r>
      <w:r>
        <w:rPr>
          <w:rFonts w:cs="Times New Roman"/>
          <w:bCs/>
          <w:color w:val="000000"/>
          <w:szCs w:val="28"/>
        </w:rPr>
        <w:t>е</w:t>
      </w:r>
      <w:r w:rsidRPr="00DF499A">
        <w:rPr>
          <w:rFonts w:cs="Times New Roman"/>
          <w:bCs/>
          <w:color w:val="000000"/>
          <w:szCs w:val="28"/>
        </w:rPr>
        <w:t xml:space="preserve"> вариант выполнения проверяемого задания по </w:t>
      </w:r>
      <w:r w:rsidRPr="00557CE4">
        <w:rPr>
          <w:rFonts w:cs="Times New Roman"/>
          <w:bCs/>
          <w:color w:val="000000"/>
          <w:szCs w:val="28"/>
        </w:rPr>
        <w:t>табл</w:t>
      </w:r>
      <w:r>
        <w:rPr>
          <w:rFonts w:cs="Times New Roman"/>
          <w:bCs/>
          <w:color w:val="000000"/>
          <w:szCs w:val="28"/>
        </w:rPr>
        <w:t>.</w:t>
      </w:r>
      <w:r w:rsidRPr="00557CE4">
        <w:rPr>
          <w:rFonts w:cs="Times New Roman"/>
          <w:bCs/>
          <w:color w:val="000000"/>
          <w:szCs w:val="28"/>
        </w:rPr>
        <w:t xml:space="preserve"> </w:t>
      </w:r>
      <w:r w:rsidR="00451228">
        <w:rPr>
          <w:rFonts w:cs="Times New Roman"/>
          <w:bCs/>
          <w:color w:val="000000"/>
          <w:szCs w:val="28"/>
        </w:rPr>
        <w:t>1.2.</w:t>
      </w:r>
      <w:r w:rsidRPr="00557CE4">
        <w:rPr>
          <w:rFonts w:cs="Times New Roman"/>
          <w:bCs/>
          <w:color w:val="000000"/>
          <w:szCs w:val="28"/>
        </w:rPr>
        <w:t>1</w:t>
      </w:r>
      <w:r w:rsidRPr="00DF499A">
        <w:rPr>
          <w:rFonts w:cs="Times New Roman"/>
          <w:bCs/>
          <w:color w:val="000000"/>
          <w:szCs w:val="28"/>
        </w:rPr>
        <w:t xml:space="preserve"> и табл</w:t>
      </w:r>
      <w:r>
        <w:rPr>
          <w:rFonts w:cs="Times New Roman"/>
          <w:bCs/>
          <w:color w:val="000000"/>
          <w:szCs w:val="28"/>
        </w:rPr>
        <w:t>.</w:t>
      </w:r>
      <w:r w:rsidRPr="00DF499A">
        <w:rPr>
          <w:rFonts w:cs="Times New Roman"/>
          <w:bCs/>
          <w:color w:val="000000"/>
          <w:szCs w:val="28"/>
        </w:rPr>
        <w:t xml:space="preserve"> </w:t>
      </w:r>
      <w:r w:rsidR="00451228">
        <w:rPr>
          <w:rFonts w:cs="Times New Roman"/>
          <w:bCs/>
          <w:color w:val="000000"/>
          <w:szCs w:val="28"/>
        </w:rPr>
        <w:t>1.2.</w:t>
      </w:r>
      <w:r>
        <w:rPr>
          <w:rFonts w:cs="Times New Roman"/>
          <w:bCs/>
          <w:color w:val="000000"/>
          <w:szCs w:val="28"/>
        </w:rPr>
        <w:t>2</w:t>
      </w:r>
      <w:r w:rsidRPr="00DF499A">
        <w:rPr>
          <w:rFonts w:cs="Times New Roman"/>
          <w:bCs/>
          <w:color w:val="000000"/>
          <w:szCs w:val="28"/>
        </w:rPr>
        <w:t xml:space="preserve">. </w:t>
      </w:r>
    </w:p>
    <w:p w:rsidR="00615BC6" w:rsidRDefault="00580013" w:rsidP="00EA5140">
      <w:pPr>
        <w:tabs>
          <w:tab w:val="left" w:pos="0"/>
        </w:tabs>
        <w:ind w:firstLine="0"/>
        <w:rPr>
          <w:rFonts w:cs="Times New Roman"/>
          <w:color w:val="000000"/>
          <w:szCs w:val="28"/>
        </w:rPr>
      </w:pPr>
      <w:r w:rsidRPr="00DF499A">
        <w:rPr>
          <w:rFonts w:cs="Times New Roman"/>
          <w:bCs/>
          <w:color w:val="000000"/>
          <w:szCs w:val="28"/>
        </w:rPr>
        <w:t xml:space="preserve">5. </w:t>
      </w:r>
      <w:r w:rsidRPr="00DF499A">
        <w:rPr>
          <w:rFonts w:cs="Times New Roman"/>
          <w:color w:val="000000"/>
          <w:szCs w:val="28"/>
        </w:rPr>
        <w:t>Установите класс опасности и размер санитарно-защитной зоны промыш</w:t>
      </w:r>
      <w:r>
        <w:rPr>
          <w:rFonts w:cs="Times New Roman"/>
          <w:color w:val="000000"/>
          <w:szCs w:val="28"/>
        </w:rPr>
        <w:t xml:space="preserve">ленных объектов/производств в соответствии с выбранным вариантом. </w:t>
      </w:r>
      <w:r w:rsidRPr="00EA35CF">
        <w:rPr>
          <w:rFonts w:cs="Times New Roman"/>
          <w:color w:val="000000"/>
          <w:szCs w:val="28"/>
        </w:rPr>
        <w:t>Заполните табл</w:t>
      </w:r>
      <w:r>
        <w:rPr>
          <w:rFonts w:cs="Times New Roman"/>
          <w:color w:val="000000"/>
          <w:szCs w:val="28"/>
        </w:rPr>
        <w:t>.</w:t>
      </w:r>
      <w:r w:rsidRPr="00EA35CF">
        <w:rPr>
          <w:rFonts w:cs="Times New Roman"/>
          <w:color w:val="000000"/>
          <w:szCs w:val="28"/>
        </w:rPr>
        <w:t xml:space="preserve"> </w:t>
      </w:r>
      <w:r w:rsidR="00451228">
        <w:rPr>
          <w:rFonts w:cs="Times New Roman"/>
          <w:color w:val="000000"/>
          <w:szCs w:val="28"/>
        </w:rPr>
        <w:t>1.2.</w:t>
      </w:r>
      <w:r w:rsidRPr="00EA35CF">
        <w:rPr>
          <w:rFonts w:cs="Times New Roman"/>
          <w:color w:val="000000"/>
          <w:szCs w:val="28"/>
        </w:rPr>
        <w:t xml:space="preserve">3 и </w:t>
      </w:r>
      <w:r w:rsidR="00451228">
        <w:rPr>
          <w:rFonts w:cs="Times New Roman"/>
          <w:color w:val="000000"/>
          <w:szCs w:val="28"/>
        </w:rPr>
        <w:t>1.2.</w:t>
      </w:r>
      <w:r w:rsidRPr="00EA35CF">
        <w:rPr>
          <w:rFonts w:cs="Times New Roman"/>
          <w:color w:val="000000"/>
          <w:szCs w:val="28"/>
        </w:rPr>
        <w:t>4 в</w:t>
      </w:r>
      <w:r>
        <w:rPr>
          <w:rFonts w:cs="Times New Roman"/>
          <w:color w:val="000000"/>
          <w:szCs w:val="28"/>
        </w:rPr>
        <w:t xml:space="preserve"> Бланке выполнения задания </w:t>
      </w:r>
      <w:r w:rsidR="00A64F40">
        <w:rPr>
          <w:rFonts w:cs="Times New Roman"/>
          <w:color w:val="000000"/>
          <w:szCs w:val="28"/>
        </w:rPr>
        <w:t>1.</w:t>
      </w:r>
      <w:r>
        <w:rPr>
          <w:rFonts w:cs="Times New Roman"/>
          <w:color w:val="000000"/>
          <w:szCs w:val="28"/>
        </w:rPr>
        <w:t>2.</w:t>
      </w:r>
    </w:p>
    <w:p w:rsidR="00580013" w:rsidRPr="00615BC6" w:rsidRDefault="00580013" w:rsidP="00EA5140">
      <w:pPr>
        <w:tabs>
          <w:tab w:val="left" w:pos="0"/>
        </w:tabs>
        <w:ind w:firstLine="0"/>
        <w:rPr>
          <w:rFonts w:cs="Times New Roman"/>
          <w:color w:val="000000"/>
          <w:szCs w:val="28"/>
        </w:rPr>
      </w:pPr>
      <w:r w:rsidRPr="00615BC6">
        <w:rPr>
          <w:bCs/>
          <w:szCs w:val="28"/>
        </w:rPr>
        <w:t>6. Дайте кратко письм</w:t>
      </w:r>
      <w:r w:rsidR="00615BC6">
        <w:rPr>
          <w:bCs/>
          <w:szCs w:val="28"/>
        </w:rPr>
        <w:t>енные ответы на учебные вопросы:</w:t>
      </w:r>
    </w:p>
    <w:p w:rsidR="00615BC6" w:rsidRDefault="00615BC6" w:rsidP="001449D1">
      <w:pPr>
        <w:numPr>
          <w:ilvl w:val="0"/>
          <w:numId w:val="14"/>
        </w:numPr>
        <w:tabs>
          <w:tab w:val="clear" w:pos="720"/>
          <w:tab w:val="num" w:pos="1418"/>
        </w:tabs>
        <w:ind w:left="0" w:firstLine="851"/>
        <w:rPr>
          <w:rFonts w:cs="Times New Roman"/>
          <w:szCs w:val="28"/>
        </w:rPr>
      </w:pPr>
      <w:r w:rsidRPr="00511554">
        <w:rPr>
          <w:rFonts w:cs="Times New Roman"/>
          <w:szCs w:val="28"/>
        </w:rPr>
        <w:t>Дайте</w:t>
      </w:r>
      <w:r>
        <w:rPr>
          <w:rFonts w:cs="Times New Roman"/>
          <w:szCs w:val="28"/>
        </w:rPr>
        <w:t xml:space="preserve"> определение </w:t>
      </w:r>
      <w:r w:rsidRPr="00511554">
        <w:rPr>
          <w:rFonts w:cs="Times New Roman"/>
          <w:szCs w:val="28"/>
        </w:rPr>
        <w:t xml:space="preserve">понятию </w:t>
      </w:r>
      <w:r>
        <w:rPr>
          <w:rFonts w:cs="Times New Roman"/>
          <w:szCs w:val="28"/>
        </w:rPr>
        <w:t>«</w:t>
      </w:r>
      <w:r w:rsidRPr="00511554">
        <w:rPr>
          <w:rFonts w:cs="Times New Roman"/>
          <w:szCs w:val="28"/>
        </w:rPr>
        <w:t>санитарно-защитн</w:t>
      </w:r>
      <w:r>
        <w:rPr>
          <w:rFonts w:cs="Times New Roman"/>
          <w:szCs w:val="28"/>
        </w:rPr>
        <w:t>ая зона»</w:t>
      </w:r>
      <w:r w:rsidRPr="00511554">
        <w:rPr>
          <w:rFonts w:cs="Times New Roman"/>
          <w:szCs w:val="28"/>
        </w:rPr>
        <w:t>.</w:t>
      </w:r>
    </w:p>
    <w:p w:rsidR="00615BC6" w:rsidRDefault="00615BC6" w:rsidP="001449D1">
      <w:pPr>
        <w:numPr>
          <w:ilvl w:val="0"/>
          <w:numId w:val="14"/>
        </w:numPr>
        <w:tabs>
          <w:tab w:val="clear" w:pos="720"/>
          <w:tab w:val="num" w:pos="1418"/>
        </w:tabs>
        <w:ind w:left="0" w:firstLine="851"/>
        <w:rPr>
          <w:rFonts w:cs="Times New Roman"/>
          <w:szCs w:val="28"/>
        </w:rPr>
      </w:pPr>
      <w:r w:rsidRPr="00511554">
        <w:rPr>
          <w:rFonts w:cs="Times New Roman"/>
          <w:szCs w:val="28"/>
        </w:rPr>
        <w:lastRenderedPageBreak/>
        <w:t>Какие требования предъявляются к проектированию санитарно-защитных зон (С</w:t>
      </w:r>
      <w:r>
        <w:rPr>
          <w:rFonts w:cs="Times New Roman"/>
          <w:szCs w:val="28"/>
        </w:rPr>
        <w:t>З</w:t>
      </w:r>
      <w:r w:rsidRPr="00511554">
        <w:rPr>
          <w:rFonts w:cs="Times New Roman"/>
          <w:szCs w:val="28"/>
        </w:rPr>
        <w:t>З)?</w:t>
      </w:r>
    </w:p>
    <w:p w:rsidR="00615BC6" w:rsidRDefault="00615BC6" w:rsidP="001449D1">
      <w:pPr>
        <w:numPr>
          <w:ilvl w:val="0"/>
          <w:numId w:val="14"/>
        </w:numPr>
        <w:tabs>
          <w:tab w:val="clear" w:pos="720"/>
          <w:tab w:val="num" w:pos="1418"/>
        </w:tabs>
        <w:ind w:left="0" w:firstLine="851"/>
        <w:rPr>
          <w:rFonts w:cs="Times New Roman"/>
          <w:szCs w:val="28"/>
        </w:rPr>
      </w:pPr>
      <w:r w:rsidRPr="00511554">
        <w:rPr>
          <w:rFonts w:cs="Times New Roman"/>
          <w:szCs w:val="28"/>
        </w:rPr>
        <w:t xml:space="preserve">Для каких объектов проект санитарно-защитной зоны является обязательным документом? </w:t>
      </w:r>
    </w:p>
    <w:p w:rsidR="00615BC6" w:rsidRDefault="00615BC6" w:rsidP="001449D1">
      <w:pPr>
        <w:numPr>
          <w:ilvl w:val="0"/>
          <w:numId w:val="14"/>
        </w:numPr>
        <w:tabs>
          <w:tab w:val="clear" w:pos="720"/>
          <w:tab w:val="num" w:pos="1418"/>
        </w:tabs>
        <w:ind w:left="0" w:firstLine="851"/>
        <w:rPr>
          <w:rFonts w:cs="Times New Roman"/>
          <w:szCs w:val="28"/>
        </w:rPr>
      </w:pPr>
      <w:r w:rsidRPr="00511554">
        <w:rPr>
          <w:rFonts w:cs="Times New Roman"/>
          <w:szCs w:val="28"/>
        </w:rPr>
        <w:t>Что должно быть определено в проекте СЗЗ?</w:t>
      </w:r>
    </w:p>
    <w:p w:rsidR="00580013" w:rsidRDefault="00580013" w:rsidP="00580013">
      <w:pPr>
        <w:tabs>
          <w:tab w:val="left" w:pos="0"/>
        </w:tabs>
        <w:rPr>
          <w:rFonts w:cs="Times New Roman"/>
          <w:color w:val="000000"/>
          <w:szCs w:val="28"/>
        </w:rPr>
      </w:pPr>
    </w:p>
    <w:p w:rsidR="00580013" w:rsidRDefault="00580013" w:rsidP="00580013">
      <w:pPr>
        <w:suppressAutoHyphens/>
        <w:jc w:val="right"/>
        <w:rPr>
          <w:rFonts w:eastAsia="Calibri" w:cs="Times New Roman"/>
          <w:szCs w:val="28"/>
        </w:rPr>
      </w:pPr>
      <w:r>
        <w:rPr>
          <w:rFonts w:eastAsia="Calibri" w:cs="Times New Roman"/>
          <w:szCs w:val="28"/>
        </w:rPr>
        <w:t xml:space="preserve">Таблица </w:t>
      </w:r>
      <w:r w:rsidR="00451228">
        <w:rPr>
          <w:rFonts w:eastAsia="Calibri" w:cs="Times New Roman"/>
          <w:szCs w:val="28"/>
        </w:rPr>
        <w:t>1.2.</w:t>
      </w:r>
      <w:r>
        <w:rPr>
          <w:rFonts w:eastAsia="Calibri" w:cs="Times New Roman"/>
          <w:szCs w:val="28"/>
        </w:rPr>
        <w:t xml:space="preserve">1  </w:t>
      </w:r>
    </w:p>
    <w:p w:rsidR="00580013" w:rsidRDefault="00580013" w:rsidP="00580013">
      <w:pPr>
        <w:suppressAutoHyphens/>
        <w:spacing w:line="240" w:lineRule="auto"/>
        <w:jc w:val="center"/>
        <w:rPr>
          <w:rFonts w:eastAsia="Calibri" w:cs="Times New Roman"/>
          <w:szCs w:val="28"/>
        </w:rPr>
      </w:pPr>
      <w:r>
        <w:rPr>
          <w:rFonts w:eastAsia="Calibri" w:cs="Times New Roman"/>
          <w:szCs w:val="28"/>
        </w:rPr>
        <w:t>Номер варианта выбирается по первой букве фамилии студента</w:t>
      </w:r>
    </w:p>
    <w:p w:rsidR="00580013" w:rsidRDefault="00580013" w:rsidP="00580013">
      <w:pPr>
        <w:suppressAutoHyphens/>
        <w:spacing w:line="240" w:lineRule="auto"/>
        <w:jc w:val="center"/>
        <w:rPr>
          <w:rFonts w:eastAsia="Calibri" w:cs="Times New Roman"/>
          <w:szCs w:val="28"/>
        </w:rPr>
      </w:pPr>
    </w:p>
    <w:tbl>
      <w:tblPr>
        <w:tblStyle w:val="a5"/>
        <w:tblW w:w="0" w:type="auto"/>
        <w:tblLook w:val="04A0" w:firstRow="1" w:lastRow="0" w:firstColumn="1" w:lastColumn="0" w:noHBand="0" w:noVBand="1"/>
      </w:tblPr>
      <w:tblGrid>
        <w:gridCol w:w="2335"/>
        <w:gridCol w:w="2336"/>
        <w:gridCol w:w="2336"/>
        <w:gridCol w:w="2337"/>
      </w:tblGrid>
      <w:tr w:rsidR="00580013" w:rsidRPr="0067113F" w:rsidTr="00615BC6">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 варианта</w:t>
            </w:r>
          </w:p>
        </w:tc>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Первые буквы фамилии</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 варианта</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Первые буквы фамилии</w:t>
            </w:r>
          </w:p>
        </w:tc>
      </w:tr>
      <w:tr w:rsidR="00580013" w:rsidRPr="0067113F" w:rsidTr="00615BC6">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1</w:t>
            </w:r>
          </w:p>
        </w:tc>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А, К, Ф</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6</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Е, П, Щ</w:t>
            </w:r>
          </w:p>
        </w:tc>
      </w:tr>
      <w:tr w:rsidR="00580013" w:rsidRPr="0067113F" w:rsidTr="00615BC6">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2</w:t>
            </w:r>
          </w:p>
        </w:tc>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Б. Л, Х</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7</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Ё, Р, Ы</w:t>
            </w:r>
          </w:p>
        </w:tc>
      </w:tr>
      <w:tr w:rsidR="00580013" w:rsidRPr="0067113F" w:rsidTr="00615BC6">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3</w:t>
            </w:r>
          </w:p>
        </w:tc>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В, М, Ц</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8</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Ж, С, Э</w:t>
            </w:r>
          </w:p>
        </w:tc>
      </w:tr>
      <w:tr w:rsidR="00580013" w:rsidRPr="0067113F" w:rsidTr="00615BC6">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4</w:t>
            </w:r>
          </w:p>
        </w:tc>
        <w:tc>
          <w:tcPr>
            <w:tcW w:w="2392"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Г, Н, Ч</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9</w:t>
            </w:r>
          </w:p>
        </w:tc>
        <w:tc>
          <w:tcPr>
            <w:tcW w:w="2393" w:type="dxa"/>
          </w:tcPr>
          <w:p w:rsidR="00580013" w:rsidRPr="0067113F" w:rsidRDefault="00580013" w:rsidP="00615BC6">
            <w:pPr>
              <w:suppressAutoHyphens/>
              <w:spacing w:line="240" w:lineRule="auto"/>
              <w:ind w:firstLine="0"/>
              <w:jc w:val="center"/>
              <w:rPr>
                <w:rFonts w:asciiTheme="minorHAnsi" w:eastAsia="Calibri" w:hAnsiTheme="minorHAnsi" w:cstheme="minorBidi"/>
                <w:sz w:val="24"/>
                <w:szCs w:val="28"/>
              </w:rPr>
            </w:pPr>
            <w:r w:rsidRPr="0067113F">
              <w:rPr>
                <w:rFonts w:eastAsia="Calibri"/>
                <w:sz w:val="24"/>
                <w:szCs w:val="28"/>
              </w:rPr>
              <w:t>З, Т, Ю</w:t>
            </w:r>
          </w:p>
        </w:tc>
      </w:tr>
      <w:tr w:rsidR="00580013" w:rsidRPr="0067113F" w:rsidTr="00615BC6">
        <w:tc>
          <w:tcPr>
            <w:tcW w:w="2392" w:type="dxa"/>
          </w:tcPr>
          <w:p w:rsidR="00580013" w:rsidRPr="0067113F" w:rsidRDefault="00580013" w:rsidP="00615BC6">
            <w:pPr>
              <w:suppressAutoHyphens/>
              <w:spacing w:line="240" w:lineRule="auto"/>
              <w:ind w:firstLine="0"/>
              <w:jc w:val="center"/>
              <w:rPr>
                <w:rFonts w:eastAsia="Calibri"/>
                <w:sz w:val="24"/>
                <w:szCs w:val="28"/>
              </w:rPr>
            </w:pPr>
            <w:r w:rsidRPr="0067113F">
              <w:rPr>
                <w:rFonts w:eastAsia="Calibri"/>
                <w:sz w:val="24"/>
                <w:szCs w:val="28"/>
              </w:rPr>
              <w:t>5</w:t>
            </w:r>
          </w:p>
        </w:tc>
        <w:tc>
          <w:tcPr>
            <w:tcW w:w="2392" w:type="dxa"/>
          </w:tcPr>
          <w:p w:rsidR="00580013" w:rsidRPr="0067113F" w:rsidRDefault="00580013" w:rsidP="00615BC6">
            <w:pPr>
              <w:suppressAutoHyphens/>
              <w:spacing w:line="240" w:lineRule="auto"/>
              <w:ind w:firstLine="0"/>
              <w:jc w:val="center"/>
              <w:rPr>
                <w:rFonts w:eastAsia="Calibri"/>
                <w:sz w:val="24"/>
                <w:szCs w:val="28"/>
              </w:rPr>
            </w:pPr>
            <w:r w:rsidRPr="0067113F">
              <w:rPr>
                <w:rFonts w:eastAsia="Calibri"/>
                <w:sz w:val="24"/>
                <w:szCs w:val="28"/>
              </w:rPr>
              <w:t>Д,О, Ш</w:t>
            </w:r>
          </w:p>
        </w:tc>
        <w:tc>
          <w:tcPr>
            <w:tcW w:w="2393" w:type="dxa"/>
          </w:tcPr>
          <w:p w:rsidR="00580013" w:rsidRPr="0067113F" w:rsidRDefault="00580013" w:rsidP="00615BC6">
            <w:pPr>
              <w:suppressAutoHyphens/>
              <w:spacing w:line="240" w:lineRule="auto"/>
              <w:ind w:firstLine="0"/>
              <w:jc w:val="center"/>
              <w:rPr>
                <w:rFonts w:eastAsia="Calibri"/>
                <w:sz w:val="24"/>
                <w:szCs w:val="28"/>
              </w:rPr>
            </w:pPr>
            <w:r w:rsidRPr="0067113F">
              <w:rPr>
                <w:rFonts w:eastAsia="Calibri"/>
                <w:sz w:val="24"/>
                <w:szCs w:val="28"/>
              </w:rPr>
              <w:t>10</w:t>
            </w:r>
          </w:p>
        </w:tc>
        <w:tc>
          <w:tcPr>
            <w:tcW w:w="2393" w:type="dxa"/>
          </w:tcPr>
          <w:p w:rsidR="00580013" w:rsidRPr="0067113F" w:rsidRDefault="00580013" w:rsidP="00615BC6">
            <w:pPr>
              <w:suppressAutoHyphens/>
              <w:spacing w:line="240" w:lineRule="auto"/>
              <w:ind w:firstLine="0"/>
              <w:jc w:val="center"/>
              <w:rPr>
                <w:rFonts w:eastAsia="Calibri"/>
                <w:sz w:val="24"/>
                <w:szCs w:val="28"/>
              </w:rPr>
            </w:pPr>
            <w:r w:rsidRPr="0067113F">
              <w:rPr>
                <w:rFonts w:eastAsia="Calibri"/>
                <w:sz w:val="24"/>
                <w:szCs w:val="28"/>
              </w:rPr>
              <w:t>И, У, Я</w:t>
            </w:r>
          </w:p>
        </w:tc>
      </w:tr>
    </w:tbl>
    <w:p w:rsidR="00580013" w:rsidRPr="00DF499A" w:rsidRDefault="00580013" w:rsidP="00580013">
      <w:pPr>
        <w:suppressAutoHyphens/>
        <w:spacing w:line="240" w:lineRule="auto"/>
        <w:jc w:val="center"/>
        <w:rPr>
          <w:rFonts w:eastAsia="Calibri" w:cs="Times New Roman"/>
          <w:szCs w:val="28"/>
        </w:rPr>
      </w:pPr>
    </w:p>
    <w:p w:rsidR="00580013" w:rsidRPr="00DF499A" w:rsidRDefault="00580013" w:rsidP="00580013">
      <w:pPr>
        <w:suppressAutoHyphens/>
        <w:jc w:val="right"/>
        <w:rPr>
          <w:rFonts w:eastAsia="Calibri" w:cs="Times New Roman"/>
          <w:szCs w:val="28"/>
        </w:rPr>
      </w:pPr>
      <w:r w:rsidRPr="00557CE4">
        <w:rPr>
          <w:rFonts w:eastAsia="Calibri" w:cs="Times New Roman"/>
          <w:szCs w:val="28"/>
        </w:rPr>
        <w:t xml:space="preserve">Таблица </w:t>
      </w:r>
      <w:r w:rsidR="00451228">
        <w:rPr>
          <w:rFonts w:eastAsia="Calibri" w:cs="Times New Roman"/>
          <w:szCs w:val="28"/>
        </w:rPr>
        <w:t>1.2.</w:t>
      </w:r>
      <w:r w:rsidRPr="00557CE4">
        <w:rPr>
          <w:rFonts w:eastAsia="Calibri" w:cs="Times New Roman"/>
          <w:szCs w:val="28"/>
        </w:rPr>
        <w:t>2</w:t>
      </w:r>
    </w:p>
    <w:p w:rsidR="00580013" w:rsidRDefault="00580013" w:rsidP="00580013">
      <w:pPr>
        <w:jc w:val="center"/>
        <w:rPr>
          <w:rFonts w:cs="Times New Roman"/>
          <w:color w:val="000000"/>
          <w:szCs w:val="28"/>
        </w:rPr>
      </w:pPr>
      <w:r>
        <w:rPr>
          <w:rFonts w:cs="Times New Roman"/>
          <w:color w:val="000000"/>
          <w:szCs w:val="28"/>
        </w:rPr>
        <w:t xml:space="preserve">Варианты для выполнения задания </w:t>
      </w:r>
      <w:r w:rsidR="00451228">
        <w:rPr>
          <w:rFonts w:cs="Times New Roman"/>
          <w:color w:val="000000"/>
          <w:szCs w:val="28"/>
        </w:rPr>
        <w:t>1.</w:t>
      </w:r>
      <w:r>
        <w:rPr>
          <w:rFonts w:cs="Times New Roman"/>
          <w:color w:val="000000"/>
          <w:szCs w:val="28"/>
        </w:rPr>
        <w:t>2</w:t>
      </w:r>
    </w:p>
    <w:p w:rsidR="00580013" w:rsidRPr="00DF499A" w:rsidRDefault="00580013" w:rsidP="00580013">
      <w:pPr>
        <w:jc w:val="center"/>
        <w:rPr>
          <w:rFonts w:cs="Times New Roman"/>
          <w:color w:val="000000"/>
          <w:szCs w:val="28"/>
        </w:rPr>
      </w:pPr>
    </w:p>
    <w:tbl>
      <w:tblPr>
        <w:tblStyle w:val="a5"/>
        <w:tblW w:w="0" w:type="auto"/>
        <w:tblLayout w:type="fixed"/>
        <w:tblLook w:val="04A0" w:firstRow="1" w:lastRow="0" w:firstColumn="1" w:lastColumn="0" w:noHBand="0" w:noVBand="1"/>
      </w:tblPr>
      <w:tblGrid>
        <w:gridCol w:w="1101"/>
        <w:gridCol w:w="8363"/>
      </w:tblGrid>
      <w:tr w:rsidR="00580013" w:rsidRPr="00516FF9" w:rsidTr="00615BC6">
        <w:tc>
          <w:tcPr>
            <w:tcW w:w="1101" w:type="dxa"/>
          </w:tcPr>
          <w:p w:rsidR="00580013" w:rsidRPr="00DF499A" w:rsidRDefault="00580013" w:rsidP="00615BC6">
            <w:pPr>
              <w:spacing w:line="240" w:lineRule="auto"/>
              <w:ind w:firstLine="0"/>
              <w:jc w:val="center"/>
              <w:rPr>
                <w:sz w:val="24"/>
                <w:szCs w:val="24"/>
              </w:rPr>
            </w:pPr>
            <w:r>
              <w:rPr>
                <w:sz w:val="24"/>
                <w:szCs w:val="24"/>
              </w:rPr>
              <w:t>Вариант</w:t>
            </w:r>
          </w:p>
        </w:tc>
        <w:tc>
          <w:tcPr>
            <w:tcW w:w="8363" w:type="dxa"/>
          </w:tcPr>
          <w:p w:rsidR="00580013" w:rsidRPr="00DF499A" w:rsidRDefault="00580013" w:rsidP="00615BC6">
            <w:pPr>
              <w:spacing w:line="240" w:lineRule="auto"/>
              <w:ind w:firstLine="0"/>
              <w:jc w:val="center"/>
              <w:rPr>
                <w:sz w:val="24"/>
                <w:szCs w:val="24"/>
              </w:rPr>
            </w:pPr>
            <w:r>
              <w:rPr>
                <w:sz w:val="24"/>
                <w:szCs w:val="24"/>
              </w:rPr>
              <w:t>Промышленный объект или производство</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1</w:t>
            </w:r>
          </w:p>
        </w:tc>
        <w:tc>
          <w:tcPr>
            <w:tcW w:w="8363" w:type="dxa"/>
          </w:tcPr>
          <w:p w:rsidR="00580013" w:rsidRPr="00DF499A" w:rsidRDefault="00580013" w:rsidP="00615BC6">
            <w:pPr>
              <w:spacing w:line="240" w:lineRule="auto"/>
              <w:ind w:firstLine="0"/>
              <w:rPr>
                <w:sz w:val="24"/>
                <w:szCs w:val="24"/>
              </w:rPr>
            </w:pPr>
            <w:r w:rsidRPr="00DF499A">
              <w:rPr>
                <w:sz w:val="24"/>
                <w:szCs w:val="24"/>
              </w:rPr>
              <w:t>Комбинаты по производству аммиака, азотосодержащих соединений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брома, полупродуктов и продуктов на его основе (органических, неорганических)</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автомобилей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размолу томасшлака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асбеста и изделий из него</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Мойка автомобилей до двух постов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Базы районного назначения для сбора утильсырья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Мусоросжигательные и мусороперерабатывающие объекты мощностью до 40</w:t>
            </w:r>
            <w:r>
              <w:rPr>
                <w:sz w:val="24"/>
                <w:szCs w:val="24"/>
              </w:rPr>
              <w:t xml:space="preserve"> </w:t>
            </w:r>
            <w:r w:rsidRPr="00DF499A">
              <w:rPr>
                <w:sz w:val="24"/>
                <w:szCs w:val="24"/>
              </w:rPr>
              <w:t>тыс. т/г</w:t>
            </w:r>
            <w:r>
              <w:rPr>
                <w:sz w:val="24"/>
                <w:szCs w:val="24"/>
              </w:rPr>
              <w:t>од</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Хранилища фруктов, овощей, картофеля, зерна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кормового </w:t>
            </w:r>
            <w:proofErr w:type="spellStart"/>
            <w:r w:rsidRPr="00DF499A">
              <w:rPr>
                <w:sz w:val="24"/>
                <w:szCs w:val="24"/>
              </w:rPr>
              <w:t>бацитрацина</w:t>
            </w:r>
            <w:proofErr w:type="spellEnd"/>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2</w:t>
            </w: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w:t>
            </w:r>
            <w:proofErr w:type="spellStart"/>
            <w:r w:rsidRPr="00DF499A">
              <w:rPr>
                <w:sz w:val="24"/>
                <w:szCs w:val="24"/>
              </w:rPr>
              <w:t>белково</w:t>
            </w:r>
            <w:proofErr w:type="spellEnd"/>
            <w:r w:rsidRPr="00DF499A">
              <w:rPr>
                <w:sz w:val="24"/>
                <w:szCs w:val="24"/>
              </w:rPr>
              <w:t>-витаминных концентратов из углеводородов (парафинов нефти, этанола, метанола, природного газа)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пива (без солодовен).</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Ликеро</w:t>
            </w:r>
            <w:r>
              <w:rPr>
                <w:sz w:val="24"/>
                <w:szCs w:val="24"/>
              </w:rPr>
              <w:t>-</w:t>
            </w:r>
            <w:r w:rsidRPr="00DF499A">
              <w:rPr>
                <w:sz w:val="24"/>
                <w:szCs w:val="24"/>
              </w:rPr>
              <w:t>водочные заводы</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Производства салотопенные (производство технического сала)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обоев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Отбельные и красильно-аппретурные производства.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первичной обработке хлопка с устройством цехов по обработке семян ртутно-органическими препаратами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Сборка мебели из готовых изделий без лакирования и окраски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древесного угля (</w:t>
            </w:r>
            <w:proofErr w:type="spellStart"/>
            <w:r w:rsidRPr="00DF499A">
              <w:rPr>
                <w:sz w:val="24"/>
                <w:szCs w:val="24"/>
              </w:rPr>
              <w:t>углетомильные</w:t>
            </w:r>
            <w:proofErr w:type="spellEnd"/>
            <w:r w:rsidRPr="00DF499A">
              <w:rPr>
                <w:sz w:val="24"/>
                <w:szCs w:val="24"/>
              </w:rPr>
              <w:t xml:space="preserve"> печи)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художественного литья и хрусталя</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3</w:t>
            </w: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магнезита, доломита и шамота с обжигом в шахтных, вращающихся и др. печах</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Промышленные объекты (карьеры) по добыче мрамора, песка, глины с отгрузкой сырья транспортерной лентой </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цветных металлов в количестве от 100 до 2000 т/г</w:t>
            </w:r>
            <w:r>
              <w:rPr>
                <w:sz w:val="24"/>
                <w:szCs w:val="24"/>
              </w:rPr>
              <w:t>од</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Комбинат черной металлургии с полным металлургическим циклом более 1 млн. т/г</w:t>
            </w:r>
            <w:r>
              <w:rPr>
                <w:sz w:val="24"/>
                <w:szCs w:val="24"/>
              </w:rPr>
              <w:t>од</w:t>
            </w:r>
            <w:r w:rsidRPr="00DF499A">
              <w:rPr>
                <w:sz w:val="24"/>
                <w:szCs w:val="24"/>
              </w:rPr>
              <w:t xml:space="preserve"> чугуна и стали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Предприятия по вторичной переработке цветных металлов (меди, свинца, цинка и др.) в количестве от 2 до 3 тыс.</w:t>
            </w:r>
            <w:r>
              <w:rPr>
                <w:sz w:val="24"/>
                <w:szCs w:val="24"/>
              </w:rPr>
              <w:t xml:space="preserve"> </w:t>
            </w:r>
            <w:r w:rsidRPr="00DF499A">
              <w:rPr>
                <w:sz w:val="24"/>
                <w:szCs w:val="24"/>
              </w:rPr>
              <w:t>т/год</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стеклянной ваты и шлаковой шерсти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Деревообрабатывающее производство</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обуви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Материальные склады</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4</w:t>
            </w:r>
          </w:p>
        </w:tc>
        <w:tc>
          <w:tcPr>
            <w:tcW w:w="8363" w:type="dxa"/>
          </w:tcPr>
          <w:p w:rsidR="00580013" w:rsidRPr="00DF499A" w:rsidRDefault="00580013" w:rsidP="00615BC6">
            <w:pPr>
              <w:spacing w:line="240" w:lineRule="auto"/>
              <w:ind w:firstLine="0"/>
              <w:rPr>
                <w:sz w:val="24"/>
                <w:szCs w:val="24"/>
              </w:rPr>
            </w:pPr>
            <w:r w:rsidRPr="00DF499A">
              <w:rPr>
                <w:sz w:val="24"/>
                <w:szCs w:val="24"/>
              </w:rPr>
              <w:t>Хозяйства с содержанием животных (свинарники, коровники, питомники, конюшни, зверофермы) до 50 голов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Усовершенствованные свалки твердых бытовых отходов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proofErr w:type="spellStart"/>
            <w:r w:rsidRPr="00DF499A">
              <w:rPr>
                <w:sz w:val="24"/>
                <w:szCs w:val="24"/>
              </w:rPr>
              <w:t>Золоотвалы</w:t>
            </w:r>
            <w:proofErr w:type="spellEnd"/>
            <w:r w:rsidRPr="00DF499A">
              <w:rPr>
                <w:sz w:val="24"/>
                <w:szCs w:val="24"/>
              </w:rPr>
              <w:t xml:space="preserve"> теплоэлектростанций (ТЭС)</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антибиотиков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Лесохимические комплексы (производство по химической переработке дерева и получение древесного угля)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Битумные установки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Промышленные объекты по добыче асбеста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Коксохимическое производство (</w:t>
            </w:r>
            <w:proofErr w:type="spellStart"/>
            <w:r w:rsidRPr="00DF499A">
              <w:rPr>
                <w:sz w:val="24"/>
                <w:szCs w:val="24"/>
              </w:rPr>
              <w:t>коксогаз</w:t>
            </w:r>
            <w:proofErr w:type="spellEnd"/>
            <w:r w:rsidRPr="00DF499A">
              <w:rPr>
                <w:sz w:val="24"/>
                <w:szCs w:val="24"/>
              </w:rPr>
              <w:t>)</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готовых лекарственных форм (без изготовления составляющих)</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химических реактивов</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5</w:t>
            </w: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пластических масс из эфиров целлюлозы</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редких металлов методом хлорирования (титаномагниевые, магниевые и др.)</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брома, полупродуктов и продуктов на его основе (органических, неорганических)</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брикета из мелкого торфа и угля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извести (известковые заводы с шахтными и вращающимися печами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обуви с капроновым и др. литьем</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лакированных кож</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w:t>
            </w:r>
            <w:proofErr w:type="spellStart"/>
            <w:r w:rsidRPr="00DF499A">
              <w:rPr>
                <w:sz w:val="24"/>
                <w:szCs w:val="24"/>
              </w:rPr>
              <w:t>кофеобжарочное</w:t>
            </w:r>
            <w:proofErr w:type="spellEnd"/>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пищевых дрожжей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Свинофермы от 4 до 12 тыс. голов</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6</w:t>
            </w:r>
          </w:p>
        </w:tc>
        <w:tc>
          <w:tcPr>
            <w:tcW w:w="8363" w:type="dxa"/>
          </w:tcPr>
          <w:p w:rsidR="00580013" w:rsidRPr="00DF499A" w:rsidRDefault="00580013" w:rsidP="00615BC6">
            <w:pPr>
              <w:spacing w:line="240" w:lineRule="auto"/>
              <w:ind w:firstLine="0"/>
              <w:rPr>
                <w:sz w:val="24"/>
                <w:szCs w:val="24"/>
              </w:rPr>
            </w:pPr>
            <w:r w:rsidRPr="00DF499A">
              <w:rPr>
                <w:sz w:val="24"/>
                <w:szCs w:val="24"/>
              </w:rPr>
              <w:t>Участки компостирования твердых бытовых отходов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Физкультурно-оздоровительные сооружения открытого типа со стационарными трибунами вместимостью свыше 500 мест</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Химчистки производительностью не более 160 кг/смену</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Производства, использующие в технологии микроорганизмы 1</w:t>
            </w:r>
            <w:r>
              <w:rPr>
                <w:sz w:val="24"/>
                <w:szCs w:val="24"/>
              </w:rPr>
              <w:t>–</w:t>
            </w:r>
            <w:r w:rsidRPr="00DF499A">
              <w:rPr>
                <w:sz w:val="24"/>
                <w:szCs w:val="24"/>
              </w:rPr>
              <w:t>2 группы патогенности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майонезов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первичной обработке растительного волокна: хлопка, льна, конопли, кендыря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хвойно-витаминной муки </w:t>
            </w:r>
            <w:proofErr w:type="spellStart"/>
            <w:r w:rsidRPr="00DF499A">
              <w:rPr>
                <w:sz w:val="24"/>
                <w:szCs w:val="24"/>
              </w:rPr>
              <w:t>хлорофилло-каротиновой</w:t>
            </w:r>
            <w:proofErr w:type="spellEnd"/>
            <w:r w:rsidRPr="00DF499A">
              <w:rPr>
                <w:sz w:val="24"/>
                <w:szCs w:val="24"/>
              </w:rPr>
              <w:t xml:space="preserve"> пасты, хвойного экстракта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Промышленные объекты по добыче природного газа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выплавке цветных металлов непосредственно из руд и концентратов (в т.</w:t>
            </w:r>
            <w:r>
              <w:rPr>
                <w:sz w:val="24"/>
                <w:szCs w:val="24"/>
              </w:rPr>
              <w:t xml:space="preserve"> </w:t>
            </w:r>
            <w:r w:rsidRPr="00DF499A">
              <w:rPr>
                <w:sz w:val="24"/>
                <w:szCs w:val="24"/>
              </w:rPr>
              <w:t>ч. свинца, олова, меди, никеля)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капроновой и лавсановой ткани</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7</w:t>
            </w: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хлора электролитическим путем, полупродуктов и продуктов на основе хлора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Промышленные объекты по добыче железных руд и горных пород открытой разработкой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гипса (алебастра)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Производства по консервированию дерева (пропиткой)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вакцин и сывороток</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Центральные базы по сбору утильсырья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Автозаправочные станции для легкового автотранспорта, оборудованные системой </w:t>
            </w:r>
            <w:proofErr w:type="spellStart"/>
            <w:r w:rsidRPr="00DF499A">
              <w:rPr>
                <w:sz w:val="24"/>
                <w:szCs w:val="24"/>
              </w:rPr>
              <w:t>закольцовки</w:t>
            </w:r>
            <w:proofErr w:type="spellEnd"/>
            <w:r w:rsidRPr="00DF499A">
              <w:rPr>
                <w:sz w:val="24"/>
                <w:szCs w:val="24"/>
              </w:rPr>
              <w:t xml:space="preserve"> паров бензина с объектами обслуживания (магазины, кафе)</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Тепличные и парниковые хозяйства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ТЭЦ и районные котельные тепловой мощностью 200</w:t>
            </w:r>
            <w:r>
              <w:rPr>
                <w:sz w:val="24"/>
                <w:szCs w:val="24"/>
              </w:rPr>
              <w:t xml:space="preserve"> </w:t>
            </w:r>
            <w:r w:rsidRPr="00DF499A">
              <w:rPr>
                <w:sz w:val="24"/>
                <w:szCs w:val="24"/>
              </w:rPr>
              <w:t xml:space="preserve">Гкал и выше работающие на газовом и </w:t>
            </w:r>
            <w:proofErr w:type="spellStart"/>
            <w:r w:rsidRPr="00DF499A">
              <w:rPr>
                <w:sz w:val="24"/>
                <w:szCs w:val="24"/>
              </w:rPr>
              <w:t>газомазутном</w:t>
            </w:r>
            <w:proofErr w:type="spellEnd"/>
            <w:r w:rsidRPr="00DF499A">
              <w:rPr>
                <w:sz w:val="24"/>
                <w:szCs w:val="24"/>
              </w:rPr>
              <w:t xml:space="preserve"> топливе (последний </w:t>
            </w:r>
            <w:r>
              <w:rPr>
                <w:sz w:val="24"/>
                <w:szCs w:val="24"/>
              </w:rPr>
              <w:t>–</w:t>
            </w:r>
            <w:r w:rsidRPr="00DF499A">
              <w:rPr>
                <w:sz w:val="24"/>
                <w:szCs w:val="24"/>
              </w:rPr>
              <w:t xml:space="preserve"> как резервный), относятся к предприятиям третьего класса опасности с размером 300</w:t>
            </w:r>
            <w:r>
              <w:rPr>
                <w:sz w:val="24"/>
                <w:szCs w:val="24"/>
              </w:rPr>
              <w:t xml:space="preserve"> </w:t>
            </w:r>
            <w:r w:rsidRPr="00DF499A">
              <w:rPr>
                <w:sz w:val="24"/>
                <w:szCs w:val="24"/>
              </w:rPr>
              <w:t>м</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ферментов различного назначения с глубинным способом культивирования</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8</w:t>
            </w:r>
          </w:p>
        </w:tc>
        <w:tc>
          <w:tcPr>
            <w:tcW w:w="8363" w:type="dxa"/>
          </w:tcPr>
          <w:p w:rsidR="00580013" w:rsidRPr="00DF499A" w:rsidRDefault="00580013" w:rsidP="00615BC6">
            <w:pPr>
              <w:spacing w:line="240" w:lineRule="auto"/>
              <w:ind w:firstLine="0"/>
              <w:rPr>
                <w:sz w:val="24"/>
                <w:szCs w:val="24"/>
              </w:rPr>
            </w:pPr>
            <w:r w:rsidRPr="00DF499A">
              <w:rPr>
                <w:sz w:val="24"/>
                <w:szCs w:val="24"/>
              </w:rPr>
              <w:t>НИИ, объекты микробиологического профиля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Объекты по добыче промысловых рыб</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Объекты по мойке шерсти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строительных деталей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Промышленные объекты по добыче нефти при выбросе сероводорода до 0,5</w:t>
            </w:r>
            <w:r>
              <w:rPr>
                <w:sz w:val="24"/>
                <w:szCs w:val="24"/>
              </w:rPr>
              <w:t xml:space="preserve"> </w:t>
            </w:r>
            <w:r w:rsidRPr="00DF499A">
              <w:rPr>
                <w:sz w:val="24"/>
                <w:szCs w:val="24"/>
              </w:rPr>
              <w:t>т/сутки с малым содержанием летучих углеводородов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котлов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газов (светильного, водяного, генераторного, нефтяного)</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продуктов и полупродуктов анилинокрасочной промышленности </w:t>
            </w:r>
            <w:proofErr w:type="spellStart"/>
            <w:r w:rsidRPr="00DF499A">
              <w:rPr>
                <w:sz w:val="24"/>
                <w:szCs w:val="24"/>
              </w:rPr>
              <w:t>бензольного</w:t>
            </w:r>
            <w:proofErr w:type="spellEnd"/>
            <w:r w:rsidRPr="00DF499A">
              <w:rPr>
                <w:sz w:val="24"/>
                <w:szCs w:val="24"/>
              </w:rPr>
              <w:t xml:space="preserve"> и эфирного ряда </w:t>
            </w:r>
            <w:r>
              <w:rPr>
                <w:sz w:val="24"/>
                <w:szCs w:val="24"/>
              </w:rPr>
              <w:t>–</w:t>
            </w:r>
            <w:r w:rsidRPr="00DF499A">
              <w:rPr>
                <w:sz w:val="24"/>
                <w:szCs w:val="24"/>
              </w:rPr>
              <w:t xml:space="preserve"> анилина, нитробензола, </w:t>
            </w:r>
            <w:proofErr w:type="spellStart"/>
            <w:r w:rsidRPr="00DF499A">
              <w:rPr>
                <w:sz w:val="24"/>
                <w:szCs w:val="24"/>
              </w:rPr>
              <w:t>нитроанилина</w:t>
            </w:r>
            <w:proofErr w:type="spellEnd"/>
            <w:r w:rsidRPr="00DF499A">
              <w:rPr>
                <w:sz w:val="24"/>
                <w:szCs w:val="24"/>
              </w:rPr>
              <w:t xml:space="preserve">, </w:t>
            </w:r>
            <w:proofErr w:type="spellStart"/>
            <w:r w:rsidRPr="00DF499A">
              <w:rPr>
                <w:sz w:val="24"/>
                <w:szCs w:val="24"/>
              </w:rPr>
              <w:t>алкилбензола</w:t>
            </w:r>
            <w:proofErr w:type="spellEnd"/>
            <w:r w:rsidRPr="00DF499A">
              <w:rPr>
                <w:sz w:val="24"/>
                <w:szCs w:val="24"/>
              </w:rPr>
              <w:t xml:space="preserve">, </w:t>
            </w:r>
            <w:proofErr w:type="spellStart"/>
            <w:r w:rsidRPr="00DF499A">
              <w:rPr>
                <w:sz w:val="24"/>
                <w:szCs w:val="24"/>
              </w:rPr>
              <w:t>нитрохлорбензола</w:t>
            </w:r>
            <w:proofErr w:type="spellEnd"/>
            <w:r w:rsidRPr="00DF499A">
              <w:rPr>
                <w:sz w:val="24"/>
                <w:szCs w:val="24"/>
              </w:rPr>
              <w:t>, фенола, ацетона, хлорбензола и др.</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выплавке чугуна при общем объеме доменных печей от 500 до 1500 м</w:t>
            </w:r>
            <w:r w:rsidRPr="008F38D2">
              <w:rPr>
                <w:sz w:val="24"/>
                <w:szCs w:val="24"/>
                <w:vertAlign w:val="superscript"/>
              </w:rPr>
              <w:t>3</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искусственного каракуля</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9</w:t>
            </w: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скелетов и наглядных пособий из трупов животных</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Производства свеклосахарные</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средств защиты растений методом микробиологического синтеза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Поля ассенизации и поля запахивания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Прачечные</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Станции технического обслуживания легковых автомобилей до 5 постов (без малярно-жестяных работ)</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СИЗО, приемники-распределители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биопрепаратов (</w:t>
            </w:r>
            <w:proofErr w:type="spellStart"/>
            <w:r w:rsidRPr="00DF499A">
              <w:rPr>
                <w:sz w:val="24"/>
                <w:szCs w:val="24"/>
              </w:rPr>
              <w:t>трихограмм</w:t>
            </w:r>
            <w:proofErr w:type="spellEnd"/>
            <w:r w:rsidRPr="00DF499A">
              <w:rPr>
                <w:sz w:val="24"/>
                <w:szCs w:val="24"/>
              </w:rPr>
              <w:t xml:space="preserve"> и др.) для защиты сельскохозяйственных растений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 xml:space="preserve">Производство по непрерывной пропитке тканей и бумаги масляными, </w:t>
            </w:r>
            <w:proofErr w:type="spellStart"/>
            <w:r w:rsidRPr="00DF499A">
              <w:rPr>
                <w:sz w:val="24"/>
                <w:szCs w:val="24"/>
              </w:rPr>
              <w:t>масляно</w:t>
            </w:r>
            <w:proofErr w:type="spellEnd"/>
            <w:r w:rsidRPr="00DF499A">
              <w:rPr>
                <w:sz w:val="24"/>
                <w:szCs w:val="24"/>
              </w:rPr>
              <w:t>-асфальтовыми, бакелитовыми и другими лаками</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Угольные разрезы</w:t>
            </w:r>
          </w:p>
        </w:tc>
      </w:tr>
      <w:tr w:rsidR="00580013" w:rsidRPr="00516FF9" w:rsidTr="00615BC6">
        <w:tc>
          <w:tcPr>
            <w:tcW w:w="1101" w:type="dxa"/>
            <w:vMerge w:val="restart"/>
          </w:tcPr>
          <w:p w:rsidR="00580013" w:rsidRPr="00DF499A" w:rsidRDefault="00580013" w:rsidP="00615BC6">
            <w:pPr>
              <w:spacing w:line="240" w:lineRule="auto"/>
              <w:ind w:firstLine="0"/>
              <w:rPr>
                <w:sz w:val="24"/>
                <w:szCs w:val="24"/>
              </w:rPr>
            </w:pPr>
            <w:r>
              <w:rPr>
                <w:sz w:val="24"/>
                <w:szCs w:val="24"/>
              </w:rPr>
              <w:t>10</w:t>
            </w: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Объекты по добыче горючих сланцев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по химической пропитке и обработке тканей сероуглеродом</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Центральные склады по сбору утильсырья</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Элеваторы</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кормовых дрожжей, фурфурола и спирта из древесины и сельскохозяйственных отходов методом гидролиза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 xml:space="preserve">Производство искусственной кожи и пленочных материалов, клеенки, </w:t>
            </w:r>
            <w:proofErr w:type="spellStart"/>
            <w:r w:rsidRPr="00DF499A">
              <w:rPr>
                <w:sz w:val="24"/>
                <w:szCs w:val="24"/>
              </w:rPr>
              <w:t>пласткожи</w:t>
            </w:r>
            <w:proofErr w:type="spellEnd"/>
            <w:r w:rsidRPr="00DF499A">
              <w:rPr>
                <w:sz w:val="24"/>
                <w:szCs w:val="24"/>
              </w:rPr>
              <w:t xml:space="preserve"> с применением летучих растворителей</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Установка по производству бетона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hd w:val="clear" w:color="auto" w:fill="FFFFFF"/>
              <w:spacing w:line="240" w:lineRule="auto"/>
              <w:ind w:firstLine="0"/>
              <w:rPr>
                <w:sz w:val="24"/>
                <w:szCs w:val="24"/>
              </w:rPr>
            </w:pPr>
            <w:r w:rsidRPr="00DF499A">
              <w:rPr>
                <w:sz w:val="24"/>
                <w:szCs w:val="24"/>
              </w:rPr>
              <w:t>Производство металлических электродов (с использованием марганца)</w:t>
            </w:r>
          </w:p>
        </w:tc>
      </w:tr>
      <w:tr w:rsidR="00580013" w:rsidRPr="00516FF9" w:rsidTr="00615BC6">
        <w:tc>
          <w:tcPr>
            <w:tcW w:w="1101" w:type="dxa"/>
            <w:vMerge/>
          </w:tcPr>
          <w:p w:rsidR="00580013" w:rsidRPr="00DF499A" w:rsidRDefault="00580013" w:rsidP="00615BC6">
            <w:pPr>
              <w:spacing w:line="240" w:lineRule="auto"/>
              <w:ind w:firstLine="0"/>
              <w:rPr>
                <w:sz w:val="24"/>
                <w:szCs w:val="24"/>
              </w:rPr>
            </w:pPr>
          </w:p>
        </w:tc>
        <w:tc>
          <w:tcPr>
            <w:tcW w:w="8363" w:type="dxa"/>
          </w:tcPr>
          <w:p w:rsidR="00580013" w:rsidRPr="00DF499A" w:rsidRDefault="00580013" w:rsidP="00615BC6">
            <w:pPr>
              <w:spacing w:line="240" w:lineRule="auto"/>
              <w:ind w:firstLine="0"/>
              <w:rPr>
                <w:sz w:val="24"/>
                <w:szCs w:val="24"/>
              </w:rPr>
            </w:pPr>
            <w:r w:rsidRPr="00DF499A">
              <w:rPr>
                <w:sz w:val="24"/>
                <w:szCs w:val="24"/>
              </w:rPr>
              <w:t>Производство искусственных и синтетических волокон (вискозного, капронового, лавсана, нитрона и целлофана)</w:t>
            </w:r>
          </w:p>
        </w:tc>
      </w:tr>
    </w:tbl>
    <w:p w:rsidR="00580013" w:rsidRDefault="00580013" w:rsidP="00580013"/>
    <w:p w:rsidR="0067113F" w:rsidRPr="005C7949" w:rsidRDefault="0067113F" w:rsidP="0067113F">
      <w:pPr>
        <w:pStyle w:val="20"/>
      </w:pPr>
      <w:bookmarkStart w:id="5" w:name="_Toc87107915"/>
      <w:proofErr w:type="spellStart"/>
      <w:r w:rsidRPr="005C7949">
        <w:t>Бланк</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w:t>
      </w:r>
      <w:r>
        <w:t>1.</w:t>
      </w:r>
      <w:r w:rsidRPr="005C7949">
        <w:t>2</w:t>
      </w:r>
      <w:bookmarkEnd w:id="5"/>
    </w:p>
    <w:p w:rsidR="0067113F" w:rsidRPr="00040237" w:rsidRDefault="0067113F" w:rsidP="0067113F">
      <w:pPr>
        <w:rPr>
          <w:rFonts w:cs="Times New Roman"/>
          <w:color w:val="000000"/>
          <w:szCs w:val="28"/>
        </w:rPr>
      </w:pPr>
    </w:p>
    <w:p w:rsidR="0067113F" w:rsidRPr="00040237" w:rsidRDefault="0067113F" w:rsidP="0067113F">
      <w:pPr>
        <w:jc w:val="right"/>
        <w:rPr>
          <w:rFonts w:cs="Times New Roman"/>
          <w:color w:val="000000" w:themeColor="text1"/>
          <w:szCs w:val="28"/>
        </w:rPr>
      </w:pPr>
      <w:r w:rsidRPr="00557CE4">
        <w:rPr>
          <w:rFonts w:cs="Times New Roman"/>
          <w:color w:val="000000" w:themeColor="text1"/>
          <w:szCs w:val="28"/>
        </w:rPr>
        <w:t xml:space="preserve">Таблица </w:t>
      </w:r>
      <w:r w:rsidR="00451228">
        <w:rPr>
          <w:rFonts w:cs="Times New Roman"/>
          <w:color w:val="000000" w:themeColor="text1"/>
          <w:szCs w:val="28"/>
        </w:rPr>
        <w:t>1.2.</w:t>
      </w:r>
      <w:r w:rsidRPr="00557CE4">
        <w:rPr>
          <w:rFonts w:cs="Times New Roman"/>
          <w:color w:val="000000" w:themeColor="text1"/>
          <w:szCs w:val="28"/>
        </w:rPr>
        <w:t>3</w:t>
      </w:r>
      <w:r w:rsidRPr="00040237">
        <w:rPr>
          <w:rFonts w:cs="Times New Roman"/>
          <w:color w:val="000000" w:themeColor="text1"/>
          <w:szCs w:val="28"/>
        </w:rPr>
        <w:t xml:space="preserve"> </w:t>
      </w:r>
    </w:p>
    <w:p w:rsidR="0067113F" w:rsidRDefault="0067113F" w:rsidP="0067113F">
      <w:pPr>
        <w:jc w:val="center"/>
        <w:rPr>
          <w:rFonts w:cs="Times New Roman"/>
          <w:color w:val="000000" w:themeColor="text1"/>
          <w:szCs w:val="28"/>
        </w:rPr>
      </w:pPr>
      <w:r>
        <w:rPr>
          <w:rFonts w:cs="Times New Roman"/>
          <w:color w:val="000000" w:themeColor="text1"/>
          <w:szCs w:val="28"/>
        </w:rPr>
        <w:t>О</w:t>
      </w:r>
      <w:r w:rsidRPr="00D61322">
        <w:rPr>
          <w:rFonts w:cs="Times New Roman"/>
          <w:color w:val="000000" w:themeColor="text1"/>
          <w:szCs w:val="28"/>
        </w:rPr>
        <w:t>риентировочные</w:t>
      </w:r>
      <w:r>
        <w:rPr>
          <w:rFonts w:cs="Times New Roman"/>
          <w:color w:val="000000" w:themeColor="text1"/>
          <w:szCs w:val="28"/>
        </w:rPr>
        <w:t xml:space="preserve"> размеры санитарно-защитных зон промышленных объектов и производств разных классов опасности</w:t>
      </w:r>
    </w:p>
    <w:tbl>
      <w:tblPr>
        <w:tblStyle w:val="a5"/>
        <w:tblW w:w="0" w:type="auto"/>
        <w:tblLook w:val="04A0" w:firstRow="1" w:lastRow="0" w:firstColumn="1" w:lastColumn="0" w:noHBand="0" w:noVBand="1"/>
      </w:tblPr>
      <w:tblGrid>
        <w:gridCol w:w="803"/>
        <w:gridCol w:w="6351"/>
        <w:gridCol w:w="2190"/>
      </w:tblGrid>
      <w:tr w:rsidR="0067113F" w:rsidRPr="0067113F" w:rsidTr="001F6957">
        <w:tc>
          <w:tcPr>
            <w:tcW w:w="817" w:type="dxa"/>
            <w:vAlign w:val="center"/>
          </w:tcPr>
          <w:p w:rsidR="0067113F" w:rsidRPr="0067113F" w:rsidRDefault="0067113F" w:rsidP="001F6957">
            <w:pPr>
              <w:ind w:firstLine="0"/>
              <w:jc w:val="center"/>
              <w:rPr>
                <w:rFonts w:asciiTheme="minorHAnsi" w:eastAsiaTheme="minorEastAsia" w:hAnsiTheme="minorHAnsi" w:cstheme="minorBidi"/>
                <w:color w:val="000000" w:themeColor="text1"/>
                <w:sz w:val="24"/>
                <w:szCs w:val="28"/>
              </w:rPr>
            </w:pPr>
            <w:r w:rsidRPr="0067113F">
              <w:rPr>
                <w:color w:val="000000" w:themeColor="text1"/>
                <w:sz w:val="24"/>
                <w:szCs w:val="28"/>
              </w:rPr>
              <w:t>№</w:t>
            </w:r>
          </w:p>
        </w:tc>
        <w:tc>
          <w:tcPr>
            <w:tcW w:w="6521" w:type="dxa"/>
            <w:vAlign w:val="center"/>
          </w:tcPr>
          <w:p w:rsidR="0067113F" w:rsidRPr="0067113F" w:rsidRDefault="0067113F" w:rsidP="001F6957">
            <w:pPr>
              <w:ind w:firstLine="0"/>
              <w:jc w:val="center"/>
              <w:rPr>
                <w:color w:val="000000" w:themeColor="text1"/>
                <w:sz w:val="24"/>
                <w:szCs w:val="28"/>
              </w:rPr>
            </w:pPr>
            <w:r w:rsidRPr="0067113F">
              <w:rPr>
                <w:color w:val="000000" w:themeColor="text1"/>
                <w:sz w:val="24"/>
                <w:szCs w:val="28"/>
              </w:rPr>
              <w:t>Класс опасности промышленных объектов и производств</w:t>
            </w:r>
          </w:p>
        </w:tc>
        <w:tc>
          <w:tcPr>
            <w:tcW w:w="2232" w:type="dxa"/>
            <w:vAlign w:val="center"/>
          </w:tcPr>
          <w:p w:rsidR="0067113F" w:rsidRPr="0067113F" w:rsidRDefault="0067113F" w:rsidP="001F6957">
            <w:pPr>
              <w:ind w:firstLine="0"/>
              <w:jc w:val="center"/>
              <w:rPr>
                <w:rFonts w:asciiTheme="minorHAnsi" w:eastAsiaTheme="minorEastAsia" w:hAnsiTheme="minorHAnsi" w:cstheme="minorBidi"/>
                <w:color w:val="000000" w:themeColor="text1"/>
                <w:sz w:val="24"/>
                <w:szCs w:val="28"/>
              </w:rPr>
            </w:pPr>
            <w:r w:rsidRPr="0067113F">
              <w:rPr>
                <w:color w:val="000000" w:themeColor="text1"/>
                <w:sz w:val="24"/>
                <w:szCs w:val="28"/>
              </w:rPr>
              <w:t>Размеры СЗЗ, м</w:t>
            </w:r>
          </w:p>
        </w:tc>
      </w:tr>
      <w:tr w:rsidR="0067113F" w:rsidRPr="0067113F" w:rsidTr="001F6957">
        <w:tc>
          <w:tcPr>
            <w:tcW w:w="817" w:type="dxa"/>
          </w:tcPr>
          <w:p w:rsidR="0067113F" w:rsidRPr="0067113F" w:rsidRDefault="0067113F" w:rsidP="001F6957">
            <w:pPr>
              <w:ind w:firstLine="0"/>
              <w:rPr>
                <w:color w:val="000000" w:themeColor="text1"/>
                <w:sz w:val="24"/>
                <w:szCs w:val="28"/>
              </w:rPr>
            </w:pPr>
            <w:r w:rsidRPr="0067113F">
              <w:rPr>
                <w:color w:val="000000" w:themeColor="text1"/>
                <w:sz w:val="24"/>
                <w:szCs w:val="28"/>
              </w:rPr>
              <w:t>1</w:t>
            </w:r>
          </w:p>
        </w:tc>
        <w:tc>
          <w:tcPr>
            <w:tcW w:w="6521" w:type="dxa"/>
          </w:tcPr>
          <w:p w:rsidR="0067113F" w:rsidRPr="0067113F" w:rsidRDefault="0067113F" w:rsidP="001F6957">
            <w:pPr>
              <w:ind w:firstLine="0"/>
              <w:rPr>
                <w:rFonts w:asciiTheme="minorHAnsi" w:eastAsiaTheme="minorEastAsia" w:hAnsiTheme="minorHAnsi" w:cstheme="minorBidi"/>
                <w:color w:val="000000" w:themeColor="text1"/>
                <w:sz w:val="24"/>
                <w:szCs w:val="28"/>
              </w:rPr>
            </w:pPr>
            <w:r w:rsidRPr="0067113F">
              <w:rPr>
                <w:color w:val="000000" w:themeColor="text1"/>
                <w:sz w:val="24"/>
                <w:szCs w:val="28"/>
              </w:rPr>
              <w:t xml:space="preserve">Промышленные объекты и производства </w:t>
            </w:r>
            <w:r w:rsidRPr="0067113F">
              <w:rPr>
                <w:color w:val="000000" w:themeColor="text1"/>
                <w:sz w:val="24"/>
                <w:szCs w:val="28"/>
                <w:lang w:val="en-GB"/>
              </w:rPr>
              <w:t>I</w:t>
            </w:r>
            <w:r w:rsidRPr="0067113F">
              <w:rPr>
                <w:color w:val="000000" w:themeColor="text1"/>
                <w:sz w:val="24"/>
                <w:szCs w:val="28"/>
              </w:rPr>
              <w:t xml:space="preserve"> класса</w:t>
            </w:r>
          </w:p>
        </w:tc>
        <w:tc>
          <w:tcPr>
            <w:tcW w:w="2232" w:type="dxa"/>
          </w:tcPr>
          <w:p w:rsidR="0067113F" w:rsidRPr="0067113F" w:rsidRDefault="0067113F" w:rsidP="001F6957">
            <w:pPr>
              <w:ind w:firstLine="0"/>
              <w:rPr>
                <w:color w:val="000000" w:themeColor="text1"/>
                <w:sz w:val="24"/>
                <w:szCs w:val="28"/>
              </w:rPr>
            </w:pPr>
          </w:p>
        </w:tc>
      </w:tr>
      <w:tr w:rsidR="0067113F" w:rsidRPr="0067113F" w:rsidTr="001F6957">
        <w:tc>
          <w:tcPr>
            <w:tcW w:w="817" w:type="dxa"/>
          </w:tcPr>
          <w:p w:rsidR="0067113F" w:rsidRPr="0067113F" w:rsidRDefault="0067113F" w:rsidP="001F6957">
            <w:pPr>
              <w:ind w:firstLine="0"/>
              <w:rPr>
                <w:color w:val="000000" w:themeColor="text1"/>
                <w:sz w:val="24"/>
                <w:szCs w:val="28"/>
              </w:rPr>
            </w:pPr>
            <w:r w:rsidRPr="0067113F">
              <w:rPr>
                <w:color w:val="000000" w:themeColor="text1"/>
                <w:sz w:val="24"/>
                <w:szCs w:val="28"/>
              </w:rPr>
              <w:t>2</w:t>
            </w:r>
          </w:p>
        </w:tc>
        <w:tc>
          <w:tcPr>
            <w:tcW w:w="6521" w:type="dxa"/>
          </w:tcPr>
          <w:p w:rsidR="0067113F" w:rsidRPr="0067113F" w:rsidRDefault="0067113F" w:rsidP="001F6957">
            <w:pPr>
              <w:ind w:firstLine="0"/>
              <w:rPr>
                <w:rFonts w:asciiTheme="minorHAnsi" w:eastAsiaTheme="minorEastAsia" w:hAnsiTheme="minorHAnsi" w:cstheme="minorBidi"/>
                <w:color w:val="000000" w:themeColor="text1"/>
                <w:sz w:val="24"/>
                <w:szCs w:val="28"/>
              </w:rPr>
            </w:pPr>
            <w:r w:rsidRPr="0067113F">
              <w:rPr>
                <w:color w:val="000000" w:themeColor="text1"/>
                <w:sz w:val="24"/>
                <w:szCs w:val="28"/>
              </w:rPr>
              <w:t xml:space="preserve">Промышленные объекты и производства </w:t>
            </w:r>
            <w:r w:rsidRPr="0067113F">
              <w:rPr>
                <w:color w:val="000000" w:themeColor="text1"/>
                <w:sz w:val="24"/>
                <w:szCs w:val="28"/>
                <w:lang w:val="en-GB"/>
              </w:rPr>
              <w:t>II</w:t>
            </w:r>
            <w:r w:rsidRPr="0067113F">
              <w:rPr>
                <w:color w:val="000000" w:themeColor="text1"/>
                <w:sz w:val="24"/>
                <w:szCs w:val="28"/>
              </w:rPr>
              <w:t xml:space="preserve"> класса</w:t>
            </w:r>
          </w:p>
        </w:tc>
        <w:tc>
          <w:tcPr>
            <w:tcW w:w="2232" w:type="dxa"/>
          </w:tcPr>
          <w:p w:rsidR="0067113F" w:rsidRPr="0067113F" w:rsidRDefault="0067113F" w:rsidP="001F6957">
            <w:pPr>
              <w:ind w:firstLine="0"/>
              <w:rPr>
                <w:color w:val="000000" w:themeColor="text1"/>
                <w:sz w:val="24"/>
                <w:szCs w:val="28"/>
              </w:rPr>
            </w:pPr>
          </w:p>
        </w:tc>
      </w:tr>
      <w:tr w:rsidR="0067113F" w:rsidRPr="0067113F" w:rsidTr="001F6957">
        <w:tc>
          <w:tcPr>
            <w:tcW w:w="817" w:type="dxa"/>
          </w:tcPr>
          <w:p w:rsidR="0067113F" w:rsidRPr="0067113F" w:rsidRDefault="0067113F" w:rsidP="001F6957">
            <w:pPr>
              <w:ind w:firstLine="0"/>
              <w:rPr>
                <w:color w:val="000000" w:themeColor="text1"/>
                <w:sz w:val="24"/>
                <w:szCs w:val="28"/>
              </w:rPr>
            </w:pPr>
            <w:r w:rsidRPr="0067113F">
              <w:rPr>
                <w:color w:val="000000" w:themeColor="text1"/>
                <w:sz w:val="24"/>
                <w:szCs w:val="28"/>
              </w:rPr>
              <w:t>3</w:t>
            </w:r>
          </w:p>
        </w:tc>
        <w:tc>
          <w:tcPr>
            <w:tcW w:w="6521" w:type="dxa"/>
          </w:tcPr>
          <w:p w:rsidR="0067113F" w:rsidRPr="0067113F" w:rsidRDefault="0067113F" w:rsidP="001F6957">
            <w:pPr>
              <w:ind w:firstLine="0"/>
              <w:rPr>
                <w:rFonts w:asciiTheme="minorHAnsi" w:eastAsiaTheme="minorEastAsia" w:hAnsiTheme="minorHAnsi" w:cstheme="minorBidi"/>
                <w:color w:val="000000" w:themeColor="text1"/>
                <w:sz w:val="24"/>
                <w:szCs w:val="28"/>
              </w:rPr>
            </w:pPr>
            <w:r w:rsidRPr="0067113F">
              <w:rPr>
                <w:color w:val="000000" w:themeColor="text1"/>
                <w:sz w:val="24"/>
                <w:szCs w:val="28"/>
              </w:rPr>
              <w:t xml:space="preserve">Промышленные объекты и производства </w:t>
            </w:r>
            <w:r w:rsidRPr="0067113F">
              <w:rPr>
                <w:color w:val="000000" w:themeColor="text1"/>
                <w:sz w:val="24"/>
                <w:szCs w:val="28"/>
                <w:lang w:val="en-GB"/>
              </w:rPr>
              <w:t>III</w:t>
            </w:r>
            <w:r w:rsidRPr="0067113F">
              <w:rPr>
                <w:color w:val="000000" w:themeColor="text1"/>
                <w:sz w:val="24"/>
                <w:szCs w:val="28"/>
              </w:rPr>
              <w:t xml:space="preserve"> класса</w:t>
            </w:r>
          </w:p>
        </w:tc>
        <w:tc>
          <w:tcPr>
            <w:tcW w:w="2232" w:type="dxa"/>
          </w:tcPr>
          <w:p w:rsidR="0067113F" w:rsidRPr="0067113F" w:rsidRDefault="0067113F" w:rsidP="001F6957">
            <w:pPr>
              <w:ind w:firstLine="0"/>
              <w:rPr>
                <w:color w:val="000000" w:themeColor="text1"/>
                <w:sz w:val="24"/>
                <w:szCs w:val="28"/>
              </w:rPr>
            </w:pPr>
          </w:p>
        </w:tc>
      </w:tr>
      <w:tr w:rsidR="0067113F" w:rsidRPr="0067113F" w:rsidTr="001F6957">
        <w:tc>
          <w:tcPr>
            <w:tcW w:w="817" w:type="dxa"/>
          </w:tcPr>
          <w:p w:rsidR="0067113F" w:rsidRPr="0067113F" w:rsidRDefault="0067113F" w:rsidP="001F6957">
            <w:pPr>
              <w:ind w:firstLine="0"/>
              <w:rPr>
                <w:color w:val="000000" w:themeColor="text1"/>
                <w:sz w:val="24"/>
                <w:szCs w:val="28"/>
              </w:rPr>
            </w:pPr>
            <w:r w:rsidRPr="0067113F">
              <w:rPr>
                <w:color w:val="000000" w:themeColor="text1"/>
                <w:sz w:val="24"/>
                <w:szCs w:val="28"/>
              </w:rPr>
              <w:t>4</w:t>
            </w:r>
          </w:p>
        </w:tc>
        <w:tc>
          <w:tcPr>
            <w:tcW w:w="6521" w:type="dxa"/>
          </w:tcPr>
          <w:p w:rsidR="0067113F" w:rsidRPr="0067113F" w:rsidRDefault="0067113F" w:rsidP="001F6957">
            <w:pPr>
              <w:ind w:firstLine="0"/>
              <w:rPr>
                <w:color w:val="000000" w:themeColor="text1"/>
                <w:sz w:val="24"/>
                <w:szCs w:val="28"/>
              </w:rPr>
            </w:pPr>
            <w:r w:rsidRPr="0067113F">
              <w:rPr>
                <w:color w:val="000000" w:themeColor="text1"/>
                <w:sz w:val="24"/>
                <w:szCs w:val="28"/>
              </w:rPr>
              <w:t xml:space="preserve">Промышленные объекты и производства </w:t>
            </w:r>
            <w:r w:rsidRPr="0067113F">
              <w:rPr>
                <w:color w:val="000000" w:themeColor="text1"/>
                <w:sz w:val="24"/>
                <w:szCs w:val="28"/>
                <w:lang w:val="en-GB"/>
              </w:rPr>
              <w:t>IV</w:t>
            </w:r>
            <w:r w:rsidRPr="0067113F">
              <w:rPr>
                <w:color w:val="000000" w:themeColor="text1"/>
                <w:sz w:val="24"/>
                <w:szCs w:val="28"/>
              </w:rPr>
              <w:t xml:space="preserve"> класса</w:t>
            </w:r>
          </w:p>
        </w:tc>
        <w:tc>
          <w:tcPr>
            <w:tcW w:w="2232" w:type="dxa"/>
          </w:tcPr>
          <w:p w:rsidR="0067113F" w:rsidRPr="0067113F" w:rsidRDefault="0067113F" w:rsidP="001F6957">
            <w:pPr>
              <w:ind w:firstLine="0"/>
              <w:rPr>
                <w:color w:val="000000" w:themeColor="text1"/>
                <w:sz w:val="24"/>
                <w:szCs w:val="28"/>
              </w:rPr>
            </w:pPr>
          </w:p>
        </w:tc>
      </w:tr>
      <w:tr w:rsidR="0067113F" w:rsidRPr="0067113F" w:rsidTr="001F6957">
        <w:tc>
          <w:tcPr>
            <w:tcW w:w="817" w:type="dxa"/>
          </w:tcPr>
          <w:p w:rsidR="0067113F" w:rsidRPr="0067113F" w:rsidRDefault="0067113F" w:rsidP="001F6957">
            <w:pPr>
              <w:ind w:firstLine="0"/>
              <w:rPr>
                <w:color w:val="000000" w:themeColor="text1"/>
                <w:sz w:val="24"/>
                <w:szCs w:val="28"/>
              </w:rPr>
            </w:pPr>
            <w:r w:rsidRPr="0067113F">
              <w:rPr>
                <w:color w:val="000000" w:themeColor="text1"/>
                <w:sz w:val="24"/>
                <w:szCs w:val="28"/>
              </w:rPr>
              <w:t>5</w:t>
            </w:r>
          </w:p>
        </w:tc>
        <w:tc>
          <w:tcPr>
            <w:tcW w:w="6521" w:type="dxa"/>
          </w:tcPr>
          <w:p w:rsidR="0067113F" w:rsidRPr="0067113F" w:rsidRDefault="0067113F" w:rsidP="001F6957">
            <w:pPr>
              <w:ind w:firstLine="0"/>
              <w:rPr>
                <w:color w:val="000000" w:themeColor="text1"/>
                <w:sz w:val="24"/>
                <w:szCs w:val="28"/>
              </w:rPr>
            </w:pPr>
            <w:r w:rsidRPr="0067113F">
              <w:rPr>
                <w:color w:val="000000" w:themeColor="text1"/>
                <w:sz w:val="24"/>
                <w:szCs w:val="28"/>
              </w:rPr>
              <w:t xml:space="preserve">Промышленные объекты и производства </w:t>
            </w:r>
            <w:r w:rsidRPr="0067113F">
              <w:rPr>
                <w:color w:val="000000" w:themeColor="text1"/>
                <w:sz w:val="24"/>
                <w:szCs w:val="28"/>
                <w:lang w:val="en-GB"/>
              </w:rPr>
              <w:t>V</w:t>
            </w:r>
            <w:r w:rsidRPr="0067113F">
              <w:rPr>
                <w:color w:val="000000" w:themeColor="text1"/>
                <w:sz w:val="24"/>
                <w:szCs w:val="28"/>
              </w:rPr>
              <w:t xml:space="preserve"> класса</w:t>
            </w:r>
          </w:p>
        </w:tc>
        <w:tc>
          <w:tcPr>
            <w:tcW w:w="2232" w:type="dxa"/>
          </w:tcPr>
          <w:p w:rsidR="0067113F" w:rsidRPr="0067113F" w:rsidRDefault="0067113F" w:rsidP="001F6957">
            <w:pPr>
              <w:ind w:firstLine="0"/>
              <w:rPr>
                <w:color w:val="000000" w:themeColor="text1"/>
                <w:sz w:val="24"/>
                <w:szCs w:val="28"/>
              </w:rPr>
            </w:pPr>
          </w:p>
        </w:tc>
      </w:tr>
    </w:tbl>
    <w:p w:rsidR="0067113F" w:rsidRDefault="0067113F" w:rsidP="0067113F">
      <w:pPr>
        <w:ind w:firstLine="426"/>
        <w:jc w:val="center"/>
        <w:rPr>
          <w:rFonts w:cs="Times New Roman"/>
          <w:color w:val="000000" w:themeColor="text1"/>
          <w:szCs w:val="28"/>
        </w:rPr>
      </w:pPr>
    </w:p>
    <w:p w:rsidR="0067113F" w:rsidRDefault="0067113F" w:rsidP="0067113F">
      <w:pPr>
        <w:ind w:firstLine="426"/>
        <w:jc w:val="right"/>
        <w:rPr>
          <w:rFonts w:cs="Times New Roman"/>
          <w:color w:val="000000" w:themeColor="text1"/>
          <w:szCs w:val="28"/>
        </w:rPr>
      </w:pPr>
      <w:r>
        <w:rPr>
          <w:rFonts w:cs="Times New Roman"/>
          <w:color w:val="000000" w:themeColor="text1"/>
          <w:szCs w:val="28"/>
        </w:rPr>
        <w:t xml:space="preserve">Таблица </w:t>
      </w:r>
      <w:r w:rsidR="00451228">
        <w:rPr>
          <w:rFonts w:cs="Times New Roman"/>
          <w:color w:val="000000" w:themeColor="text1"/>
          <w:szCs w:val="28"/>
        </w:rPr>
        <w:t>1.2.</w:t>
      </w:r>
      <w:r>
        <w:rPr>
          <w:rFonts w:cs="Times New Roman"/>
          <w:color w:val="000000" w:themeColor="text1"/>
          <w:szCs w:val="28"/>
        </w:rPr>
        <w:t>4</w:t>
      </w:r>
    </w:p>
    <w:p w:rsidR="0067113F" w:rsidRDefault="0067113F" w:rsidP="0067113F">
      <w:pPr>
        <w:jc w:val="center"/>
        <w:rPr>
          <w:rFonts w:cs="Times New Roman"/>
          <w:color w:val="000000"/>
          <w:szCs w:val="28"/>
        </w:rPr>
      </w:pPr>
      <w:r>
        <w:rPr>
          <w:rFonts w:cs="Times New Roman"/>
          <w:color w:val="000000"/>
          <w:szCs w:val="28"/>
        </w:rPr>
        <w:t xml:space="preserve">Отнесение промышленных объектов или производств </w:t>
      </w:r>
    </w:p>
    <w:p w:rsidR="0067113F" w:rsidRDefault="0067113F" w:rsidP="0067113F">
      <w:pPr>
        <w:jc w:val="center"/>
        <w:rPr>
          <w:rFonts w:cs="Times New Roman"/>
          <w:color w:val="000000"/>
          <w:szCs w:val="28"/>
        </w:rPr>
      </w:pPr>
      <w:r>
        <w:rPr>
          <w:rFonts w:cs="Times New Roman"/>
          <w:color w:val="000000"/>
          <w:szCs w:val="28"/>
        </w:rPr>
        <w:t>к классу опасности и размеру СЗЗ</w:t>
      </w:r>
    </w:p>
    <w:p w:rsidR="0067113F" w:rsidRPr="00BA04E9" w:rsidRDefault="0067113F" w:rsidP="0067113F">
      <w:pPr>
        <w:jc w:val="center"/>
        <w:rPr>
          <w:rFonts w:cs="Times New Roman"/>
          <w:color w:val="000000"/>
          <w:szCs w:val="28"/>
        </w:rPr>
      </w:pPr>
    </w:p>
    <w:tbl>
      <w:tblPr>
        <w:tblStyle w:val="a5"/>
        <w:tblW w:w="0" w:type="auto"/>
        <w:tblLayout w:type="fixed"/>
        <w:tblLook w:val="04A0" w:firstRow="1" w:lastRow="0" w:firstColumn="1" w:lastColumn="0" w:noHBand="0" w:noVBand="1"/>
      </w:tblPr>
      <w:tblGrid>
        <w:gridCol w:w="1242"/>
        <w:gridCol w:w="2694"/>
        <w:gridCol w:w="2409"/>
        <w:gridCol w:w="1560"/>
        <w:gridCol w:w="1559"/>
      </w:tblGrid>
      <w:tr w:rsidR="0067113F" w:rsidRPr="0067113F" w:rsidTr="001F6957">
        <w:tc>
          <w:tcPr>
            <w:tcW w:w="1242" w:type="dxa"/>
          </w:tcPr>
          <w:p w:rsidR="0067113F" w:rsidRPr="0067113F" w:rsidRDefault="0067113F" w:rsidP="001F6957">
            <w:pPr>
              <w:spacing w:line="240" w:lineRule="auto"/>
              <w:ind w:firstLine="0"/>
              <w:rPr>
                <w:sz w:val="24"/>
                <w:szCs w:val="28"/>
              </w:rPr>
            </w:pPr>
            <w:r w:rsidRPr="0067113F">
              <w:rPr>
                <w:sz w:val="24"/>
                <w:szCs w:val="28"/>
              </w:rPr>
              <w:t>Вариант</w:t>
            </w:r>
          </w:p>
        </w:tc>
        <w:tc>
          <w:tcPr>
            <w:tcW w:w="2694" w:type="dxa"/>
          </w:tcPr>
          <w:p w:rsidR="0067113F" w:rsidRPr="0067113F" w:rsidRDefault="0067113F" w:rsidP="001F6957">
            <w:pPr>
              <w:spacing w:line="240" w:lineRule="auto"/>
              <w:ind w:firstLine="0"/>
              <w:rPr>
                <w:sz w:val="24"/>
                <w:szCs w:val="28"/>
              </w:rPr>
            </w:pPr>
            <w:r w:rsidRPr="0067113F">
              <w:rPr>
                <w:sz w:val="24"/>
                <w:szCs w:val="28"/>
              </w:rPr>
              <w:t>Промышленный объект или производство</w:t>
            </w:r>
          </w:p>
        </w:tc>
        <w:tc>
          <w:tcPr>
            <w:tcW w:w="2409" w:type="dxa"/>
          </w:tcPr>
          <w:p w:rsidR="0067113F" w:rsidRPr="0067113F" w:rsidRDefault="0067113F" w:rsidP="001F6957">
            <w:pPr>
              <w:spacing w:line="240" w:lineRule="auto"/>
              <w:ind w:firstLine="0"/>
              <w:rPr>
                <w:sz w:val="24"/>
                <w:szCs w:val="28"/>
              </w:rPr>
            </w:pPr>
            <w:r w:rsidRPr="0067113F">
              <w:rPr>
                <w:sz w:val="24"/>
                <w:szCs w:val="28"/>
              </w:rPr>
              <w:t>Отрасль промышленности</w:t>
            </w:r>
          </w:p>
        </w:tc>
        <w:tc>
          <w:tcPr>
            <w:tcW w:w="1560" w:type="dxa"/>
          </w:tcPr>
          <w:p w:rsidR="0067113F" w:rsidRPr="0067113F" w:rsidRDefault="0067113F" w:rsidP="001F6957">
            <w:pPr>
              <w:spacing w:line="240" w:lineRule="auto"/>
              <w:ind w:firstLine="0"/>
              <w:rPr>
                <w:sz w:val="24"/>
                <w:szCs w:val="28"/>
              </w:rPr>
            </w:pPr>
            <w:r w:rsidRPr="0067113F">
              <w:rPr>
                <w:sz w:val="24"/>
                <w:szCs w:val="28"/>
              </w:rPr>
              <w:t>Класс опасности</w:t>
            </w:r>
          </w:p>
        </w:tc>
        <w:tc>
          <w:tcPr>
            <w:tcW w:w="1559" w:type="dxa"/>
          </w:tcPr>
          <w:p w:rsidR="0067113F" w:rsidRPr="0067113F" w:rsidRDefault="0067113F" w:rsidP="001F6957">
            <w:pPr>
              <w:spacing w:line="240" w:lineRule="auto"/>
              <w:ind w:firstLine="0"/>
              <w:rPr>
                <w:sz w:val="24"/>
                <w:szCs w:val="28"/>
              </w:rPr>
            </w:pPr>
            <w:r w:rsidRPr="0067113F">
              <w:rPr>
                <w:sz w:val="24"/>
                <w:szCs w:val="28"/>
              </w:rPr>
              <w:t>Размер санитарно-защитной зоны, м</w:t>
            </w:r>
          </w:p>
        </w:tc>
      </w:tr>
      <w:tr w:rsidR="0067113F" w:rsidRPr="0067113F" w:rsidTr="001F6957">
        <w:tc>
          <w:tcPr>
            <w:tcW w:w="1242" w:type="dxa"/>
            <w:vMerge w:val="restart"/>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1</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2</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3</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4</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5</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6</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7</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8</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hd w:val="clear" w:color="auto" w:fill="FFFFFF"/>
              <w:spacing w:line="240" w:lineRule="auto"/>
              <w:ind w:firstLine="0"/>
              <w:rPr>
                <w:sz w:val="24"/>
                <w:szCs w:val="28"/>
              </w:rPr>
            </w:pPr>
            <w:r w:rsidRPr="0067113F">
              <w:rPr>
                <w:sz w:val="24"/>
                <w:szCs w:val="28"/>
              </w:rPr>
              <w:t>9</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r w:rsidR="0067113F" w:rsidRPr="0067113F" w:rsidTr="001F6957">
        <w:tc>
          <w:tcPr>
            <w:tcW w:w="1242" w:type="dxa"/>
            <w:vMerge/>
          </w:tcPr>
          <w:p w:rsidR="0067113F" w:rsidRPr="0067113F" w:rsidRDefault="0067113F" w:rsidP="001F6957">
            <w:pPr>
              <w:spacing w:line="240" w:lineRule="auto"/>
              <w:ind w:firstLine="0"/>
              <w:rPr>
                <w:sz w:val="24"/>
                <w:szCs w:val="28"/>
              </w:rPr>
            </w:pPr>
          </w:p>
        </w:tc>
        <w:tc>
          <w:tcPr>
            <w:tcW w:w="2694" w:type="dxa"/>
          </w:tcPr>
          <w:p w:rsidR="0067113F" w:rsidRPr="0067113F" w:rsidRDefault="0067113F" w:rsidP="001F6957">
            <w:pPr>
              <w:spacing w:line="240" w:lineRule="auto"/>
              <w:ind w:firstLine="0"/>
              <w:rPr>
                <w:sz w:val="24"/>
                <w:szCs w:val="28"/>
              </w:rPr>
            </w:pPr>
            <w:r w:rsidRPr="0067113F">
              <w:rPr>
                <w:sz w:val="24"/>
                <w:szCs w:val="28"/>
              </w:rPr>
              <w:t>10</w:t>
            </w:r>
          </w:p>
        </w:tc>
        <w:tc>
          <w:tcPr>
            <w:tcW w:w="2409" w:type="dxa"/>
          </w:tcPr>
          <w:p w:rsidR="0067113F" w:rsidRPr="0067113F" w:rsidRDefault="0067113F" w:rsidP="001F6957">
            <w:pPr>
              <w:spacing w:line="240" w:lineRule="auto"/>
              <w:ind w:firstLine="0"/>
              <w:rPr>
                <w:sz w:val="24"/>
                <w:szCs w:val="28"/>
              </w:rPr>
            </w:pPr>
          </w:p>
        </w:tc>
        <w:tc>
          <w:tcPr>
            <w:tcW w:w="1560" w:type="dxa"/>
          </w:tcPr>
          <w:p w:rsidR="0067113F" w:rsidRPr="0067113F" w:rsidRDefault="0067113F" w:rsidP="001F6957">
            <w:pPr>
              <w:spacing w:line="240" w:lineRule="auto"/>
              <w:ind w:firstLine="0"/>
              <w:rPr>
                <w:sz w:val="24"/>
                <w:szCs w:val="28"/>
              </w:rPr>
            </w:pPr>
          </w:p>
        </w:tc>
        <w:tc>
          <w:tcPr>
            <w:tcW w:w="1559" w:type="dxa"/>
          </w:tcPr>
          <w:p w:rsidR="0067113F" w:rsidRPr="0067113F" w:rsidRDefault="0067113F" w:rsidP="001F6957">
            <w:pPr>
              <w:spacing w:line="240" w:lineRule="auto"/>
              <w:ind w:firstLine="0"/>
              <w:rPr>
                <w:sz w:val="24"/>
                <w:szCs w:val="28"/>
              </w:rPr>
            </w:pPr>
          </w:p>
        </w:tc>
      </w:tr>
    </w:tbl>
    <w:p w:rsidR="00580013" w:rsidRPr="00DF499A" w:rsidRDefault="00580013" w:rsidP="00580013">
      <w:pPr>
        <w:rPr>
          <w:rFonts w:cs="Times New Roman"/>
          <w:szCs w:val="28"/>
        </w:rPr>
      </w:pPr>
    </w:p>
    <w:p w:rsidR="00580013" w:rsidRPr="005C7949" w:rsidRDefault="00580013" w:rsidP="00A64F40">
      <w:pPr>
        <w:pStyle w:val="20"/>
      </w:pPr>
      <w:proofErr w:type="spellStart"/>
      <w:r w:rsidRPr="005C7949">
        <w:t>Образец</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t xml:space="preserve"> </w:t>
      </w:r>
      <w:r w:rsidR="00A64F40">
        <w:t>1.</w:t>
      </w:r>
      <w:r>
        <w:t>2</w:t>
      </w:r>
    </w:p>
    <w:p w:rsidR="00580013" w:rsidRPr="00DF499A" w:rsidRDefault="00580013" w:rsidP="00580013">
      <w:pPr>
        <w:jc w:val="right"/>
        <w:rPr>
          <w:rFonts w:cs="Times New Roman"/>
          <w:szCs w:val="28"/>
        </w:rPr>
      </w:pPr>
      <w:r w:rsidRPr="00DF499A">
        <w:rPr>
          <w:rFonts w:cs="Times New Roman"/>
          <w:szCs w:val="28"/>
        </w:rPr>
        <w:t xml:space="preserve">Таблица </w:t>
      </w:r>
      <w:r w:rsidR="00451228">
        <w:rPr>
          <w:rFonts w:cs="Times New Roman"/>
          <w:szCs w:val="28"/>
        </w:rPr>
        <w:t>1.2.</w:t>
      </w:r>
      <w:r>
        <w:rPr>
          <w:rFonts w:cs="Times New Roman"/>
          <w:szCs w:val="28"/>
        </w:rPr>
        <w:t>3</w:t>
      </w:r>
    </w:p>
    <w:tbl>
      <w:tblPr>
        <w:tblStyle w:val="a5"/>
        <w:tblW w:w="0" w:type="auto"/>
        <w:tblLayout w:type="fixed"/>
        <w:tblLook w:val="04A0" w:firstRow="1" w:lastRow="0" w:firstColumn="1" w:lastColumn="0" w:noHBand="0" w:noVBand="1"/>
      </w:tblPr>
      <w:tblGrid>
        <w:gridCol w:w="1242"/>
        <w:gridCol w:w="2694"/>
        <w:gridCol w:w="2409"/>
        <w:gridCol w:w="1560"/>
        <w:gridCol w:w="1559"/>
      </w:tblGrid>
      <w:tr w:rsidR="00580013" w:rsidRPr="0067113F" w:rsidTr="00615BC6">
        <w:tc>
          <w:tcPr>
            <w:tcW w:w="1242" w:type="dxa"/>
          </w:tcPr>
          <w:p w:rsidR="00580013" w:rsidRPr="0067113F" w:rsidRDefault="00580013" w:rsidP="00615BC6">
            <w:pPr>
              <w:spacing w:line="240" w:lineRule="auto"/>
              <w:ind w:firstLine="0"/>
              <w:rPr>
                <w:sz w:val="24"/>
                <w:szCs w:val="28"/>
              </w:rPr>
            </w:pPr>
            <w:r w:rsidRPr="0067113F">
              <w:rPr>
                <w:sz w:val="24"/>
                <w:szCs w:val="28"/>
              </w:rPr>
              <w:t>Вариант</w:t>
            </w:r>
          </w:p>
        </w:tc>
        <w:tc>
          <w:tcPr>
            <w:tcW w:w="2694" w:type="dxa"/>
          </w:tcPr>
          <w:p w:rsidR="00580013" w:rsidRPr="0067113F" w:rsidRDefault="00580013" w:rsidP="00615BC6">
            <w:pPr>
              <w:spacing w:line="240" w:lineRule="auto"/>
              <w:ind w:firstLine="0"/>
              <w:rPr>
                <w:sz w:val="24"/>
                <w:szCs w:val="28"/>
              </w:rPr>
            </w:pPr>
            <w:r w:rsidRPr="0067113F">
              <w:rPr>
                <w:sz w:val="24"/>
                <w:szCs w:val="28"/>
              </w:rPr>
              <w:t>Промышленный объект или производство</w:t>
            </w:r>
          </w:p>
        </w:tc>
        <w:tc>
          <w:tcPr>
            <w:tcW w:w="2409" w:type="dxa"/>
          </w:tcPr>
          <w:p w:rsidR="00580013" w:rsidRPr="0067113F" w:rsidRDefault="00580013" w:rsidP="00615BC6">
            <w:pPr>
              <w:spacing w:line="240" w:lineRule="auto"/>
              <w:ind w:firstLine="0"/>
              <w:rPr>
                <w:sz w:val="24"/>
                <w:szCs w:val="28"/>
              </w:rPr>
            </w:pPr>
            <w:r w:rsidRPr="0067113F">
              <w:rPr>
                <w:sz w:val="24"/>
                <w:szCs w:val="28"/>
              </w:rPr>
              <w:t>Отрасль промышленности</w:t>
            </w:r>
          </w:p>
        </w:tc>
        <w:tc>
          <w:tcPr>
            <w:tcW w:w="1560" w:type="dxa"/>
          </w:tcPr>
          <w:p w:rsidR="00580013" w:rsidRPr="0067113F" w:rsidRDefault="00580013" w:rsidP="00615BC6">
            <w:pPr>
              <w:spacing w:line="240" w:lineRule="auto"/>
              <w:ind w:firstLine="0"/>
              <w:rPr>
                <w:sz w:val="24"/>
                <w:szCs w:val="28"/>
              </w:rPr>
            </w:pPr>
            <w:r w:rsidRPr="0067113F">
              <w:rPr>
                <w:sz w:val="24"/>
                <w:szCs w:val="28"/>
              </w:rPr>
              <w:t>Класс опасности</w:t>
            </w:r>
          </w:p>
        </w:tc>
        <w:tc>
          <w:tcPr>
            <w:tcW w:w="1559" w:type="dxa"/>
          </w:tcPr>
          <w:p w:rsidR="00580013" w:rsidRPr="0067113F" w:rsidRDefault="00580013" w:rsidP="00615BC6">
            <w:pPr>
              <w:spacing w:line="240" w:lineRule="auto"/>
              <w:ind w:firstLine="0"/>
              <w:rPr>
                <w:sz w:val="24"/>
                <w:szCs w:val="28"/>
              </w:rPr>
            </w:pPr>
            <w:r w:rsidRPr="0067113F">
              <w:rPr>
                <w:sz w:val="24"/>
                <w:szCs w:val="28"/>
              </w:rPr>
              <w:t>Размер санитарно-защитной зоны, м</w:t>
            </w:r>
          </w:p>
        </w:tc>
      </w:tr>
      <w:tr w:rsidR="00580013" w:rsidRPr="0067113F" w:rsidTr="00615BC6">
        <w:tc>
          <w:tcPr>
            <w:tcW w:w="1242" w:type="dxa"/>
            <w:vMerge w:val="restart"/>
          </w:tcPr>
          <w:p w:rsidR="00580013" w:rsidRPr="0067113F" w:rsidRDefault="00580013" w:rsidP="00615BC6">
            <w:pPr>
              <w:spacing w:line="240" w:lineRule="auto"/>
              <w:ind w:firstLine="0"/>
              <w:rPr>
                <w:sz w:val="24"/>
                <w:szCs w:val="28"/>
              </w:rPr>
            </w:pPr>
            <w:r w:rsidRPr="0067113F">
              <w:rPr>
                <w:sz w:val="24"/>
                <w:szCs w:val="28"/>
              </w:rPr>
              <w:t>11</w:t>
            </w:r>
          </w:p>
        </w:tc>
        <w:tc>
          <w:tcPr>
            <w:tcW w:w="2694" w:type="dxa"/>
          </w:tcPr>
          <w:p w:rsidR="00580013" w:rsidRPr="0067113F" w:rsidRDefault="00580013" w:rsidP="00615BC6">
            <w:pPr>
              <w:spacing w:line="240" w:lineRule="auto"/>
              <w:ind w:firstLine="0"/>
              <w:rPr>
                <w:sz w:val="24"/>
                <w:szCs w:val="28"/>
              </w:rPr>
            </w:pPr>
            <w:r w:rsidRPr="0067113F">
              <w:rPr>
                <w:sz w:val="24"/>
                <w:szCs w:val="28"/>
              </w:rPr>
              <w:t>Производство пестицидов</w:t>
            </w:r>
          </w:p>
        </w:tc>
        <w:tc>
          <w:tcPr>
            <w:tcW w:w="2409" w:type="dxa"/>
          </w:tcPr>
          <w:p w:rsidR="00580013" w:rsidRPr="0067113F" w:rsidRDefault="00580013" w:rsidP="00615BC6">
            <w:pPr>
              <w:spacing w:line="240" w:lineRule="auto"/>
              <w:ind w:firstLine="0"/>
              <w:rPr>
                <w:sz w:val="24"/>
                <w:szCs w:val="28"/>
              </w:rPr>
            </w:pPr>
            <w:r w:rsidRPr="0067113F">
              <w:rPr>
                <w:bCs/>
                <w:sz w:val="24"/>
                <w:szCs w:val="28"/>
              </w:rPr>
              <w:t>Химические объекты и производства</w:t>
            </w:r>
          </w:p>
        </w:tc>
        <w:tc>
          <w:tcPr>
            <w:tcW w:w="1560" w:type="dxa"/>
          </w:tcPr>
          <w:p w:rsidR="00580013" w:rsidRPr="0067113F" w:rsidRDefault="00580013" w:rsidP="00615BC6">
            <w:pPr>
              <w:spacing w:line="240" w:lineRule="auto"/>
              <w:ind w:firstLine="0"/>
              <w:rPr>
                <w:sz w:val="24"/>
                <w:szCs w:val="28"/>
                <w:lang w:val="en-GB"/>
              </w:rPr>
            </w:pPr>
            <w:r w:rsidRPr="0067113F">
              <w:rPr>
                <w:sz w:val="24"/>
                <w:szCs w:val="28"/>
                <w:lang w:val="en-GB"/>
              </w:rPr>
              <w:t>I</w:t>
            </w:r>
          </w:p>
        </w:tc>
        <w:tc>
          <w:tcPr>
            <w:tcW w:w="1559" w:type="dxa"/>
          </w:tcPr>
          <w:p w:rsidR="00580013" w:rsidRPr="0067113F" w:rsidRDefault="00580013" w:rsidP="00615BC6">
            <w:pPr>
              <w:spacing w:line="240" w:lineRule="auto"/>
              <w:ind w:firstLine="0"/>
              <w:rPr>
                <w:sz w:val="24"/>
                <w:szCs w:val="28"/>
                <w:lang w:val="en-GB"/>
              </w:rPr>
            </w:pPr>
            <w:r w:rsidRPr="0067113F">
              <w:rPr>
                <w:sz w:val="24"/>
                <w:szCs w:val="28"/>
                <w:lang w:val="en-GB"/>
              </w:rPr>
              <w:t>1000</w:t>
            </w:r>
          </w:p>
        </w:tc>
      </w:tr>
      <w:tr w:rsidR="00580013" w:rsidRPr="0067113F" w:rsidTr="00615BC6">
        <w:tc>
          <w:tcPr>
            <w:tcW w:w="1242" w:type="dxa"/>
            <w:vMerge/>
          </w:tcPr>
          <w:p w:rsidR="00580013" w:rsidRPr="0067113F" w:rsidRDefault="00580013" w:rsidP="00615BC6">
            <w:pPr>
              <w:spacing w:line="240" w:lineRule="auto"/>
              <w:ind w:firstLine="0"/>
              <w:rPr>
                <w:sz w:val="24"/>
                <w:szCs w:val="28"/>
              </w:rPr>
            </w:pPr>
          </w:p>
        </w:tc>
        <w:tc>
          <w:tcPr>
            <w:tcW w:w="2694" w:type="dxa"/>
          </w:tcPr>
          <w:p w:rsidR="00580013" w:rsidRPr="0067113F" w:rsidRDefault="00580013" w:rsidP="00615BC6">
            <w:pPr>
              <w:spacing w:line="240" w:lineRule="auto"/>
              <w:ind w:firstLine="0"/>
              <w:rPr>
                <w:sz w:val="24"/>
                <w:szCs w:val="28"/>
              </w:rPr>
            </w:pPr>
            <w:r w:rsidRPr="0067113F">
              <w:rPr>
                <w:sz w:val="24"/>
                <w:szCs w:val="28"/>
              </w:rPr>
              <w:t>Производство гипсовых изделий, мела</w:t>
            </w:r>
          </w:p>
        </w:tc>
        <w:tc>
          <w:tcPr>
            <w:tcW w:w="2409" w:type="dxa"/>
          </w:tcPr>
          <w:p w:rsidR="00580013" w:rsidRPr="0067113F" w:rsidRDefault="00580013" w:rsidP="00615BC6">
            <w:pPr>
              <w:spacing w:line="240" w:lineRule="auto"/>
              <w:ind w:firstLine="0"/>
              <w:rPr>
                <w:sz w:val="24"/>
                <w:szCs w:val="28"/>
              </w:rPr>
            </w:pPr>
            <w:r w:rsidRPr="0067113F">
              <w:rPr>
                <w:bCs/>
                <w:sz w:val="24"/>
                <w:szCs w:val="28"/>
              </w:rPr>
              <w:t>Строительная промышленность</w:t>
            </w:r>
          </w:p>
        </w:tc>
        <w:tc>
          <w:tcPr>
            <w:tcW w:w="1560" w:type="dxa"/>
          </w:tcPr>
          <w:p w:rsidR="00580013" w:rsidRPr="0067113F" w:rsidRDefault="00580013" w:rsidP="00615BC6">
            <w:pPr>
              <w:spacing w:line="240" w:lineRule="auto"/>
              <w:ind w:firstLine="0"/>
              <w:rPr>
                <w:sz w:val="24"/>
                <w:szCs w:val="28"/>
              </w:rPr>
            </w:pPr>
            <w:r w:rsidRPr="0067113F">
              <w:rPr>
                <w:sz w:val="24"/>
                <w:szCs w:val="28"/>
                <w:lang w:val="en-GB"/>
              </w:rPr>
              <w:t>III</w:t>
            </w:r>
          </w:p>
        </w:tc>
        <w:tc>
          <w:tcPr>
            <w:tcW w:w="1559" w:type="dxa"/>
          </w:tcPr>
          <w:p w:rsidR="00580013" w:rsidRPr="0067113F" w:rsidRDefault="00580013" w:rsidP="00615BC6">
            <w:pPr>
              <w:spacing w:line="240" w:lineRule="auto"/>
              <w:ind w:firstLine="0"/>
              <w:rPr>
                <w:sz w:val="24"/>
                <w:szCs w:val="28"/>
              </w:rPr>
            </w:pPr>
            <w:r w:rsidRPr="0067113F">
              <w:rPr>
                <w:sz w:val="24"/>
                <w:szCs w:val="28"/>
              </w:rPr>
              <w:t>300</w:t>
            </w:r>
          </w:p>
        </w:tc>
      </w:tr>
    </w:tbl>
    <w:p w:rsidR="00580013" w:rsidRDefault="00580013" w:rsidP="00580013"/>
    <w:p w:rsidR="00580013" w:rsidRPr="0067113F" w:rsidRDefault="00580013" w:rsidP="0067113F">
      <w:r>
        <w:br w:type="page"/>
      </w:r>
    </w:p>
    <w:p w:rsidR="00580013" w:rsidRPr="008A54FF" w:rsidRDefault="00CA0FF0" w:rsidP="00A64F40">
      <w:pPr>
        <w:pStyle w:val="20"/>
      </w:pPr>
      <w:bookmarkStart w:id="6" w:name="_Toc87107916"/>
      <w:r>
        <w:rPr>
          <w:lang w:val="ru-RU"/>
        </w:rPr>
        <w:lastRenderedPageBreak/>
        <w:t>1.3</w:t>
      </w:r>
      <w:r w:rsidR="00A64F40">
        <w:rPr>
          <w:lang w:val="ru-RU"/>
        </w:rPr>
        <w:t xml:space="preserve"> </w:t>
      </w:r>
      <w:proofErr w:type="spellStart"/>
      <w:r w:rsidR="00580013" w:rsidRPr="008A54FF">
        <w:t>Структура</w:t>
      </w:r>
      <w:proofErr w:type="spellEnd"/>
      <w:r w:rsidR="00580013" w:rsidRPr="008A54FF">
        <w:t xml:space="preserve"> </w:t>
      </w:r>
      <w:proofErr w:type="spellStart"/>
      <w:r w:rsidR="00580013" w:rsidRPr="008A54FF">
        <w:t>природоохранной</w:t>
      </w:r>
      <w:proofErr w:type="spellEnd"/>
      <w:r w:rsidR="00580013" w:rsidRPr="008A54FF">
        <w:t xml:space="preserve"> </w:t>
      </w:r>
      <w:proofErr w:type="spellStart"/>
      <w:r w:rsidR="00580013" w:rsidRPr="008A54FF">
        <w:t>документации</w:t>
      </w:r>
      <w:proofErr w:type="spellEnd"/>
      <w:r w:rsidR="00580013" w:rsidRPr="008A54FF">
        <w:t xml:space="preserve"> </w:t>
      </w:r>
      <w:proofErr w:type="spellStart"/>
      <w:r w:rsidR="00580013" w:rsidRPr="008A54FF">
        <w:t>на</w:t>
      </w:r>
      <w:proofErr w:type="spellEnd"/>
      <w:r w:rsidR="00580013" w:rsidRPr="008A54FF">
        <w:t xml:space="preserve"> </w:t>
      </w:r>
      <w:proofErr w:type="spellStart"/>
      <w:r w:rsidR="00580013" w:rsidRPr="008A54FF">
        <w:t>объектах</w:t>
      </w:r>
      <w:proofErr w:type="spellEnd"/>
      <w:r w:rsidR="00580013" w:rsidRPr="008A54FF">
        <w:t xml:space="preserve"> I, II, III и IV </w:t>
      </w:r>
      <w:proofErr w:type="spellStart"/>
      <w:r w:rsidR="00580013" w:rsidRPr="008A54FF">
        <w:t>категорий</w:t>
      </w:r>
      <w:proofErr w:type="spellEnd"/>
      <w:r w:rsidR="00580013" w:rsidRPr="008A54FF">
        <w:t xml:space="preserve">. </w:t>
      </w:r>
      <w:proofErr w:type="spellStart"/>
      <w:r w:rsidR="00580013" w:rsidRPr="008A54FF">
        <w:t>Составление</w:t>
      </w:r>
      <w:proofErr w:type="spellEnd"/>
      <w:r w:rsidR="00580013" w:rsidRPr="008A54FF">
        <w:t xml:space="preserve"> </w:t>
      </w:r>
      <w:proofErr w:type="spellStart"/>
      <w:r w:rsidR="00580013" w:rsidRPr="008A54FF">
        <w:t>перечня</w:t>
      </w:r>
      <w:proofErr w:type="spellEnd"/>
      <w:r w:rsidR="00580013" w:rsidRPr="008A54FF">
        <w:t xml:space="preserve"> </w:t>
      </w:r>
      <w:proofErr w:type="spellStart"/>
      <w:r w:rsidR="00580013" w:rsidRPr="008A54FF">
        <w:t>необходимой</w:t>
      </w:r>
      <w:proofErr w:type="spellEnd"/>
      <w:r w:rsidR="00580013" w:rsidRPr="008A54FF">
        <w:t xml:space="preserve"> </w:t>
      </w:r>
      <w:proofErr w:type="spellStart"/>
      <w:r w:rsidR="00580013" w:rsidRPr="008A54FF">
        <w:t>природоохранной</w:t>
      </w:r>
      <w:proofErr w:type="spellEnd"/>
      <w:r w:rsidR="00580013" w:rsidRPr="008A54FF">
        <w:t xml:space="preserve"> </w:t>
      </w:r>
      <w:proofErr w:type="spellStart"/>
      <w:r w:rsidR="00580013" w:rsidRPr="008A54FF">
        <w:t>документации</w:t>
      </w:r>
      <w:proofErr w:type="spellEnd"/>
      <w:r w:rsidR="00580013" w:rsidRPr="008A54FF">
        <w:t xml:space="preserve"> </w:t>
      </w:r>
      <w:proofErr w:type="spellStart"/>
      <w:r w:rsidR="00580013" w:rsidRPr="008A54FF">
        <w:t>для</w:t>
      </w:r>
      <w:proofErr w:type="spellEnd"/>
      <w:r w:rsidR="00580013" w:rsidRPr="008A54FF">
        <w:t xml:space="preserve"> </w:t>
      </w:r>
      <w:proofErr w:type="spellStart"/>
      <w:r w:rsidR="00580013" w:rsidRPr="008A54FF">
        <w:t>конкретного</w:t>
      </w:r>
      <w:proofErr w:type="spellEnd"/>
      <w:r w:rsidR="00580013" w:rsidRPr="008A54FF">
        <w:t xml:space="preserve"> </w:t>
      </w:r>
      <w:proofErr w:type="spellStart"/>
      <w:r w:rsidR="00580013" w:rsidRPr="008A54FF">
        <w:t>объекта</w:t>
      </w:r>
      <w:proofErr w:type="spellEnd"/>
      <w:r w:rsidR="00580013" w:rsidRPr="008A54FF">
        <w:t xml:space="preserve"> </w:t>
      </w:r>
      <w:proofErr w:type="spellStart"/>
      <w:r w:rsidR="00580013" w:rsidRPr="008A54FF">
        <w:t>промышленности</w:t>
      </w:r>
      <w:proofErr w:type="spellEnd"/>
      <w:r w:rsidR="00580013" w:rsidRPr="008A54FF">
        <w:t xml:space="preserve"> </w:t>
      </w:r>
      <w:proofErr w:type="spellStart"/>
      <w:r w:rsidR="00580013" w:rsidRPr="008A54FF">
        <w:t>лицами</w:t>
      </w:r>
      <w:proofErr w:type="spellEnd"/>
      <w:r w:rsidR="00580013" w:rsidRPr="008A54FF">
        <w:t xml:space="preserve">, </w:t>
      </w:r>
      <w:proofErr w:type="spellStart"/>
      <w:r w:rsidR="00580013" w:rsidRPr="008A54FF">
        <w:t>ответственными</w:t>
      </w:r>
      <w:proofErr w:type="spellEnd"/>
      <w:r w:rsidR="00580013" w:rsidRPr="008A54FF">
        <w:t xml:space="preserve"> </w:t>
      </w:r>
      <w:proofErr w:type="spellStart"/>
      <w:r w:rsidR="00580013" w:rsidRPr="008A54FF">
        <w:t>за</w:t>
      </w:r>
      <w:proofErr w:type="spellEnd"/>
      <w:r w:rsidR="00580013" w:rsidRPr="008A54FF">
        <w:t xml:space="preserve"> </w:t>
      </w:r>
      <w:proofErr w:type="spellStart"/>
      <w:r w:rsidR="00580013" w:rsidRPr="008A54FF">
        <w:t>охрану</w:t>
      </w:r>
      <w:proofErr w:type="spellEnd"/>
      <w:r w:rsidR="00580013" w:rsidRPr="008A54FF">
        <w:t xml:space="preserve"> </w:t>
      </w:r>
      <w:proofErr w:type="spellStart"/>
      <w:r w:rsidR="00580013" w:rsidRPr="008A54FF">
        <w:t>окружающей</w:t>
      </w:r>
      <w:proofErr w:type="spellEnd"/>
      <w:r w:rsidR="00580013" w:rsidRPr="008A54FF">
        <w:t xml:space="preserve"> </w:t>
      </w:r>
      <w:proofErr w:type="spellStart"/>
      <w:r w:rsidR="00580013" w:rsidRPr="008A54FF">
        <w:t>среды</w:t>
      </w:r>
      <w:proofErr w:type="spellEnd"/>
    </w:p>
    <w:p w:rsidR="00580013" w:rsidRPr="00040237" w:rsidRDefault="00580013" w:rsidP="0067113F">
      <w:pPr>
        <w:tabs>
          <w:tab w:val="center" w:pos="284"/>
          <w:tab w:val="left" w:pos="1418"/>
        </w:tabs>
        <w:ind w:firstLine="0"/>
        <w:rPr>
          <w:rFonts w:cs="Times New Roman"/>
          <w:color w:val="000000"/>
          <w:szCs w:val="28"/>
        </w:rPr>
      </w:pPr>
      <w:r w:rsidRPr="00040237">
        <w:rPr>
          <w:rFonts w:cs="Times New Roman"/>
          <w:b/>
          <w:color w:val="000000"/>
          <w:szCs w:val="28"/>
        </w:rPr>
        <w:t xml:space="preserve">Задание: </w:t>
      </w:r>
      <w:r w:rsidRPr="00040237">
        <w:rPr>
          <w:rFonts w:cs="Times New Roman"/>
          <w:color w:val="000000"/>
          <w:szCs w:val="28"/>
        </w:rPr>
        <w:t>составить перечень необходимой природоохранной документации для конкретных объектов промышленности.</w:t>
      </w:r>
    </w:p>
    <w:p w:rsidR="00580013" w:rsidRPr="00040237" w:rsidRDefault="00580013" w:rsidP="0067113F">
      <w:pPr>
        <w:tabs>
          <w:tab w:val="center" w:pos="284"/>
          <w:tab w:val="left" w:pos="1418"/>
        </w:tabs>
        <w:ind w:firstLine="0"/>
        <w:rPr>
          <w:rFonts w:cs="Times New Roman"/>
          <w:b/>
          <w:color w:val="000000"/>
          <w:szCs w:val="28"/>
        </w:rPr>
      </w:pPr>
      <w:r>
        <w:rPr>
          <w:rFonts w:cs="Times New Roman"/>
          <w:b/>
          <w:color w:val="000000"/>
          <w:szCs w:val="28"/>
        </w:rPr>
        <w:t>Нормативные документы</w:t>
      </w:r>
      <w:r w:rsidRPr="00040237">
        <w:rPr>
          <w:rFonts w:cs="Times New Roman"/>
          <w:b/>
          <w:color w:val="000000"/>
          <w:szCs w:val="28"/>
        </w:rPr>
        <w:t xml:space="preserve"> </w:t>
      </w:r>
    </w:p>
    <w:p w:rsidR="00580013" w:rsidRPr="0067113F" w:rsidRDefault="00580013" w:rsidP="0081151D">
      <w:pPr>
        <w:pStyle w:val="a4"/>
        <w:numPr>
          <w:ilvl w:val="0"/>
          <w:numId w:val="184"/>
        </w:numPr>
        <w:ind w:left="0" w:firstLine="709"/>
        <w:rPr>
          <w:szCs w:val="28"/>
        </w:rPr>
      </w:pPr>
      <w:r w:rsidRPr="00A64F40">
        <w:t xml:space="preserve">Федеральный закон от 10.01.2002 № </w:t>
      </w:r>
      <w:r w:rsidR="00A64F40" w:rsidRPr="00A64F40">
        <w:t>7-ФЗ «Об охране окружающей среды»</w:t>
      </w:r>
    </w:p>
    <w:p w:rsidR="00580013" w:rsidRPr="0067113F" w:rsidRDefault="00580013" w:rsidP="0081151D">
      <w:pPr>
        <w:pStyle w:val="a4"/>
        <w:numPr>
          <w:ilvl w:val="0"/>
          <w:numId w:val="184"/>
        </w:numPr>
        <w:ind w:left="0" w:firstLine="709"/>
        <w:rPr>
          <w:szCs w:val="28"/>
        </w:rPr>
      </w:pPr>
      <w:r w:rsidRPr="0067113F">
        <w:rPr>
          <w:szCs w:val="28"/>
        </w:rPr>
        <w:t>Приказ Минприроды России от 17.12.2018 № 667 «Об утверждении правил разработки плана мероприятий по охране окружающей среды».</w:t>
      </w:r>
    </w:p>
    <w:p w:rsidR="00580013" w:rsidRPr="0067113F" w:rsidRDefault="00580013" w:rsidP="0081151D">
      <w:pPr>
        <w:pStyle w:val="a4"/>
        <w:numPr>
          <w:ilvl w:val="0"/>
          <w:numId w:val="184"/>
        </w:numPr>
        <w:ind w:left="0" w:firstLine="709"/>
        <w:rPr>
          <w:bCs/>
          <w:szCs w:val="28"/>
        </w:rPr>
      </w:pPr>
      <w:r w:rsidRPr="0067113F">
        <w:rPr>
          <w:bCs/>
          <w:szCs w:val="28"/>
        </w:rPr>
        <w:t>Федеральная служба по надзору в сфере природопользования. Письмо от 31 октября 2016 г. № ас-09-00-36/22354 «О ведении государственного реестра объектов, оказывающих негативное воздействие на окружающую среду».</w:t>
      </w:r>
    </w:p>
    <w:p w:rsidR="00A64F40" w:rsidRPr="00A64F40" w:rsidRDefault="00A64F40" w:rsidP="0067113F">
      <w:pPr>
        <w:tabs>
          <w:tab w:val="center" w:pos="284"/>
          <w:tab w:val="left" w:pos="1418"/>
        </w:tabs>
        <w:ind w:firstLine="0"/>
        <w:rPr>
          <w:rFonts w:cs="Times New Roman"/>
          <w:b/>
          <w:bCs/>
          <w:color w:val="000000"/>
          <w:szCs w:val="28"/>
        </w:rPr>
      </w:pPr>
      <w:r w:rsidRPr="00A64F40">
        <w:rPr>
          <w:rFonts w:cs="Times New Roman"/>
          <w:b/>
          <w:bCs/>
          <w:color w:val="000000"/>
          <w:szCs w:val="28"/>
        </w:rPr>
        <w:t>Теоретические сведения</w:t>
      </w:r>
    </w:p>
    <w:p w:rsidR="00580013" w:rsidRDefault="00A64F40" w:rsidP="0067113F">
      <w:pPr>
        <w:tabs>
          <w:tab w:val="center" w:pos="284"/>
          <w:tab w:val="left" w:pos="1418"/>
        </w:tabs>
        <w:ind w:firstLine="0"/>
        <w:rPr>
          <w:rFonts w:cs="Times New Roman"/>
          <w:bCs/>
          <w:color w:val="000000"/>
          <w:szCs w:val="28"/>
        </w:rPr>
      </w:pPr>
      <w:r w:rsidRPr="00A64F40">
        <w:rPr>
          <w:rFonts w:cs="Times New Roman"/>
          <w:bCs/>
          <w:color w:val="000000"/>
          <w:szCs w:val="28"/>
        </w:rPr>
        <w:t>Учебник по дисциплине «Промышленная экология», тема 1. Влияние хозяйственной деятельности на окружающую среду</w:t>
      </w:r>
    </w:p>
    <w:p w:rsidR="00580013" w:rsidRPr="00040237" w:rsidRDefault="00580013" w:rsidP="0067113F">
      <w:pPr>
        <w:tabs>
          <w:tab w:val="center" w:pos="284"/>
          <w:tab w:val="left" w:pos="1418"/>
        </w:tabs>
        <w:ind w:firstLine="0"/>
        <w:rPr>
          <w:rFonts w:cs="Times New Roman"/>
          <w:b/>
          <w:color w:val="000000"/>
          <w:szCs w:val="28"/>
        </w:rPr>
      </w:pPr>
      <w:r w:rsidRPr="00040237">
        <w:rPr>
          <w:rFonts w:cs="Times New Roman"/>
          <w:b/>
          <w:color w:val="000000"/>
          <w:szCs w:val="28"/>
        </w:rPr>
        <w:t>Алгоритм выполнения задания</w:t>
      </w:r>
    </w:p>
    <w:p w:rsidR="00580013" w:rsidRDefault="00580013" w:rsidP="0067113F">
      <w:pPr>
        <w:pStyle w:val="a4"/>
        <w:tabs>
          <w:tab w:val="center" w:pos="284"/>
          <w:tab w:val="left" w:pos="1418"/>
        </w:tabs>
        <w:ind w:left="0" w:firstLine="0"/>
        <w:rPr>
          <w:color w:val="000000"/>
          <w:szCs w:val="28"/>
        </w:rPr>
      </w:pPr>
      <w:r w:rsidRPr="00F2128B">
        <w:rPr>
          <w:color w:val="000000"/>
          <w:szCs w:val="28"/>
        </w:rPr>
        <w:t>1. Изучит</w:t>
      </w:r>
      <w:r>
        <w:rPr>
          <w:color w:val="000000"/>
          <w:szCs w:val="28"/>
        </w:rPr>
        <w:t>е</w:t>
      </w:r>
      <w:r w:rsidRPr="00F2128B">
        <w:rPr>
          <w:color w:val="000000"/>
          <w:szCs w:val="28"/>
        </w:rPr>
        <w:t xml:space="preserve"> </w:t>
      </w:r>
      <w:r>
        <w:rPr>
          <w:color w:val="000000"/>
          <w:szCs w:val="28"/>
        </w:rPr>
        <w:t>категории предприятий по степени негативного воздействия на окружающую среду (</w:t>
      </w:r>
      <w:r w:rsidR="00A64F40" w:rsidRPr="00A64F40">
        <w:t>Федеральный закон от 10.01.2002 № 7-ФЗ «Об охране окружающей среды»</w:t>
      </w:r>
      <w:r w:rsidR="00A64F40">
        <w:t>)</w:t>
      </w:r>
      <w:r w:rsidRPr="00984685">
        <w:rPr>
          <w:color w:val="000000"/>
          <w:szCs w:val="28"/>
        </w:rPr>
        <w:t>.</w:t>
      </w:r>
    </w:p>
    <w:p w:rsidR="00580013" w:rsidRPr="00EC0DB9" w:rsidRDefault="00580013" w:rsidP="0067113F">
      <w:pPr>
        <w:pStyle w:val="pc"/>
        <w:shd w:val="clear" w:color="auto" w:fill="FFFFFF"/>
        <w:spacing w:before="0" w:beforeAutospacing="0" w:after="0" w:afterAutospacing="0" w:line="360" w:lineRule="auto"/>
        <w:jc w:val="both"/>
        <w:textAlignment w:val="baseline"/>
        <w:rPr>
          <w:bCs/>
          <w:sz w:val="28"/>
          <w:szCs w:val="28"/>
        </w:rPr>
      </w:pPr>
      <w:r w:rsidRPr="00EC0DB9">
        <w:rPr>
          <w:sz w:val="28"/>
          <w:szCs w:val="28"/>
        </w:rPr>
        <w:t>2. Ознаком</w:t>
      </w:r>
      <w:r>
        <w:rPr>
          <w:sz w:val="28"/>
          <w:szCs w:val="28"/>
        </w:rPr>
        <w:t>ь</w:t>
      </w:r>
      <w:r w:rsidRPr="00EC0DB9">
        <w:rPr>
          <w:sz w:val="28"/>
          <w:szCs w:val="28"/>
        </w:rPr>
        <w:t>т</w:t>
      </w:r>
      <w:r>
        <w:rPr>
          <w:sz w:val="28"/>
          <w:szCs w:val="28"/>
        </w:rPr>
        <w:t>есь</w:t>
      </w:r>
      <w:r w:rsidRPr="00EC0DB9">
        <w:rPr>
          <w:sz w:val="28"/>
          <w:szCs w:val="28"/>
        </w:rPr>
        <w:t xml:space="preserve"> с </w:t>
      </w:r>
      <w:r w:rsidRPr="00EC0DB9">
        <w:rPr>
          <w:bCs/>
          <w:sz w:val="28"/>
          <w:szCs w:val="28"/>
        </w:rPr>
        <w:t>Письмом от 31 октября 2016 г. № ас-09-00-36/22354 «О ведении государственного реестра объектов, оказывающих негативное</w:t>
      </w:r>
      <w:r>
        <w:rPr>
          <w:bCs/>
          <w:sz w:val="28"/>
          <w:szCs w:val="28"/>
        </w:rPr>
        <w:t xml:space="preserve"> </w:t>
      </w:r>
      <w:r w:rsidRPr="00EC0DB9">
        <w:rPr>
          <w:bCs/>
          <w:sz w:val="28"/>
          <w:szCs w:val="28"/>
        </w:rPr>
        <w:t>воздействие на окружающую среду»</w:t>
      </w:r>
      <w:r>
        <w:rPr>
          <w:bCs/>
          <w:sz w:val="28"/>
          <w:szCs w:val="28"/>
        </w:rPr>
        <w:t>.</w:t>
      </w:r>
    </w:p>
    <w:p w:rsidR="00580013" w:rsidRPr="00725E01" w:rsidRDefault="00580013" w:rsidP="0067113F">
      <w:pPr>
        <w:tabs>
          <w:tab w:val="center" w:pos="284"/>
        </w:tabs>
        <w:ind w:firstLine="0"/>
        <w:rPr>
          <w:rFonts w:cs="Times New Roman"/>
          <w:szCs w:val="28"/>
        </w:rPr>
      </w:pPr>
      <w:r w:rsidRPr="00EC0DB9">
        <w:rPr>
          <w:rFonts w:cs="Times New Roman"/>
          <w:szCs w:val="28"/>
        </w:rPr>
        <w:t>3. Проанализир</w:t>
      </w:r>
      <w:r>
        <w:rPr>
          <w:rFonts w:cs="Times New Roman"/>
          <w:szCs w:val="28"/>
        </w:rPr>
        <w:t>уйте</w:t>
      </w:r>
      <w:r w:rsidRPr="00EC0DB9">
        <w:rPr>
          <w:rFonts w:cs="Times New Roman"/>
          <w:szCs w:val="28"/>
        </w:rPr>
        <w:t xml:space="preserve"> характеристики объектов промышленности и производства из </w:t>
      </w:r>
      <w:r w:rsidRPr="00725E01">
        <w:rPr>
          <w:rFonts w:cs="Times New Roman"/>
          <w:szCs w:val="28"/>
        </w:rPr>
        <w:t>задания 1</w:t>
      </w:r>
      <w:r w:rsidR="00A64F40">
        <w:rPr>
          <w:rFonts w:cs="Times New Roman"/>
          <w:szCs w:val="28"/>
        </w:rPr>
        <w:t>.1</w:t>
      </w:r>
      <w:r w:rsidRPr="00725E01">
        <w:rPr>
          <w:rFonts w:cs="Times New Roman"/>
          <w:szCs w:val="28"/>
        </w:rPr>
        <w:t>. Выб</w:t>
      </w:r>
      <w:r>
        <w:rPr>
          <w:rFonts w:cs="Times New Roman"/>
          <w:szCs w:val="28"/>
        </w:rPr>
        <w:t>е</w:t>
      </w:r>
      <w:r w:rsidRPr="00725E01">
        <w:rPr>
          <w:rFonts w:cs="Times New Roman"/>
          <w:szCs w:val="28"/>
        </w:rPr>
        <w:t>р</w:t>
      </w:r>
      <w:r>
        <w:rPr>
          <w:rFonts w:cs="Times New Roman"/>
          <w:szCs w:val="28"/>
        </w:rPr>
        <w:t>и</w:t>
      </w:r>
      <w:r w:rsidRPr="00725E01">
        <w:rPr>
          <w:rFonts w:cs="Times New Roman"/>
          <w:szCs w:val="28"/>
        </w:rPr>
        <w:t>т</w:t>
      </w:r>
      <w:r>
        <w:rPr>
          <w:rFonts w:cs="Times New Roman"/>
          <w:szCs w:val="28"/>
        </w:rPr>
        <w:t>е</w:t>
      </w:r>
      <w:r w:rsidRPr="00725E01">
        <w:rPr>
          <w:rFonts w:cs="Times New Roman"/>
          <w:szCs w:val="28"/>
        </w:rPr>
        <w:t xml:space="preserve"> три варианта из </w:t>
      </w:r>
      <w:r>
        <w:rPr>
          <w:rFonts w:cs="Times New Roman"/>
          <w:szCs w:val="28"/>
        </w:rPr>
        <w:t xml:space="preserve">табл. </w:t>
      </w:r>
      <w:r w:rsidR="00451228">
        <w:rPr>
          <w:rFonts w:cs="Times New Roman"/>
          <w:szCs w:val="28"/>
        </w:rPr>
        <w:t>1.3.</w:t>
      </w:r>
      <w:r>
        <w:rPr>
          <w:rFonts w:cs="Times New Roman"/>
          <w:szCs w:val="28"/>
        </w:rPr>
        <w:t>1 и т</w:t>
      </w:r>
      <w:r w:rsidRPr="00725E01">
        <w:rPr>
          <w:rFonts w:cs="Times New Roman"/>
          <w:szCs w:val="28"/>
        </w:rPr>
        <w:t>абл</w:t>
      </w:r>
      <w:r>
        <w:rPr>
          <w:rFonts w:cs="Times New Roman"/>
          <w:szCs w:val="28"/>
        </w:rPr>
        <w:t>.</w:t>
      </w:r>
      <w:r w:rsidRPr="00725E01">
        <w:rPr>
          <w:rFonts w:cs="Times New Roman"/>
          <w:szCs w:val="28"/>
        </w:rPr>
        <w:t xml:space="preserve"> </w:t>
      </w:r>
      <w:r w:rsidR="00451228">
        <w:rPr>
          <w:rFonts w:cs="Times New Roman"/>
          <w:szCs w:val="28"/>
        </w:rPr>
        <w:t>1.3.</w:t>
      </w:r>
      <w:r w:rsidRPr="00725E01">
        <w:rPr>
          <w:rFonts w:cs="Times New Roman"/>
          <w:szCs w:val="28"/>
        </w:rPr>
        <w:t>2.</w:t>
      </w:r>
    </w:p>
    <w:p w:rsidR="00580013" w:rsidRPr="00EC0DB9" w:rsidRDefault="00580013" w:rsidP="0067113F">
      <w:pPr>
        <w:tabs>
          <w:tab w:val="center" w:pos="284"/>
        </w:tabs>
        <w:ind w:firstLine="0"/>
        <w:rPr>
          <w:rFonts w:cs="Times New Roman"/>
          <w:szCs w:val="28"/>
        </w:rPr>
      </w:pPr>
      <w:r w:rsidRPr="00725E01">
        <w:rPr>
          <w:rFonts w:cs="Times New Roman"/>
          <w:szCs w:val="28"/>
        </w:rPr>
        <w:lastRenderedPageBreak/>
        <w:t>4. Заполнит</w:t>
      </w:r>
      <w:r>
        <w:rPr>
          <w:rFonts w:cs="Times New Roman"/>
          <w:szCs w:val="28"/>
        </w:rPr>
        <w:t>е</w:t>
      </w:r>
      <w:r w:rsidRPr="00725E01">
        <w:rPr>
          <w:rFonts w:cs="Times New Roman"/>
          <w:szCs w:val="28"/>
        </w:rPr>
        <w:t xml:space="preserve"> табл</w:t>
      </w:r>
      <w:r>
        <w:rPr>
          <w:rFonts w:cs="Times New Roman"/>
          <w:szCs w:val="28"/>
        </w:rPr>
        <w:t>.</w:t>
      </w:r>
      <w:r w:rsidRPr="00725E01">
        <w:rPr>
          <w:rFonts w:cs="Times New Roman"/>
          <w:szCs w:val="28"/>
        </w:rPr>
        <w:t xml:space="preserve"> </w:t>
      </w:r>
      <w:r w:rsidR="00451228">
        <w:rPr>
          <w:rFonts w:cs="Times New Roman"/>
          <w:szCs w:val="28"/>
        </w:rPr>
        <w:t>1.3.</w:t>
      </w:r>
      <w:r w:rsidRPr="00725E01">
        <w:rPr>
          <w:rFonts w:cs="Times New Roman"/>
          <w:szCs w:val="28"/>
        </w:rPr>
        <w:t>3, указав</w:t>
      </w:r>
      <w:r w:rsidRPr="00EC0DB9">
        <w:rPr>
          <w:rFonts w:cs="Times New Roman"/>
          <w:szCs w:val="28"/>
        </w:rPr>
        <w:t xml:space="preserve"> формы отчетности для конкретных категорий предприятий, пользуясь данными табл</w:t>
      </w:r>
      <w:r>
        <w:rPr>
          <w:rFonts w:cs="Times New Roman"/>
          <w:szCs w:val="28"/>
        </w:rPr>
        <w:t>.</w:t>
      </w:r>
      <w:r w:rsidRPr="00EC0DB9">
        <w:rPr>
          <w:rFonts w:cs="Times New Roman"/>
          <w:szCs w:val="28"/>
        </w:rPr>
        <w:t xml:space="preserve"> </w:t>
      </w:r>
      <w:r w:rsidR="00451228">
        <w:rPr>
          <w:rFonts w:cs="Times New Roman"/>
          <w:szCs w:val="28"/>
        </w:rPr>
        <w:t>1.3.</w:t>
      </w:r>
      <w:r>
        <w:rPr>
          <w:rFonts w:cs="Times New Roman"/>
          <w:szCs w:val="28"/>
        </w:rPr>
        <w:t>2</w:t>
      </w:r>
      <w:r w:rsidRPr="00EC0DB9">
        <w:rPr>
          <w:rFonts w:cs="Times New Roman"/>
          <w:szCs w:val="28"/>
        </w:rPr>
        <w:t>. Для этого в графу 4 «</w:t>
      </w:r>
      <w:r w:rsidRPr="00EC0DB9">
        <w:rPr>
          <w:rFonts w:cs="Times New Roman"/>
          <w:bCs/>
          <w:szCs w:val="28"/>
        </w:rPr>
        <w:t>Экологическая документация и отчетность (при наличии наблюдаемого события)», которая расположена в табл</w:t>
      </w:r>
      <w:r>
        <w:rPr>
          <w:rFonts w:cs="Times New Roman"/>
          <w:bCs/>
          <w:szCs w:val="28"/>
        </w:rPr>
        <w:t>.</w:t>
      </w:r>
      <w:r w:rsidRPr="00EC0DB9">
        <w:rPr>
          <w:rFonts w:cs="Times New Roman"/>
          <w:bCs/>
          <w:szCs w:val="28"/>
        </w:rPr>
        <w:t xml:space="preserve"> </w:t>
      </w:r>
      <w:r w:rsidR="00451228">
        <w:rPr>
          <w:rFonts w:cs="Times New Roman"/>
          <w:bCs/>
          <w:szCs w:val="28"/>
        </w:rPr>
        <w:t>1.3.</w:t>
      </w:r>
      <w:r>
        <w:rPr>
          <w:rFonts w:cs="Times New Roman"/>
          <w:bCs/>
          <w:szCs w:val="28"/>
        </w:rPr>
        <w:t>3</w:t>
      </w:r>
      <w:r w:rsidRPr="00EC0DB9">
        <w:rPr>
          <w:rFonts w:cs="Times New Roman"/>
          <w:bCs/>
          <w:szCs w:val="28"/>
        </w:rPr>
        <w:t>, вносите соответствующие сведения из табл</w:t>
      </w:r>
      <w:r>
        <w:rPr>
          <w:rFonts w:cs="Times New Roman"/>
          <w:bCs/>
          <w:szCs w:val="28"/>
        </w:rPr>
        <w:t>.</w:t>
      </w:r>
      <w:r w:rsidRPr="00EC0DB9">
        <w:rPr>
          <w:rFonts w:cs="Times New Roman"/>
          <w:bCs/>
          <w:szCs w:val="28"/>
        </w:rPr>
        <w:t xml:space="preserve"> </w:t>
      </w:r>
      <w:r w:rsidR="00451228">
        <w:rPr>
          <w:rFonts w:cs="Times New Roman"/>
          <w:bCs/>
          <w:szCs w:val="28"/>
        </w:rPr>
        <w:t>1.3.</w:t>
      </w:r>
      <w:r>
        <w:rPr>
          <w:rFonts w:cs="Times New Roman"/>
          <w:bCs/>
          <w:szCs w:val="28"/>
        </w:rPr>
        <w:t>2</w:t>
      </w:r>
      <w:r w:rsidRPr="00EC0DB9">
        <w:rPr>
          <w:rFonts w:cs="Times New Roman"/>
          <w:bCs/>
          <w:szCs w:val="28"/>
        </w:rPr>
        <w:t>.</w:t>
      </w:r>
    </w:p>
    <w:p w:rsidR="00580013" w:rsidRDefault="00580013" w:rsidP="00580013">
      <w:pPr>
        <w:tabs>
          <w:tab w:val="center" w:pos="284"/>
        </w:tabs>
        <w:rPr>
          <w:rFonts w:cs="Times New Roman"/>
          <w:szCs w:val="28"/>
        </w:rPr>
      </w:pPr>
      <w:r w:rsidRPr="00EC0DB9">
        <w:rPr>
          <w:rFonts w:cs="Times New Roman"/>
          <w:b/>
          <w:szCs w:val="28"/>
        </w:rPr>
        <w:t>Примечание:</w:t>
      </w:r>
      <w:r w:rsidRPr="00EC0DB9">
        <w:rPr>
          <w:rFonts w:cs="Times New Roman"/>
          <w:szCs w:val="28"/>
        </w:rPr>
        <w:t xml:space="preserve"> формы отчетности </w:t>
      </w:r>
      <w:r>
        <w:rPr>
          <w:rFonts w:cs="Times New Roman"/>
          <w:szCs w:val="28"/>
        </w:rPr>
        <w:t>укажите</w:t>
      </w:r>
      <w:r w:rsidRPr="00EC0DB9">
        <w:rPr>
          <w:rFonts w:cs="Times New Roman"/>
          <w:szCs w:val="28"/>
        </w:rPr>
        <w:t xml:space="preserve"> с учетом аспектов воздействия данного объекта на окружающую среду и категории опасности данных предприятий.</w:t>
      </w:r>
    </w:p>
    <w:p w:rsidR="00580013" w:rsidRPr="00A64F40" w:rsidRDefault="00A64F40" w:rsidP="0067113F">
      <w:pPr>
        <w:tabs>
          <w:tab w:val="center" w:pos="284"/>
          <w:tab w:val="left" w:pos="1418"/>
        </w:tabs>
        <w:ind w:firstLine="0"/>
        <w:rPr>
          <w:bCs/>
          <w:szCs w:val="28"/>
        </w:rPr>
      </w:pPr>
      <w:r>
        <w:rPr>
          <w:bCs/>
          <w:szCs w:val="28"/>
        </w:rPr>
        <w:t xml:space="preserve">5. </w:t>
      </w:r>
      <w:r w:rsidR="00580013" w:rsidRPr="00A64F40">
        <w:rPr>
          <w:bCs/>
          <w:szCs w:val="28"/>
        </w:rPr>
        <w:t>Дайте кратко письменные ответы на учебные вопросы.</w:t>
      </w:r>
    </w:p>
    <w:p w:rsidR="00A64F40" w:rsidRPr="00A64F40" w:rsidRDefault="00A64F40" w:rsidP="00A64F40">
      <w:pPr>
        <w:pStyle w:val="a4"/>
        <w:tabs>
          <w:tab w:val="center" w:pos="284"/>
          <w:tab w:val="left" w:pos="1418"/>
        </w:tabs>
        <w:ind w:firstLine="0"/>
        <w:rPr>
          <w:bCs/>
          <w:szCs w:val="28"/>
        </w:rPr>
      </w:pPr>
      <w:r w:rsidRPr="00A64F40">
        <w:rPr>
          <w:bCs/>
          <w:szCs w:val="28"/>
        </w:rPr>
        <w:t>1.</w:t>
      </w:r>
      <w:r w:rsidRPr="00A64F40">
        <w:rPr>
          <w:bCs/>
          <w:szCs w:val="28"/>
        </w:rPr>
        <w:tab/>
        <w:t xml:space="preserve">План мероприятий по охране окружающей среды, программа повышения экологической эффективности. Понятия. </w:t>
      </w:r>
    </w:p>
    <w:p w:rsidR="00A64F40" w:rsidRPr="00A64F40" w:rsidRDefault="00A64F40" w:rsidP="00A64F40">
      <w:pPr>
        <w:pStyle w:val="a4"/>
        <w:tabs>
          <w:tab w:val="center" w:pos="284"/>
          <w:tab w:val="left" w:pos="1418"/>
        </w:tabs>
        <w:ind w:firstLine="0"/>
        <w:rPr>
          <w:bCs/>
          <w:szCs w:val="28"/>
        </w:rPr>
      </w:pPr>
      <w:r w:rsidRPr="00A64F40">
        <w:rPr>
          <w:bCs/>
          <w:szCs w:val="28"/>
        </w:rPr>
        <w:t>2.</w:t>
      </w:r>
      <w:r w:rsidRPr="00A64F40">
        <w:rPr>
          <w:bCs/>
          <w:szCs w:val="28"/>
        </w:rPr>
        <w:tab/>
        <w:t>Внедрение наилучших доступных технологий, автоматических средств измерений. В каких случаях является обязательным на объектах.</w:t>
      </w:r>
    </w:p>
    <w:p w:rsidR="00A64F40" w:rsidRPr="000B7349" w:rsidRDefault="00A64F40" w:rsidP="00A64F40">
      <w:pPr>
        <w:pStyle w:val="a4"/>
        <w:tabs>
          <w:tab w:val="center" w:pos="284"/>
          <w:tab w:val="left" w:pos="1418"/>
        </w:tabs>
        <w:ind w:firstLine="0"/>
        <w:rPr>
          <w:bCs/>
          <w:szCs w:val="28"/>
        </w:rPr>
      </w:pPr>
      <w:r w:rsidRPr="00A64F40">
        <w:rPr>
          <w:bCs/>
          <w:szCs w:val="28"/>
        </w:rPr>
        <w:t>3.</w:t>
      </w:r>
      <w:r w:rsidRPr="00A64F40">
        <w:rPr>
          <w:bCs/>
          <w:szCs w:val="28"/>
        </w:rPr>
        <w:tab/>
        <w:t>Срок реализации плана мероприятий по охране окружающей среды.</w:t>
      </w:r>
    </w:p>
    <w:p w:rsidR="00580013" w:rsidRPr="00040237" w:rsidRDefault="00580013" w:rsidP="00580013">
      <w:pPr>
        <w:jc w:val="center"/>
        <w:rPr>
          <w:rFonts w:cs="Times New Roman"/>
          <w:b/>
          <w:color w:val="000000"/>
          <w:szCs w:val="28"/>
        </w:rPr>
      </w:pPr>
    </w:p>
    <w:p w:rsidR="00580013" w:rsidRDefault="00580013" w:rsidP="00580013">
      <w:pPr>
        <w:suppressAutoHyphens/>
        <w:jc w:val="right"/>
        <w:rPr>
          <w:rFonts w:eastAsia="Calibri" w:cs="Times New Roman"/>
          <w:szCs w:val="28"/>
        </w:rPr>
      </w:pPr>
      <w:r>
        <w:rPr>
          <w:rFonts w:eastAsia="Calibri" w:cs="Times New Roman"/>
          <w:szCs w:val="28"/>
        </w:rPr>
        <w:t xml:space="preserve">Таблица </w:t>
      </w:r>
      <w:r w:rsidR="00451228">
        <w:rPr>
          <w:rFonts w:eastAsia="Calibri" w:cs="Times New Roman"/>
          <w:szCs w:val="28"/>
        </w:rPr>
        <w:t>1.3.</w:t>
      </w:r>
      <w:r>
        <w:rPr>
          <w:rFonts w:eastAsia="Calibri" w:cs="Times New Roman"/>
          <w:szCs w:val="28"/>
        </w:rPr>
        <w:t xml:space="preserve">1 </w:t>
      </w:r>
    </w:p>
    <w:p w:rsidR="00580013" w:rsidRDefault="00580013" w:rsidP="00580013">
      <w:pPr>
        <w:suppressAutoHyphens/>
        <w:jc w:val="center"/>
        <w:rPr>
          <w:rFonts w:eastAsia="Calibri"/>
          <w:szCs w:val="28"/>
        </w:rPr>
      </w:pPr>
      <w:r w:rsidRPr="00393C7D">
        <w:rPr>
          <w:rFonts w:eastAsia="Calibri" w:cs="Times New Roman"/>
          <w:szCs w:val="28"/>
        </w:rPr>
        <w:t>Номер варианта выбирается по первой букве фамилии студента</w:t>
      </w:r>
    </w:p>
    <w:p w:rsidR="00580013" w:rsidRDefault="00580013" w:rsidP="00580013">
      <w:pPr>
        <w:suppressAutoHyphens/>
        <w:jc w:val="center"/>
        <w:rPr>
          <w:rFonts w:eastAsia="Calibri"/>
          <w:szCs w:val="28"/>
        </w:rPr>
      </w:pPr>
      <w:r>
        <w:rPr>
          <w:rFonts w:eastAsia="Calibri" w:cs="Times New Roman"/>
          <w:szCs w:val="28"/>
        </w:rPr>
        <w:t>(если требуется выбрать три варианта, то первый вариант выбирается по первой букве фамилии и два последующих варианта. Например, Иванов – варианты 17, 18,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варианта</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варианта</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А, Фа – </w:t>
            </w:r>
            <w:proofErr w:type="spellStart"/>
            <w:r w:rsidRPr="0067113F">
              <w:rPr>
                <w:rFonts w:eastAsia="Calibri" w:cs="Times New Roman"/>
                <w:sz w:val="24"/>
                <w:szCs w:val="28"/>
              </w:rPr>
              <w:t>Фп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К, Ща – </w:t>
            </w:r>
            <w:proofErr w:type="spellStart"/>
            <w:r w:rsidRPr="0067113F">
              <w:rPr>
                <w:rFonts w:eastAsia="Calibri" w:cs="Times New Roman"/>
                <w:sz w:val="24"/>
                <w:szCs w:val="28"/>
              </w:rPr>
              <w:t>Щп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12</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Б, </w:t>
            </w:r>
            <w:proofErr w:type="spellStart"/>
            <w:r w:rsidRPr="0067113F">
              <w:rPr>
                <w:rFonts w:eastAsia="Calibri" w:cs="Times New Roman"/>
                <w:sz w:val="24"/>
                <w:szCs w:val="28"/>
              </w:rPr>
              <w:t>Фр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Фя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2</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Л, </w:t>
            </w:r>
            <w:proofErr w:type="spellStart"/>
            <w:r w:rsidRPr="0067113F">
              <w:rPr>
                <w:rFonts w:eastAsia="Calibri" w:cs="Times New Roman"/>
                <w:sz w:val="24"/>
                <w:szCs w:val="28"/>
              </w:rPr>
              <w:t>Щр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Щя</w:t>
            </w:r>
            <w:proofErr w:type="spellEnd"/>
            <w:r w:rsidRPr="0067113F">
              <w:rPr>
                <w:rFonts w:eastAsia="Calibri" w:cs="Times New Roman"/>
                <w:sz w:val="24"/>
                <w:szCs w:val="28"/>
              </w:rPr>
              <w:t>, Ъ</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13</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В, Ха – </w:t>
            </w:r>
            <w:proofErr w:type="spellStart"/>
            <w:r w:rsidRPr="0067113F">
              <w:rPr>
                <w:rFonts w:eastAsia="Calibri" w:cs="Times New Roman"/>
                <w:sz w:val="24"/>
                <w:szCs w:val="28"/>
              </w:rPr>
              <w:t>Хк</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3</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М, </w:t>
            </w:r>
            <w:proofErr w:type="spellStart"/>
            <w:r w:rsidRPr="0067113F">
              <w:rPr>
                <w:rFonts w:eastAsia="Calibri" w:cs="Times New Roman"/>
                <w:sz w:val="24"/>
                <w:szCs w:val="28"/>
              </w:rPr>
              <w:t>Ыа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Ып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14</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Г, </w:t>
            </w:r>
            <w:proofErr w:type="spellStart"/>
            <w:r w:rsidRPr="0067113F">
              <w:rPr>
                <w:rFonts w:eastAsia="Calibri" w:cs="Times New Roman"/>
                <w:sz w:val="24"/>
                <w:szCs w:val="28"/>
              </w:rPr>
              <w:t>Хл</w:t>
            </w:r>
            <w:proofErr w:type="spellEnd"/>
            <w:r w:rsidRPr="0067113F">
              <w:rPr>
                <w:rFonts w:eastAsia="Calibri" w:cs="Times New Roman"/>
                <w:sz w:val="24"/>
                <w:szCs w:val="28"/>
              </w:rPr>
              <w:t xml:space="preserve"> – Ху</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4</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Н, </w:t>
            </w:r>
            <w:proofErr w:type="spellStart"/>
            <w:r w:rsidRPr="0067113F">
              <w:rPr>
                <w:rFonts w:eastAsia="Calibri" w:cs="Times New Roman"/>
                <w:sz w:val="24"/>
                <w:szCs w:val="28"/>
              </w:rPr>
              <w:t>Ыр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Ыя</w:t>
            </w:r>
            <w:proofErr w:type="spellEnd"/>
            <w:r w:rsidRPr="0067113F">
              <w:rPr>
                <w:rFonts w:eastAsia="Calibri" w:cs="Times New Roman"/>
                <w:sz w:val="24"/>
                <w:szCs w:val="28"/>
              </w:rPr>
              <w:t>, Ь</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15</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Д, </w:t>
            </w:r>
            <w:proofErr w:type="spellStart"/>
            <w:r w:rsidRPr="0067113F">
              <w:rPr>
                <w:rFonts w:eastAsia="Calibri" w:cs="Times New Roman"/>
                <w:sz w:val="24"/>
                <w:szCs w:val="28"/>
              </w:rPr>
              <w:t>Хф</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Хя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5</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О, </w:t>
            </w:r>
            <w:proofErr w:type="spellStart"/>
            <w:r w:rsidRPr="0067113F">
              <w:rPr>
                <w:rFonts w:eastAsia="Calibri" w:cs="Times New Roman"/>
                <w:sz w:val="24"/>
                <w:szCs w:val="28"/>
              </w:rPr>
              <w:t>Эа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Эп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16</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Е, </w:t>
            </w:r>
            <w:proofErr w:type="spellStart"/>
            <w:r w:rsidRPr="0067113F">
              <w:rPr>
                <w:rFonts w:eastAsia="Calibri" w:cs="Times New Roman"/>
                <w:sz w:val="24"/>
                <w:szCs w:val="28"/>
              </w:rPr>
              <w:t>Ца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Цп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6</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П, Эр – </w:t>
            </w:r>
            <w:proofErr w:type="spellStart"/>
            <w:r w:rsidRPr="0067113F">
              <w:rPr>
                <w:rFonts w:eastAsia="Calibri" w:cs="Times New Roman"/>
                <w:sz w:val="24"/>
                <w:szCs w:val="28"/>
              </w:rPr>
              <w:t>Эя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17</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Ё, </w:t>
            </w:r>
            <w:proofErr w:type="spellStart"/>
            <w:r w:rsidRPr="0067113F">
              <w:rPr>
                <w:rFonts w:eastAsia="Calibri" w:cs="Times New Roman"/>
                <w:sz w:val="24"/>
                <w:szCs w:val="28"/>
              </w:rPr>
              <w:t>Цр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Ця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7</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Р, </w:t>
            </w:r>
            <w:proofErr w:type="spellStart"/>
            <w:r w:rsidRPr="0067113F">
              <w:rPr>
                <w:rFonts w:eastAsia="Calibri" w:cs="Times New Roman"/>
                <w:sz w:val="24"/>
                <w:szCs w:val="28"/>
              </w:rPr>
              <w:t>Юа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Юп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18</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Ж, </w:t>
            </w:r>
            <w:proofErr w:type="spellStart"/>
            <w:r w:rsidRPr="0067113F">
              <w:rPr>
                <w:rFonts w:eastAsia="Calibri" w:cs="Times New Roman"/>
                <w:sz w:val="24"/>
                <w:szCs w:val="28"/>
              </w:rPr>
              <w:t>Ча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Жп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8</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С, Юр – </w:t>
            </w:r>
            <w:proofErr w:type="spellStart"/>
            <w:r w:rsidRPr="0067113F">
              <w:rPr>
                <w:rFonts w:eastAsia="Calibri" w:cs="Times New Roman"/>
                <w:sz w:val="24"/>
                <w:szCs w:val="28"/>
              </w:rPr>
              <w:t>Юя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19</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З, </w:t>
            </w:r>
            <w:proofErr w:type="spellStart"/>
            <w:r w:rsidRPr="0067113F">
              <w:rPr>
                <w:rFonts w:eastAsia="Calibri" w:cs="Times New Roman"/>
                <w:sz w:val="24"/>
                <w:szCs w:val="28"/>
              </w:rPr>
              <w:t>Чр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Зя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9</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Т, </w:t>
            </w:r>
            <w:proofErr w:type="spellStart"/>
            <w:r w:rsidRPr="0067113F">
              <w:rPr>
                <w:rFonts w:eastAsia="Calibri" w:cs="Times New Roman"/>
                <w:sz w:val="24"/>
                <w:szCs w:val="28"/>
              </w:rPr>
              <w:t>Яа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Яп</w:t>
            </w:r>
            <w:proofErr w:type="spellEnd"/>
            <w:r w:rsidRPr="0067113F">
              <w:rPr>
                <w:rFonts w:eastAsia="Calibri" w:cs="Times New Roman"/>
                <w:sz w:val="24"/>
                <w:szCs w:val="28"/>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20</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И, </w:t>
            </w:r>
            <w:proofErr w:type="spellStart"/>
            <w:r w:rsidRPr="0067113F">
              <w:rPr>
                <w:rFonts w:eastAsia="Calibri" w:cs="Times New Roman"/>
                <w:sz w:val="24"/>
                <w:szCs w:val="28"/>
              </w:rPr>
              <w:t>Ша</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Шп</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10</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У, Яр – </w:t>
            </w:r>
            <w:proofErr w:type="spellStart"/>
            <w:r w:rsidRPr="0067113F">
              <w:rPr>
                <w:rFonts w:eastAsia="Calibri" w:cs="Times New Roman"/>
                <w:sz w:val="24"/>
                <w:szCs w:val="28"/>
              </w:rPr>
              <w:t>Яя</w:t>
            </w:r>
            <w:proofErr w:type="spellEnd"/>
            <w:r w:rsidRPr="0067113F">
              <w:rPr>
                <w:rFonts w:eastAsia="Calibri" w:cs="Times New Roman"/>
                <w:sz w:val="24"/>
                <w:szCs w:val="28"/>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21</w:t>
            </w:r>
          </w:p>
        </w:tc>
      </w:tr>
      <w:tr w:rsidR="00580013" w:rsidRPr="0067113F" w:rsidTr="00615BC6">
        <w:trPr>
          <w:jc w:val="center"/>
        </w:trPr>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 xml:space="preserve">Й, </w:t>
            </w:r>
            <w:proofErr w:type="spellStart"/>
            <w:r w:rsidRPr="0067113F">
              <w:rPr>
                <w:rFonts w:eastAsia="Calibri" w:cs="Times New Roman"/>
                <w:sz w:val="24"/>
                <w:szCs w:val="28"/>
              </w:rPr>
              <w:t>Шр</w:t>
            </w:r>
            <w:proofErr w:type="spellEnd"/>
            <w:r w:rsidRPr="0067113F">
              <w:rPr>
                <w:rFonts w:eastAsia="Calibri" w:cs="Times New Roman"/>
                <w:sz w:val="24"/>
                <w:szCs w:val="28"/>
              </w:rPr>
              <w:t xml:space="preserve"> – </w:t>
            </w:r>
            <w:proofErr w:type="spellStart"/>
            <w:r w:rsidRPr="0067113F">
              <w:rPr>
                <w:rFonts w:eastAsia="Calibri" w:cs="Times New Roman"/>
                <w:sz w:val="24"/>
                <w:szCs w:val="28"/>
              </w:rPr>
              <w:t>Шя</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r w:rsidRPr="0067113F">
              <w:rPr>
                <w:rFonts w:eastAsia="Calibri" w:cs="Times New Roman"/>
                <w:sz w:val="24"/>
                <w:szCs w:val="28"/>
              </w:rPr>
              <w:t>11</w:t>
            </w: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p>
        </w:tc>
        <w:tc>
          <w:tcPr>
            <w:tcW w:w="2336" w:type="dxa"/>
            <w:tcBorders>
              <w:top w:val="single" w:sz="4" w:space="0" w:color="auto"/>
              <w:left w:val="single" w:sz="4" w:space="0" w:color="auto"/>
              <w:bottom w:val="single" w:sz="4" w:space="0" w:color="auto"/>
              <w:right w:val="single" w:sz="4" w:space="0" w:color="auto"/>
            </w:tcBorders>
            <w:hideMark/>
          </w:tcPr>
          <w:p w:rsidR="00580013" w:rsidRPr="0067113F" w:rsidRDefault="00580013" w:rsidP="00A64F40">
            <w:pPr>
              <w:suppressAutoHyphens/>
              <w:spacing w:line="240" w:lineRule="auto"/>
              <w:ind w:firstLine="0"/>
              <w:rPr>
                <w:rFonts w:eastAsia="Calibri" w:cs="Times New Roman"/>
                <w:sz w:val="24"/>
                <w:szCs w:val="28"/>
              </w:rPr>
            </w:pPr>
          </w:p>
        </w:tc>
      </w:tr>
    </w:tbl>
    <w:p w:rsidR="00580013" w:rsidRDefault="00580013" w:rsidP="00580013">
      <w:pPr>
        <w:rPr>
          <w:szCs w:val="28"/>
        </w:rPr>
      </w:pPr>
    </w:p>
    <w:p w:rsidR="00580013" w:rsidRPr="00040237" w:rsidRDefault="00580013" w:rsidP="00580013">
      <w:pPr>
        <w:jc w:val="center"/>
        <w:rPr>
          <w:rFonts w:cs="Times New Roman"/>
          <w:b/>
          <w:bCs/>
          <w:color w:val="000000"/>
          <w:szCs w:val="28"/>
        </w:rPr>
        <w:sectPr w:rsidR="00580013" w:rsidRPr="00040237" w:rsidSect="00615BC6">
          <w:headerReference w:type="default" r:id="rId10"/>
          <w:pgSz w:w="11906" w:h="16838"/>
          <w:pgMar w:top="1134" w:right="851" w:bottom="1134" w:left="1701" w:header="709" w:footer="709" w:gutter="0"/>
          <w:cols w:space="708"/>
          <w:docGrid w:linePitch="360"/>
        </w:sectPr>
      </w:pPr>
    </w:p>
    <w:p w:rsidR="00580013" w:rsidRPr="00040237" w:rsidRDefault="00580013" w:rsidP="00580013">
      <w:pPr>
        <w:jc w:val="right"/>
        <w:rPr>
          <w:rFonts w:cs="Times New Roman"/>
          <w:bCs/>
          <w:color w:val="000000" w:themeColor="text1"/>
          <w:szCs w:val="28"/>
        </w:rPr>
      </w:pPr>
      <w:r w:rsidRPr="00040237">
        <w:rPr>
          <w:rFonts w:cs="Times New Roman"/>
          <w:bCs/>
          <w:color w:val="000000" w:themeColor="text1"/>
          <w:szCs w:val="28"/>
        </w:rPr>
        <w:lastRenderedPageBreak/>
        <w:t xml:space="preserve">Таблица </w:t>
      </w:r>
      <w:r w:rsidR="00451228">
        <w:rPr>
          <w:rFonts w:cs="Times New Roman"/>
          <w:bCs/>
          <w:color w:val="000000" w:themeColor="text1"/>
          <w:szCs w:val="28"/>
        </w:rPr>
        <w:t>1.3.</w:t>
      </w:r>
      <w:r>
        <w:rPr>
          <w:rFonts w:cs="Times New Roman"/>
          <w:bCs/>
          <w:color w:val="000000" w:themeColor="text1"/>
          <w:szCs w:val="28"/>
        </w:rPr>
        <w:t>2</w:t>
      </w:r>
      <w:r w:rsidRPr="00040237">
        <w:rPr>
          <w:rFonts w:cs="Times New Roman"/>
          <w:bCs/>
          <w:color w:val="000000" w:themeColor="text1"/>
          <w:szCs w:val="28"/>
        </w:rPr>
        <w:t xml:space="preserve"> </w:t>
      </w:r>
    </w:p>
    <w:p w:rsidR="00580013" w:rsidRPr="00040237" w:rsidRDefault="00580013" w:rsidP="00580013">
      <w:pPr>
        <w:tabs>
          <w:tab w:val="center" w:pos="284"/>
        </w:tabs>
        <w:jc w:val="center"/>
        <w:rPr>
          <w:rFonts w:cs="Times New Roman"/>
          <w:color w:val="000000"/>
          <w:szCs w:val="28"/>
        </w:rPr>
      </w:pPr>
      <w:r w:rsidRPr="00040237">
        <w:rPr>
          <w:rFonts w:cs="Times New Roman"/>
          <w:bCs/>
          <w:color w:val="000000" w:themeColor="text1"/>
          <w:szCs w:val="28"/>
        </w:rPr>
        <w:t>Нормативная и разрешительная документация, а также отчетность для объектов НВОС с 01.01.2019</w:t>
      </w:r>
    </w:p>
    <w:tbl>
      <w:tblPr>
        <w:tblW w:w="13990" w:type="dxa"/>
        <w:tblInd w:w="93" w:type="dxa"/>
        <w:tblLook w:val="04A0" w:firstRow="1" w:lastRow="0" w:firstColumn="1" w:lastColumn="0" w:noHBand="0" w:noVBand="1"/>
      </w:tblPr>
      <w:tblGrid>
        <w:gridCol w:w="463"/>
        <w:gridCol w:w="6645"/>
        <w:gridCol w:w="1266"/>
        <w:gridCol w:w="1603"/>
        <w:gridCol w:w="1029"/>
        <w:gridCol w:w="1492"/>
        <w:gridCol w:w="1492"/>
      </w:tblGrid>
      <w:tr w:rsidR="00580013" w:rsidRPr="00040237" w:rsidTr="00615BC6">
        <w:trPr>
          <w:trHeight w:val="301"/>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w:t>
            </w:r>
          </w:p>
        </w:tc>
        <w:tc>
          <w:tcPr>
            <w:tcW w:w="6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Экологическая документация и отчетность (при наличии наблюдаемого события)</w:t>
            </w:r>
          </w:p>
        </w:tc>
        <w:tc>
          <w:tcPr>
            <w:tcW w:w="6882" w:type="dxa"/>
            <w:gridSpan w:val="5"/>
            <w:tcBorders>
              <w:top w:val="single" w:sz="4" w:space="0" w:color="auto"/>
              <w:left w:val="nil"/>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Категории объектов НВОС</w:t>
            </w:r>
          </w:p>
        </w:tc>
      </w:tr>
      <w:tr w:rsidR="00580013" w:rsidRPr="00040237" w:rsidTr="00615BC6">
        <w:trPr>
          <w:trHeight w:val="347"/>
        </w:trPr>
        <w:tc>
          <w:tcPr>
            <w:tcW w:w="463" w:type="dxa"/>
            <w:vMerge/>
            <w:tcBorders>
              <w:top w:val="single" w:sz="4" w:space="0" w:color="auto"/>
              <w:left w:val="single" w:sz="4" w:space="0" w:color="auto"/>
              <w:bottom w:val="single" w:sz="4" w:space="0" w:color="000000"/>
              <w:right w:val="single" w:sz="4" w:space="0" w:color="auto"/>
            </w:tcBorders>
            <w:vAlign w:val="center"/>
            <w:hideMark/>
          </w:tcPr>
          <w:p w:rsidR="00580013" w:rsidRPr="00040237" w:rsidRDefault="00580013" w:rsidP="00A64F40">
            <w:pPr>
              <w:spacing w:line="240" w:lineRule="auto"/>
              <w:ind w:firstLine="0"/>
              <w:rPr>
                <w:rFonts w:cs="Times New Roman"/>
                <w:bCs/>
                <w:color w:val="000000" w:themeColor="text1"/>
                <w:sz w:val="24"/>
                <w:szCs w:val="24"/>
              </w:rPr>
            </w:pPr>
          </w:p>
        </w:tc>
        <w:tc>
          <w:tcPr>
            <w:tcW w:w="6645" w:type="dxa"/>
            <w:vMerge/>
            <w:tcBorders>
              <w:top w:val="single" w:sz="4" w:space="0" w:color="auto"/>
              <w:left w:val="single" w:sz="4" w:space="0" w:color="auto"/>
              <w:bottom w:val="single" w:sz="4" w:space="0" w:color="000000"/>
              <w:right w:val="single" w:sz="4" w:space="0" w:color="auto"/>
            </w:tcBorders>
            <w:vAlign w:val="center"/>
            <w:hideMark/>
          </w:tcPr>
          <w:p w:rsidR="00580013" w:rsidRPr="00040237" w:rsidRDefault="00580013" w:rsidP="00A64F40">
            <w:pPr>
              <w:spacing w:line="240" w:lineRule="auto"/>
              <w:ind w:firstLine="0"/>
              <w:rPr>
                <w:rFonts w:cs="Times New Roman"/>
                <w:bCs/>
                <w:color w:val="000000" w:themeColor="text1"/>
                <w:sz w:val="24"/>
                <w:szCs w:val="24"/>
              </w:rPr>
            </w:pPr>
          </w:p>
        </w:tc>
        <w:tc>
          <w:tcPr>
            <w:tcW w:w="1266" w:type="dxa"/>
            <w:tcBorders>
              <w:top w:val="nil"/>
              <w:left w:val="nil"/>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 xml:space="preserve">I </w:t>
            </w:r>
          </w:p>
        </w:tc>
        <w:tc>
          <w:tcPr>
            <w:tcW w:w="1603" w:type="dxa"/>
            <w:tcBorders>
              <w:top w:val="nil"/>
              <w:left w:val="nil"/>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 xml:space="preserve">II </w:t>
            </w:r>
          </w:p>
        </w:tc>
        <w:tc>
          <w:tcPr>
            <w:tcW w:w="1029" w:type="dxa"/>
            <w:tcBorders>
              <w:top w:val="nil"/>
              <w:left w:val="nil"/>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III</w:t>
            </w:r>
          </w:p>
        </w:tc>
        <w:tc>
          <w:tcPr>
            <w:tcW w:w="1492" w:type="dxa"/>
            <w:tcBorders>
              <w:top w:val="nil"/>
              <w:left w:val="nil"/>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sidRPr="00040237">
              <w:rPr>
                <w:rFonts w:cs="Times New Roman"/>
                <w:bCs/>
                <w:color w:val="000000" w:themeColor="text1"/>
                <w:sz w:val="24"/>
                <w:szCs w:val="24"/>
              </w:rPr>
              <w:t>IV</w:t>
            </w:r>
          </w:p>
        </w:tc>
        <w:tc>
          <w:tcPr>
            <w:tcW w:w="1492" w:type="dxa"/>
            <w:tcBorders>
              <w:top w:val="nil"/>
              <w:left w:val="nil"/>
              <w:bottom w:val="single" w:sz="4" w:space="0" w:color="auto"/>
              <w:right w:val="single" w:sz="4" w:space="0" w:color="auto"/>
            </w:tcBorders>
            <w:shd w:val="clear" w:color="auto" w:fill="auto"/>
            <w:vAlign w:val="bottom"/>
            <w:hideMark/>
          </w:tcPr>
          <w:p w:rsidR="00580013" w:rsidRPr="00040237" w:rsidRDefault="00580013" w:rsidP="00A64F40">
            <w:pPr>
              <w:spacing w:line="240" w:lineRule="auto"/>
              <w:ind w:firstLine="0"/>
              <w:jc w:val="center"/>
              <w:rPr>
                <w:rFonts w:cs="Times New Roman"/>
                <w:bCs/>
                <w:color w:val="000000" w:themeColor="text1"/>
                <w:sz w:val="24"/>
                <w:szCs w:val="24"/>
              </w:rPr>
            </w:pPr>
            <w:r>
              <w:rPr>
                <w:rFonts w:cs="Times New Roman"/>
                <w:bCs/>
                <w:color w:val="000000" w:themeColor="text1"/>
                <w:sz w:val="24"/>
                <w:szCs w:val="24"/>
              </w:rPr>
              <w:t>Б</w:t>
            </w:r>
            <w:r w:rsidRPr="00040237">
              <w:rPr>
                <w:rFonts w:cs="Times New Roman"/>
                <w:bCs/>
                <w:color w:val="000000" w:themeColor="text1"/>
                <w:sz w:val="24"/>
                <w:szCs w:val="24"/>
              </w:rPr>
              <w:t>ез категорий</w:t>
            </w:r>
          </w:p>
        </w:tc>
      </w:tr>
      <w:tr w:rsidR="00580013" w:rsidRPr="00040237" w:rsidTr="00615BC6">
        <w:trPr>
          <w:trHeight w:val="30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Паспортизация отходов</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r>
      <w:tr w:rsidR="00580013" w:rsidRPr="00040237" w:rsidTr="00615BC6">
        <w:trPr>
          <w:trHeight w:val="30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2</w:t>
            </w:r>
          </w:p>
        </w:tc>
        <w:tc>
          <w:tcPr>
            <w:tcW w:w="6645" w:type="dxa"/>
            <w:tcBorders>
              <w:top w:val="single" w:sz="4" w:space="0" w:color="auto"/>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Ведение учета в области обращения с отходами</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r>
      <w:tr w:rsidR="00580013" w:rsidRPr="00040237" w:rsidTr="00615BC6">
        <w:trPr>
          <w:trHeight w:val="30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3</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Отчет по форме № 2-ТП (отходы)</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r>
      <w:tr w:rsidR="00580013" w:rsidRPr="00040237" w:rsidTr="00615BC6">
        <w:trPr>
          <w:trHeight w:val="51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4</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Отчетность об образовании, использовании, обезвреживании, размещении отходов</w:t>
            </w:r>
          </w:p>
        </w:tc>
        <w:tc>
          <w:tcPr>
            <w:tcW w:w="1266"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603"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1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5</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Отчетность о выбросах вредных (загрязняющих) веществ в атмосферный воздух</w:t>
            </w:r>
          </w:p>
        </w:tc>
        <w:tc>
          <w:tcPr>
            <w:tcW w:w="1266"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603"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27"/>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6</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Комплексное экологическое разрешение</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 xml:space="preserve">Вправе, при наличии </w:t>
            </w:r>
            <w:r>
              <w:rPr>
                <w:rFonts w:cs="Times New Roman"/>
                <w:color w:val="000000" w:themeColor="text1"/>
                <w:sz w:val="24"/>
                <w:szCs w:val="24"/>
              </w:rPr>
              <w:t>ИТС</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39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7</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Декларация о воздействии на окружающую среду</w:t>
            </w:r>
          </w:p>
        </w:tc>
        <w:tc>
          <w:tcPr>
            <w:tcW w:w="1266"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5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8</w:t>
            </w:r>
          </w:p>
        </w:tc>
        <w:tc>
          <w:tcPr>
            <w:tcW w:w="6645" w:type="dxa"/>
            <w:tcBorders>
              <w:top w:val="nil"/>
              <w:left w:val="nil"/>
              <w:bottom w:val="nil"/>
              <w:right w:val="nil"/>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Программа производственного экологического контроля и отчет об организации и о результатах осуществления ПЭК</w:t>
            </w:r>
          </w:p>
        </w:tc>
        <w:tc>
          <w:tcPr>
            <w:tcW w:w="1266" w:type="dxa"/>
            <w:tcBorders>
              <w:top w:val="nil"/>
              <w:left w:val="single" w:sz="4" w:space="0" w:color="auto"/>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информация вносится в ДВОС</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27"/>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9</w:t>
            </w:r>
          </w:p>
        </w:tc>
        <w:tc>
          <w:tcPr>
            <w:tcW w:w="6645" w:type="dxa"/>
            <w:tcBorders>
              <w:top w:val="single" w:sz="4" w:space="0" w:color="auto"/>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Технологические нормативы (нормативы выбросов, сбросов загрязняющих веществ, нормативы допустимых физических воздействий)</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43"/>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10</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Норматив</w:t>
            </w:r>
            <w:r>
              <w:rPr>
                <w:rFonts w:cs="Times New Roman"/>
                <w:color w:val="000000" w:themeColor="text1"/>
                <w:sz w:val="24"/>
                <w:szCs w:val="24"/>
              </w:rPr>
              <w:t>ы</w:t>
            </w:r>
            <w:r w:rsidRPr="00040237">
              <w:rPr>
                <w:rFonts w:cs="Times New Roman"/>
                <w:color w:val="000000" w:themeColor="text1"/>
                <w:sz w:val="24"/>
                <w:szCs w:val="24"/>
              </w:rPr>
              <w:t xml:space="preserve"> допустимых выбросов, допустимых сбросов</w:t>
            </w:r>
          </w:p>
        </w:tc>
        <w:tc>
          <w:tcPr>
            <w:tcW w:w="1266"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 xml:space="preserve">Да, в составе ДВОС </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104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11</w:t>
            </w:r>
          </w:p>
        </w:tc>
        <w:tc>
          <w:tcPr>
            <w:tcW w:w="6645" w:type="dxa"/>
            <w:tcBorders>
              <w:top w:val="nil"/>
              <w:left w:val="nil"/>
              <w:bottom w:val="single" w:sz="4" w:space="0" w:color="auto"/>
              <w:right w:val="single" w:sz="4" w:space="0" w:color="auto"/>
            </w:tcBorders>
            <w:shd w:val="clear" w:color="000000" w:fill="FFFFFF"/>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Нормативы допустимых выбросов, допустимых сбросов для радиоактивных, высокотоксичны</w:t>
            </w:r>
            <w:r>
              <w:rPr>
                <w:rFonts w:cs="Times New Roman"/>
                <w:color w:val="000000" w:themeColor="text1"/>
                <w:sz w:val="24"/>
                <w:szCs w:val="24"/>
              </w:rPr>
              <w:t>х</w:t>
            </w:r>
            <w:r w:rsidRPr="00040237">
              <w:rPr>
                <w:rFonts w:cs="Times New Roman"/>
                <w:color w:val="000000" w:themeColor="text1"/>
                <w:sz w:val="24"/>
                <w:szCs w:val="24"/>
              </w:rPr>
              <w:t xml:space="preserve"> веществ, веществ, обладающих канцерогенными, мутагенными свойствами (вещества I, II класс</w:t>
            </w:r>
            <w:r>
              <w:rPr>
                <w:rFonts w:cs="Times New Roman"/>
                <w:color w:val="000000" w:themeColor="text1"/>
                <w:sz w:val="24"/>
                <w:szCs w:val="24"/>
              </w:rPr>
              <w:t>ов</w:t>
            </w:r>
            <w:r w:rsidRPr="00040237">
              <w:rPr>
                <w:rFonts w:cs="Times New Roman"/>
                <w:color w:val="000000" w:themeColor="text1"/>
                <w:sz w:val="24"/>
                <w:szCs w:val="24"/>
              </w:rPr>
              <w:t xml:space="preserve"> опасности) </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43"/>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12</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Нормативы допустимых сбросов загрязняющих веществ для объектов централизованной системы водоотведения поселков и городских округов</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КЭР/ДВОС</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43"/>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lastRenderedPageBreak/>
              <w:t>13</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Нормативы образования отходов и лимиты на их размещение</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 xml:space="preserve">Да, в составе ДВОС </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769"/>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14</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Программа повышения экологической эффективности (в случае невозможности соблюдения нормативов допустимых выбросов, нормативов допустимых сбросов, технологических нормативов)</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в составе КЭР</w:t>
            </w:r>
          </w:p>
        </w:tc>
        <w:tc>
          <w:tcPr>
            <w:tcW w:w="1603"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029"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000000" w:fill="FFFFFF"/>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769"/>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15</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План мероприятий по охране окружающей среды (в случае невозможности соблюдения нормативов допустимых выбросов, нормативов допустимых сбросов)</w:t>
            </w:r>
          </w:p>
        </w:tc>
        <w:tc>
          <w:tcPr>
            <w:tcW w:w="1266"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 xml:space="preserve">Да, в составе ДВОС </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51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16</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Разрешение на вредное физическое воздействие на атмосферный воздух (при наличии таких воздействий)</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30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17</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 xml:space="preserve">Плата за негативное воздействие на окружающую среду </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r>
      <w:tr w:rsidR="00580013" w:rsidRPr="00040237" w:rsidTr="00615BC6">
        <w:trPr>
          <w:trHeight w:val="30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18</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Отчет по форме № 2-ТП (воздух)</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769"/>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19</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Отчет по форме № 4-ОС (предприятия, имеющие очистные сооружения, осуществляющие у себя природоохранные мероприятия на сумму более 100 тыс. руб. в год)</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c>
          <w:tcPr>
            <w:tcW w:w="1492" w:type="dxa"/>
            <w:tcBorders>
              <w:top w:val="nil"/>
              <w:left w:val="nil"/>
              <w:bottom w:val="single" w:sz="4" w:space="0" w:color="auto"/>
              <w:right w:val="single" w:sz="4" w:space="0" w:color="auto"/>
            </w:tcBorders>
            <w:shd w:val="clear" w:color="auto" w:fill="auto"/>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Нет</w:t>
            </w:r>
          </w:p>
        </w:tc>
      </w:tr>
      <w:tr w:rsidR="00580013" w:rsidRPr="00040237" w:rsidTr="00615BC6">
        <w:trPr>
          <w:trHeight w:val="497"/>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20</w:t>
            </w:r>
          </w:p>
        </w:tc>
        <w:tc>
          <w:tcPr>
            <w:tcW w:w="6645" w:type="dxa"/>
            <w:tcBorders>
              <w:top w:val="nil"/>
              <w:left w:val="nil"/>
              <w:bottom w:val="single" w:sz="4" w:space="0" w:color="auto"/>
              <w:right w:val="single" w:sz="4" w:space="0" w:color="auto"/>
            </w:tcBorders>
            <w:shd w:val="clear" w:color="auto" w:fill="auto"/>
            <w:hideMark/>
          </w:tcPr>
          <w:p w:rsidR="00580013" w:rsidRPr="00040237"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Выполнение нормативов утилизации либо уплата экологического сбора, если предприятие является производителем или импортером товаров</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r>
      <w:tr w:rsidR="00580013" w:rsidRPr="00040237" w:rsidTr="00615BC6">
        <w:trPr>
          <w:trHeight w:val="101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21</w:t>
            </w:r>
          </w:p>
        </w:tc>
        <w:tc>
          <w:tcPr>
            <w:tcW w:w="6645" w:type="dxa"/>
            <w:tcBorders>
              <w:top w:val="nil"/>
              <w:left w:val="nil"/>
              <w:bottom w:val="single" w:sz="4" w:space="0" w:color="auto"/>
              <w:right w:val="single" w:sz="4" w:space="0" w:color="auto"/>
            </w:tcBorders>
            <w:shd w:val="clear" w:color="auto" w:fill="auto"/>
            <w:hideMark/>
          </w:tcPr>
          <w:p w:rsidR="00580013" w:rsidRDefault="00580013" w:rsidP="00A64F40">
            <w:pPr>
              <w:spacing w:line="240" w:lineRule="auto"/>
              <w:ind w:firstLine="0"/>
              <w:rPr>
                <w:rFonts w:cs="Times New Roman"/>
                <w:color w:val="000000" w:themeColor="text1"/>
                <w:sz w:val="24"/>
                <w:szCs w:val="24"/>
              </w:rPr>
            </w:pPr>
            <w:r w:rsidRPr="00040237">
              <w:rPr>
                <w:rFonts w:cs="Times New Roman"/>
                <w:color w:val="000000" w:themeColor="text1"/>
                <w:sz w:val="24"/>
                <w:szCs w:val="24"/>
              </w:rPr>
              <w:t>При осуществлении пользования водными объектами:</w:t>
            </w:r>
          </w:p>
          <w:p w:rsidR="00580013" w:rsidRPr="00040237" w:rsidRDefault="00580013" w:rsidP="00A64F40">
            <w:pPr>
              <w:spacing w:line="240" w:lineRule="auto"/>
              <w:ind w:firstLine="0"/>
              <w:rPr>
                <w:rFonts w:cs="Times New Roman"/>
                <w:color w:val="000000" w:themeColor="text1"/>
                <w:sz w:val="24"/>
                <w:szCs w:val="24"/>
              </w:rPr>
            </w:pPr>
            <w:r>
              <w:rPr>
                <w:rFonts w:cs="Times New Roman"/>
                <w:color w:val="000000" w:themeColor="text1"/>
                <w:sz w:val="24"/>
                <w:szCs w:val="24"/>
              </w:rPr>
              <w:t>о</w:t>
            </w:r>
            <w:r w:rsidRPr="00040237">
              <w:rPr>
                <w:rFonts w:cs="Times New Roman"/>
                <w:color w:val="000000" w:themeColor="text1"/>
                <w:sz w:val="24"/>
                <w:szCs w:val="24"/>
              </w:rPr>
              <w:t>тчет по форме № 2-ТП (</w:t>
            </w:r>
            <w:proofErr w:type="spellStart"/>
            <w:r w:rsidRPr="00040237">
              <w:rPr>
                <w:rFonts w:cs="Times New Roman"/>
                <w:color w:val="000000" w:themeColor="text1"/>
                <w:sz w:val="24"/>
                <w:szCs w:val="24"/>
              </w:rPr>
              <w:t>водхоз</w:t>
            </w:r>
            <w:proofErr w:type="spellEnd"/>
            <w:r w:rsidRPr="00040237">
              <w:rPr>
                <w:rFonts w:cs="Times New Roman"/>
                <w:color w:val="000000" w:themeColor="text1"/>
                <w:sz w:val="24"/>
                <w:szCs w:val="24"/>
              </w:rPr>
              <w:t xml:space="preserve">); </w:t>
            </w:r>
            <w:r>
              <w:rPr>
                <w:rFonts w:cs="Times New Roman"/>
                <w:color w:val="000000" w:themeColor="text1"/>
                <w:sz w:val="24"/>
                <w:szCs w:val="24"/>
              </w:rPr>
              <w:t>о</w:t>
            </w:r>
            <w:r w:rsidRPr="00040237">
              <w:rPr>
                <w:rFonts w:cs="Times New Roman"/>
                <w:color w:val="000000" w:themeColor="text1"/>
                <w:sz w:val="24"/>
                <w:szCs w:val="24"/>
              </w:rPr>
              <w:t xml:space="preserve">тчет по форме № 2-ОС; </w:t>
            </w:r>
            <w:r>
              <w:rPr>
                <w:rFonts w:cs="Times New Roman"/>
                <w:color w:val="000000" w:themeColor="text1"/>
                <w:sz w:val="24"/>
                <w:szCs w:val="24"/>
              </w:rPr>
              <w:t>с</w:t>
            </w:r>
            <w:r w:rsidRPr="00040237">
              <w:rPr>
                <w:rFonts w:cs="Times New Roman"/>
                <w:color w:val="000000" w:themeColor="text1"/>
                <w:sz w:val="24"/>
                <w:szCs w:val="24"/>
              </w:rPr>
              <w:t xml:space="preserve">ведения по формам 6.1, 6.2, 6.3; </w:t>
            </w:r>
            <w:r>
              <w:rPr>
                <w:rFonts w:cs="Times New Roman"/>
                <w:color w:val="000000" w:themeColor="text1"/>
                <w:sz w:val="24"/>
                <w:szCs w:val="24"/>
              </w:rPr>
              <w:t>с</w:t>
            </w:r>
            <w:r w:rsidRPr="00040237">
              <w:rPr>
                <w:rFonts w:cs="Times New Roman"/>
                <w:color w:val="000000" w:themeColor="text1"/>
                <w:sz w:val="24"/>
                <w:szCs w:val="24"/>
              </w:rPr>
              <w:t>ведения по формам 3.1, 3.2, 3.3</w:t>
            </w:r>
          </w:p>
        </w:tc>
        <w:tc>
          <w:tcPr>
            <w:tcW w:w="1266"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603"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029"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если есть пользование водными объектами</w:t>
            </w:r>
          </w:p>
        </w:tc>
        <w:tc>
          <w:tcPr>
            <w:tcW w:w="1492" w:type="dxa"/>
            <w:tcBorders>
              <w:top w:val="nil"/>
              <w:left w:val="nil"/>
              <w:bottom w:val="single" w:sz="4" w:space="0" w:color="auto"/>
              <w:right w:val="single" w:sz="4" w:space="0" w:color="auto"/>
            </w:tcBorders>
            <w:shd w:val="clear" w:color="000000" w:fill="D7E4BC"/>
            <w:vAlign w:val="center"/>
            <w:hideMark/>
          </w:tcPr>
          <w:p w:rsidR="00580013" w:rsidRPr="00040237" w:rsidRDefault="00580013" w:rsidP="00A64F40">
            <w:pPr>
              <w:spacing w:line="240" w:lineRule="auto"/>
              <w:ind w:firstLine="0"/>
              <w:jc w:val="center"/>
              <w:rPr>
                <w:rFonts w:cs="Times New Roman"/>
                <w:color w:val="000000" w:themeColor="text1"/>
                <w:sz w:val="24"/>
                <w:szCs w:val="24"/>
              </w:rPr>
            </w:pPr>
            <w:r w:rsidRPr="00040237">
              <w:rPr>
                <w:rFonts w:cs="Times New Roman"/>
                <w:color w:val="000000" w:themeColor="text1"/>
                <w:sz w:val="24"/>
                <w:szCs w:val="24"/>
              </w:rPr>
              <w:t>Да, если есть пользование водными объектами</w:t>
            </w:r>
          </w:p>
        </w:tc>
      </w:tr>
      <w:tr w:rsidR="00580013" w:rsidRPr="00040237" w:rsidTr="00615BC6">
        <w:trPr>
          <w:trHeight w:val="543"/>
        </w:trPr>
        <w:tc>
          <w:tcPr>
            <w:tcW w:w="463" w:type="dxa"/>
            <w:tcBorders>
              <w:top w:val="nil"/>
              <w:left w:val="nil"/>
              <w:bottom w:val="nil"/>
              <w:right w:val="nil"/>
            </w:tcBorders>
            <w:shd w:val="clear" w:color="auto" w:fill="auto"/>
            <w:noWrap/>
            <w:vAlign w:val="bottom"/>
            <w:hideMark/>
          </w:tcPr>
          <w:p w:rsidR="00580013" w:rsidRPr="00040237" w:rsidRDefault="00580013" w:rsidP="00A64F40">
            <w:pPr>
              <w:spacing w:line="240" w:lineRule="auto"/>
              <w:ind w:firstLine="0"/>
              <w:rPr>
                <w:rFonts w:cs="Times New Roman"/>
                <w:color w:val="000000" w:themeColor="text1"/>
                <w:sz w:val="24"/>
                <w:szCs w:val="24"/>
              </w:rPr>
            </w:pPr>
          </w:p>
        </w:tc>
        <w:tc>
          <w:tcPr>
            <w:tcW w:w="13527" w:type="dxa"/>
            <w:gridSpan w:val="6"/>
            <w:tcBorders>
              <w:top w:val="single" w:sz="4" w:space="0" w:color="auto"/>
              <w:left w:val="nil"/>
              <w:bottom w:val="nil"/>
              <w:right w:val="nil"/>
            </w:tcBorders>
            <w:shd w:val="clear" w:color="auto" w:fill="auto"/>
            <w:vAlign w:val="bottom"/>
            <w:hideMark/>
          </w:tcPr>
          <w:p w:rsidR="00580013" w:rsidRPr="00040237" w:rsidRDefault="00580013" w:rsidP="00A64F40">
            <w:pPr>
              <w:spacing w:line="240" w:lineRule="auto"/>
              <w:ind w:firstLine="0"/>
              <w:rPr>
                <w:rFonts w:cs="Times New Roman"/>
                <w:iCs/>
                <w:color w:val="000000" w:themeColor="text1"/>
                <w:sz w:val="24"/>
                <w:szCs w:val="24"/>
              </w:rPr>
            </w:pPr>
            <w:r w:rsidRPr="00040237">
              <w:rPr>
                <w:rFonts w:cs="Times New Roman"/>
                <w:iCs/>
                <w:color w:val="000000" w:themeColor="text1"/>
                <w:sz w:val="24"/>
                <w:szCs w:val="24"/>
              </w:rPr>
              <w:t>Прим</w:t>
            </w:r>
            <w:r>
              <w:rPr>
                <w:rFonts w:cs="Times New Roman"/>
                <w:iCs/>
                <w:color w:val="000000" w:themeColor="text1"/>
                <w:sz w:val="24"/>
                <w:szCs w:val="24"/>
              </w:rPr>
              <w:t>ечание</w:t>
            </w:r>
            <w:r w:rsidRPr="00040237">
              <w:rPr>
                <w:rFonts w:cs="Times New Roman"/>
                <w:iCs/>
                <w:color w:val="000000" w:themeColor="text1"/>
                <w:sz w:val="24"/>
                <w:szCs w:val="24"/>
              </w:rPr>
              <w:t>:</w:t>
            </w:r>
            <w:r w:rsidRPr="00040237">
              <w:rPr>
                <w:rFonts w:cs="Times New Roman"/>
                <w:b/>
                <w:bCs/>
                <w:iCs/>
                <w:color w:val="000000" w:themeColor="text1"/>
                <w:sz w:val="24"/>
                <w:szCs w:val="24"/>
              </w:rPr>
              <w:t xml:space="preserve"> КЭР </w:t>
            </w:r>
            <w:r>
              <w:rPr>
                <w:rFonts w:cs="Times New Roman"/>
                <w:iCs/>
                <w:color w:val="000000" w:themeColor="text1"/>
                <w:sz w:val="24"/>
                <w:szCs w:val="24"/>
              </w:rPr>
              <w:t>–</w:t>
            </w:r>
            <w:r w:rsidRPr="00040237">
              <w:rPr>
                <w:rFonts w:cs="Times New Roman"/>
                <w:iCs/>
                <w:color w:val="000000" w:themeColor="text1"/>
                <w:sz w:val="24"/>
                <w:szCs w:val="24"/>
              </w:rPr>
              <w:t xml:space="preserve"> комплексное экологическое разрешение, </w:t>
            </w:r>
            <w:r w:rsidRPr="00040237">
              <w:rPr>
                <w:rFonts w:cs="Times New Roman"/>
                <w:b/>
                <w:bCs/>
                <w:iCs/>
                <w:color w:val="000000" w:themeColor="text1"/>
                <w:sz w:val="24"/>
                <w:szCs w:val="24"/>
              </w:rPr>
              <w:t>ИТС</w:t>
            </w:r>
            <w:r w:rsidRPr="00040237">
              <w:rPr>
                <w:rFonts w:cs="Times New Roman"/>
                <w:iCs/>
                <w:color w:val="000000" w:themeColor="text1"/>
                <w:sz w:val="24"/>
                <w:szCs w:val="24"/>
              </w:rPr>
              <w:t xml:space="preserve"> </w:t>
            </w:r>
            <w:r>
              <w:rPr>
                <w:rFonts w:cs="Times New Roman"/>
                <w:iCs/>
                <w:color w:val="000000" w:themeColor="text1"/>
                <w:sz w:val="24"/>
                <w:szCs w:val="24"/>
              </w:rPr>
              <w:t>–</w:t>
            </w:r>
            <w:r w:rsidRPr="00040237">
              <w:rPr>
                <w:rFonts w:cs="Times New Roman"/>
                <w:iCs/>
                <w:color w:val="000000" w:themeColor="text1"/>
                <w:sz w:val="24"/>
                <w:szCs w:val="24"/>
              </w:rPr>
              <w:t xml:space="preserve"> информационно-технический справочник, </w:t>
            </w:r>
            <w:r w:rsidRPr="00040237">
              <w:rPr>
                <w:rFonts w:cs="Times New Roman"/>
                <w:b/>
                <w:bCs/>
                <w:iCs/>
                <w:color w:val="000000" w:themeColor="text1"/>
                <w:sz w:val="24"/>
                <w:szCs w:val="24"/>
              </w:rPr>
              <w:t>ДВОС</w:t>
            </w:r>
            <w:r w:rsidRPr="00040237">
              <w:rPr>
                <w:rFonts w:cs="Times New Roman"/>
                <w:iCs/>
                <w:color w:val="000000" w:themeColor="text1"/>
                <w:sz w:val="24"/>
                <w:szCs w:val="24"/>
              </w:rPr>
              <w:t xml:space="preserve"> </w:t>
            </w:r>
            <w:r>
              <w:rPr>
                <w:rFonts w:cs="Times New Roman"/>
                <w:iCs/>
                <w:color w:val="000000" w:themeColor="text1"/>
                <w:sz w:val="24"/>
                <w:szCs w:val="24"/>
              </w:rPr>
              <w:t>–</w:t>
            </w:r>
            <w:r w:rsidRPr="00040237">
              <w:rPr>
                <w:rFonts w:cs="Times New Roman"/>
                <w:iCs/>
                <w:color w:val="000000" w:themeColor="text1"/>
                <w:sz w:val="24"/>
                <w:szCs w:val="24"/>
              </w:rPr>
              <w:t xml:space="preserve"> </w:t>
            </w:r>
            <w:r>
              <w:rPr>
                <w:rFonts w:cs="Times New Roman"/>
                <w:iCs/>
                <w:color w:val="000000" w:themeColor="text1"/>
                <w:sz w:val="24"/>
                <w:szCs w:val="24"/>
              </w:rPr>
              <w:t>де</w:t>
            </w:r>
            <w:r w:rsidRPr="00040237">
              <w:rPr>
                <w:rFonts w:cs="Times New Roman"/>
                <w:iCs/>
                <w:color w:val="000000" w:themeColor="text1"/>
                <w:sz w:val="24"/>
                <w:szCs w:val="24"/>
              </w:rPr>
              <w:t>кларация о воздействии на окружающую среду</w:t>
            </w:r>
            <w:r>
              <w:rPr>
                <w:rFonts w:cs="Times New Roman"/>
                <w:iCs/>
                <w:color w:val="000000" w:themeColor="text1"/>
                <w:sz w:val="24"/>
                <w:szCs w:val="24"/>
              </w:rPr>
              <w:t>.</w:t>
            </w:r>
          </w:p>
          <w:p w:rsidR="00580013" w:rsidRPr="00040237" w:rsidRDefault="00580013" w:rsidP="00A64F40">
            <w:pPr>
              <w:spacing w:line="240" w:lineRule="auto"/>
              <w:ind w:firstLine="0"/>
              <w:rPr>
                <w:rFonts w:cs="Times New Roman"/>
                <w:iCs/>
                <w:color w:val="000000" w:themeColor="text1"/>
                <w:sz w:val="24"/>
                <w:szCs w:val="24"/>
              </w:rPr>
            </w:pPr>
          </w:p>
        </w:tc>
      </w:tr>
    </w:tbl>
    <w:p w:rsidR="00580013" w:rsidRDefault="00580013" w:rsidP="00580013">
      <w:pPr>
        <w:jc w:val="center"/>
        <w:rPr>
          <w:rFonts w:cs="Times New Roman"/>
          <w:b/>
          <w:color w:val="000000"/>
          <w:szCs w:val="28"/>
        </w:rPr>
      </w:pPr>
    </w:p>
    <w:p w:rsidR="00580013" w:rsidRDefault="00580013" w:rsidP="00580013">
      <w:pPr>
        <w:rPr>
          <w:rFonts w:cs="Times New Roman"/>
          <w:b/>
          <w:color w:val="000000"/>
          <w:szCs w:val="28"/>
        </w:rPr>
      </w:pPr>
      <w:r>
        <w:rPr>
          <w:rFonts w:cs="Times New Roman"/>
          <w:b/>
          <w:color w:val="000000"/>
          <w:szCs w:val="28"/>
        </w:rPr>
        <w:br w:type="page"/>
      </w:r>
    </w:p>
    <w:p w:rsidR="0067113F" w:rsidRPr="005C7949" w:rsidRDefault="0067113F" w:rsidP="0067113F">
      <w:pPr>
        <w:pStyle w:val="20"/>
      </w:pPr>
      <w:proofErr w:type="spellStart"/>
      <w:r w:rsidRPr="005C7949">
        <w:lastRenderedPageBreak/>
        <w:t>Бланк</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w:t>
      </w:r>
      <w:r>
        <w:t>1.</w:t>
      </w:r>
      <w:r w:rsidRPr="005C7949">
        <w:t>3</w:t>
      </w:r>
    </w:p>
    <w:p w:rsidR="0067113F" w:rsidRPr="004452C4" w:rsidRDefault="0067113F" w:rsidP="0067113F">
      <w:pPr>
        <w:tabs>
          <w:tab w:val="center" w:pos="284"/>
        </w:tabs>
        <w:spacing w:line="240" w:lineRule="auto"/>
        <w:jc w:val="right"/>
        <w:rPr>
          <w:rFonts w:cs="Times New Roman"/>
          <w:color w:val="000000"/>
          <w:szCs w:val="28"/>
        </w:rPr>
      </w:pPr>
      <w:r w:rsidRPr="004452C4">
        <w:rPr>
          <w:rFonts w:cs="Times New Roman"/>
          <w:color w:val="000000"/>
          <w:szCs w:val="28"/>
        </w:rPr>
        <w:t xml:space="preserve">Таблица </w:t>
      </w:r>
      <w:r w:rsidR="00451228">
        <w:rPr>
          <w:rFonts w:cs="Times New Roman"/>
          <w:color w:val="000000"/>
          <w:szCs w:val="28"/>
        </w:rPr>
        <w:t>1.3.</w:t>
      </w:r>
      <w:r>
        <w:rPr>
          <w:rFonts w:cs="Times New Roman"/>
          <w:color w:val="000000"/>
          <w:szCs w:val="28"/>
        </w:rPr>
        <w:t>3</w:t>
      </w:r>
    </w:p>
    <w:p w:rsidR="0067113F" w:rsidRPr="004070BE" w:rsidRDefault="0067113F" w:rsidP="0067113F">
      <w:pPr>
        <w:jc w:val="center"/>
        <w:rPr>
          <w:rFonts w:cs="Times New Roman"/>
          <w:color w:val="000000"/>
          <w:szCs w:val="28"/>
        </w:rPr>
      </w:pPr>
      <w:r w:rsidRPr="00334938">
        <w:rPr>
          <w:rFonts w:cs="Times New Roman"/>
          <w:color w:val="000000"/>
          <w:szCs w:val="28"/>
        </w:rPr>
        <w:t>Перечень необходимой природоохранной документации для конкретных объектов промышленности</w:t>
      </w:r>
    </w:p>
    <w:tbl>
      <w:tblPr>
        <w:tblStyle w:val="a5"/>
        <w:tblW w:w="14459" w:type="dxa"/>
        <w:jc w:val="center"/>
        <w:tblLayout w:type="fixed"/>
        <w:tblLook w:val="04A0" w:firstRow="1" w:lastRow="0" w:firstColumn="1" w:lastColumn="0" w:noHBand="0" w:noVBand="1"/>
      </w:tblPr>
      <w:tblGrid>
        <w:gridCol w:w="2240"/>
        <w:gridCol w:w="2722"/>
        <w:gridCol w:w="4253"/>
        <w:gridCol w:w="5244"/>
      </w:tblGrid>
      <w:tr w:rsidR="0067113F" w:rsidRPr="00040237" w:rsidTr="001F6957">
        <w:trPr>
          <w:trHeight w:val="915"/>
          <w:jc w:val="center"/>
        </w:trPr>
        <w:tc>
          <w:tcPr>
            <w:tcW w:w="2240"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Объект</w:t>
            </w:r>
          </w:p>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промышленности и производства</w:t>
            </w:r>
          </w:p>
        </w:tc>
        <w:tc>
          <w:tcPr>
            <w:tcW w:w="2722"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Категория объекта</w:t>
            </w:r>
          </w:p>
        </w:tc>
        <w:tc>
          <w:tcPr>
            <w:tcW w:w="4253"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Экологические аспекты (аспекты воздействия на окружающую среду)</w:t>
            </w:r>
          </w:p>
        </w:tc>
        <w:tc>
          <w:tcPr>
            <w:tcW w:w="5244" w:type="dxa"/>
          </w:tcPr>
          <w:p w:rsidR="0067113F" w:rsidRPr="00040237" w:rsidRDefault="0067113F" w:rsidP="001F6957">
            <w:pPr>
              <w:tabs>
                <w:tab w:val="center" w:pos="284"/>
              </w:tabs>
              <w:spacing w:line="240" w:lineRule="auto"/>
              <w:ind w:firstLine="0"/>
              <w:jc w:val="center"/>
              <w:rPr>
                <w:color w:val="000000"/>
                <w:sz w:val="24"/>
                <w:szCs w:val="24"/>
              </w:rPr>
            </w:pPr>
            <w:r w:rsidRPr="00040237">
              <w:rPr>
                <w:bCs/>
                <w:color w:val="000000"/>
                <w:sz w:val="24"/>
                <w:szCs w:val="24"/>
              </w:rPr>
              <w:t>Экологическая документация и отчетность (при наличии наблюдаемого события)</w:t>
            </w:r>
          </w:p>
        </w:tc>
      </w:tr>
      <w:tr w:rsidR="0067113F" w:rsidRPr="00040237" w:rsidTr="001F6957">
        <w:trPr>
          <w:trHeight w:val="250"/>
          <w:jc w:val="center"/>
        </w:trPr>
        <w:tc>
          <w:tcPr>
            <w:tcW w:w="2240"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1</w:t>
            </w:r>
          </w:p>
        </w:tc>
        <w:tc>
          <w:tcPr>
            <w:tcW w:w="2722"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2</w:t>
            </w:r>
          </w:p>
        </w:tc>
        <w:tc>
          <w:tcPr>
            <w:tcW w:w="4253"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3</w:t>
            </w:r>
          </w:p>
        </w:tc>
        <w:tc>
          <w:tcPr>
            <w:tcW w:w="5244" w:type="dxa"/>
          </w:tcPr>
          <w:p w:rsidR="0067113F" w:rsidRPr="00040237" w:rsidRDefault="0067113F" w:rsidP="001F6957">
            <w:pPr>
              <w:tabs>
                <w:tab w:val="center" w:pos="284"/>
              </w:tabs>
              <w:spacing w:line="240" w:lineRule="auto"/>
              <w:ind w:firstLine="0"/>
              <w:jc w:val="center"/>
              <w:rPr>
                <w:color w:val="000000"/>
                <w:sz w:val="24"/>
                <w:szCs w:val="24"/>
              </w:rPr>
            </w:pPr>
            <w:r w:rsidRPr="00040237">
              <w:rPr>
                <w:color w:val="000000"/>
                <w:sz w:val="24"/>
                <w:szCs w:val="24"/>
              </w:rPr>
              <w:t>4</w:t>
            </w:r>
          </w:p>
        </w:tc>
      </w:tr>
      <w:tr w:rsidR="0067113F" w:rsidRPr="00040237" w:rsidTr="001F6957">
        <w:trPr>
          <w:trHeight w:val="464"/>
          <w:jc w:val="center"/>
        </w:trPr>
        <w:tc>
          <w:tcPr>
            <w:tcW w:w="2240" w:type="dxa"/>
          </w:tcPr>
          <w:p w:rsidR="0067113F" w:rsidRPr="00040237" w:rsidRDefault="0067113F" w:rsidP="001F6957">
            <w:pPr>
              <w:tabs>
                <w:tab w:val="center" w:pos="284"/>
              </w:tabs>
              <w:spacing w:line="240" w:lineRule="auto"/>
              <w:ind w:firstLine="0"/>
              <w:rPr>
                <w:color w:val="000000"/>
                <w:sz w:val="24"/>
                <w:szCs w:val="24"/>
              </w:rPr>
            </w:pPr>
          </w:p>
        </w:tc>
        <w:tc>
          <w:tcPr>
            <w:tcW w:w="2722" w:type="dxa"/>
          </w:tcPr>
          <w:p w:rsidR="0067113F" w:rsidRDefault="0067113F" w:rsidP="001F6957">
            <w:pPr>
              <w:tabs>
                <w:tab w:val="center" w:pos="284"/>
              </w:tabs>
              <w:spacing w:line="240" w:lineRule="auto"/>
              <w:ind w:firstLine="0"/>
              <w:jc w:val="center"/>
              <w:rPr>
                <w:rFonts w:asciiTheme="minorHAnsi" w:eastAsiaTheme="minorEastAsia" w:hAnsiTheme="minorHAnsi" w:cstheme="minorBidi"/>
                <w:color w:val="000000"/>
                <w:sz w:val="24"/>
                <w:szCs w:val="24"/>
              </w:rPr>
            </w:pPr>
          </w:p>
        </w:tc>
        <w:tc>
          <w:tcPr>
            <w:tcW w:w="4253" w:type="dxa"/>
          </w:tcPr>
          <w:p w:rsidR="0067113F" w:rsidRPr="00040237" w:rsidRDefault="0067113F" w:rsidP="001F6957">
            <w:pPr>
              <w:tabs>
                <w:tab w:val="center" w:pos="284"/>
              </w:tabs>
              <w:spacing w:line="240" w:lineRule="auto"/>
              <w:ind w:firstLine="0"/>
              <w:rPr>
                <w:color w:val="000000"/>
                <w:sz w:val="24"/>
                <w:szCs w:val="24"/>
              </w:rPr>
            </w:pPr>
          </w:p>
        </w:tc>
        <w:tc>
          <w:tcPr>
            <w:tcW w:w="5244" w:type="dxa"/>
          </w:tcPr>
          <w:p w:rsidR="0067113F" w:rsidRPr="00DF499A" w:rsidRDefault="0067113F" w:rsidP="001F6957">
            <w:pPr>
              <w:tabs>
                <w:tab w:val="center" w:pos="284"/>
              </w:tabs>
              <w:spacing w:line="240" w:lineRule="auto"/>
              <w:ind w:firstLine="0"/>
              <w:rPr>
                <w:color w:val="000000"/>
                <w:sz w:val="24"/>
                <w:szCs w:val="24"/>
              </w:rPr>
            </w:pPr>
          </w:p>
        </w:tc>
      </w:tr>
      <w:tr w:rsidR="0067113F" w:rsidRPr="00040237" w:rsidTr="0067113F">
        <w:trPr>
          <w:trHeight w:val="558"/>
          <w:jc w:val="center"/>
        </w:trPr>
        <w:tc>
          <w:tcPr>
            <w:tcW w:w="2240" w:type="dxa"/>
          </w:tcPr>
          <w:p w:rsidR="0067113F" w:rsidRPr="00040237" w:rsidRDefault="0067113F" w:rsidP="001F6957">
            <w:pPr>
              <w:tabs>
                <w:tab w:val="center" w:pos="284"/>
              </w:tabs>
              <w:spacing w:line="240" w:lineRule="auto"/>
              <w:ind w:firstLine="0"/>
              <w:rPr>
                <w:color w:val="000000"/>
                <w:sz w:val="24"/>
                <w:szCs w:val="24"/>
              </w:rPr>
            </w:pPr>
          </w:p>
        </w:tc>
        <w:tc>
          <w:tcPr>
            <w:tcW w:w="2722" w:type="dxa"/>
          </w:tcPr>
          <w:p w:rsidR="0067113F" w:rsidRPr="00040237" w:rsidRDefault="0067113F" w:rsidP="001F6957">
            <w:pPr>
              <w:tabs>
                <w:tab w:val="center" w:pos="284"/>
              </w:tabs>
              <w:spacing w:line="240" w:lineRule="auto"/>
              <w:ind w:firstLine="0"/>
              <w:rPr>
                <w:color w:val="000000"/>
                <w:sz w:val="24"/>
                <w:szCs w:val="24"/>
              </w:rPr>
            </w:pPr>
          </w:p>
        </w:tc>
        <w:tc>
          <w:tcPr>
            <w:tcW w:w="4253" w:type="dxa"/>
          </w:tcPr>
          <w:p w:rsidR="0067113F" w:rsidRPr="00040237" w:rsidRDefault="0067113F" w:rsidP="001F6957">
            <w:pPr>
              <w:tabs>
                <w:tab w:val="center" w:pos="284"/>
              </w:tabs>
              <w:spacing w:line="240" w:lineRule="auto"/>
              <w:ind w:firstLine="0"/>
              <w:rPr>
                <w:color w:val="000000"/>
                <w:sz w:val="24"/>
                <w:szCs w:val="24"/>
              </w:rPr>
            </w:pPr>
          </w:p>
        </w:tc>
        <w:tc>
          <w:tcPr>
            <w:tcW w:w="5244" w:type="dxa"/>
          </w:tcPr>
          <w:p w:rsidR="0067113F" w:rsidRPr="00040237" w:rsidRDefault="0067113F" w:rsidP="001F6957">
            <w:pPr>
              <w:tabs>
                <w:tab w:val="center" w:pos="284"/>
              </w:tabs>
              <w:spacing w:line="240" w:lineRule="auto"/>
              <w:ind w:firstLine="0"/>
              <w:rPr>
                <w:color w:val="000000"/>
                <w:sz w:val="24"/>
                <w:szCs w:val="24"/>
              </w:rPr>
            </w:pPr>
          </w:p>
        </w:tc>
      </w:tr>
      <w:tr w:rsidR="0067113F" w:rsidRPr="00040237" w:rsidTr="001F6957">
        <w:trPr>
          <w:trHeight w:val="552"/>
          <w:jc w:val="center"/>
        </w:trPr>
        <w:tc>
          <w:tcPr>
            <w:tcW w:w="2240" w:type="dxa"/>
          </w:tcPr>
          <w:p w:rsidR="0067113F" w:rsidRPr="00040237" w:rsidRDefault="0067113F" w:rsidP="001F6957">
            <w:pPr>
              <w:tabs>
                <w:tab w:val="center" w:pos="284"/>
              </w:tabs>
              <w:spacing w:line="240" w:lineRule="auto"/>
              <w:ind w:firstLine="0"/>
              <w:rPr>
                <w:color w:val="000000"/>
                <w:sz w:val="24"/>
                <w:szCs w:val="24"/>
              </w:rPr>
            </w:pPr>
          </w:p>
        </w:tc>
        <w:tc>
          <w:tcPr>
            <w:tcW w:w="2722" w:type="dxa"/>
          </w:tcPr>
          <w:p w:rsidR="0067113F" w:rsidRPr="00040237" w:rsidRDefault="0067113F" w:rsidP="001F6957">
            <w:pPr>
              <w:tabs>
                <w:tab w:val="center" w:pos="284"/>
              </w:tabs>
              <w:spacing w:line="240" w:lineRule="auto"/>
              <w:ind w:firstLine="0"/>
              <w:rPr>
                <w:color w:val="000000"/>
                <w:sz w:val="24"/>
                <w:szCs w:val="24"/>
              </w:rPr>
            </w:pPr>
          </w:p>
        </w:tc>
        <w:tc>
          <w:tcPr>
            <w:tcW w:w="4253" w:type="dxa"/>
          </w:tcPr>
          <w:p w:rsidR="0067113F" w:rsidRPr="00040237" w:rsidRDefault="0067113F" w:rsidP="001F6957">
            <w:pPr>
              <w:tabs>
                <w:tab w:val="center" w:pos="284"/>
              </w:tabs>
              <w:spacing w:line="240" w:lineRule="auto"/>
              <w:ind w:firstLine="0"/>
              <w:rPr>
                <w:color w:val="000000"/>
                <w:sz w:val="24"/>
                <w:szCs w:val="24"/>
              </w:rPr>
            </w:pPr>
          </w:p>
        </w:tc>
        <w:tc>
          <w:tcPr>
            <w:tcW w:w="5244" w:type="dxa"/>
          </w:tcPr>
          <w:p w:rsidR="0067113F" w:rsidRPr="00040237" w:rsidRDefault="0067113F" w:rsidP="001F6957">
            <w:pPr>
              <w:tabs>
                <w:tab w:val="center" w:pos="284"/>
              </w:tabs>
              <w:spacing w:line="240" w:lineRule="auto"/>
              <w:ind w:firstLine="0"/>
              <w:rPr>
                <w:color w:val="000000"/>
                <w:sz w:val="24"/>
                <w:szCs w:val="24"/>
              </w:rPr>
            </w:pPr>
          </w:p>
        </w:tc>
      </w:tr>
    </w:tbl>
    <w:p w:rsidR="0067113F" w:rsidRPr="00040237" w:rsidRDefault="0067113F" w:rsidP="0067113F">
      <w:pPr>
        <w:rPr>
          <w:rFonts w:cs="Times New Roman"/>
          <w:color w:val="000000"/>
          <w:szCs w:val="28"/>
        </w:rPr>
      </w:pPr>
    </w:p>
    <w:p w:rsidR="00580013" w:rsidRPr="005C7949" w:rsidRDefault="00580013" w:rsidP="00A64F40">
      <w:pPr>
        <w:pStyle w:val="20"/>
      </w:pPr>
      <w:proofErr w:type="spellStart"/>
      <w:r w:rsidRPr="005C7949">
        <w:t>Образец</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w:t>
      </w:r>
      <w:r w:rsidR="00A64F40">
        <w:rPr>
          <w:lang w:val="ru-RU"/>
        </w:rPr>
        <w:t>1.</w:t>
      </w:r>
      <w:r w:rsidRPr="005C7949">
        <w:t>3</w:t>
      </w:r>
    </w:p>
    <w:p w:rsidR="00580013" w:rsidRPr="004452C4" w:rsidRDefault="00580013" w:rsidP="00580013">
      <w:pPr>
        <w:tabs>
          <w:tab w:val="center" w:pos="284"/>
        </w:tabs>
        <w:spacing w:line="240" w:lineRule="auto"/>
        <w:jc w:val="right"/>
        <w:rPr>
          <w:rFonts w:cs="Times New Roman"/>
          <w:color w:val="000000"/>
          <w:szCs w:val="28"/>
        </w:rPr>
      </w:pPr>
      <w:r w:rsidRPr="004452C4">
        <w:rPr>
          <w:rFonts w:cs="Times New Roman"/>
          <w:color w:val="000000"/>
          <w:szCs w:val="28"/>
        </w:rPr>
        <w:t xml:space="preserve">Таблица </w:t>
      </w:r>
      <w:r w:rsidR="00451228">
        <w:rPr>
          <w:rFonts w:cs="Times New Roman"/>
          <w:color w:val="000000"/>
          <w:szCs w:val="28"/>
        </w:rPr>
        <w:t>1.3.</w:t>
      </w:r>
      <w:r>
        <w:rPr>
          <w:rFonts w:cs="Times New Roman"/>
          <w:color w:val="000000"/>
          <w:szCs w:val="28"/>
        </w:rPr>
        <w:t>3</w:t>
      </w:r>
    </w:p>
    <w:p w:rsidR="00580013" w:rsidRPr="00DF499A" w:rsidRDefault="00580013" w:rsidP="00580013">
      <w:pPr>
        <w:jc w:val="left"/>
        <w:rPr>
          <w:rFonts w:cs="Times New Roman"/>
          <w:color w:val="000000"/>
          <w:szCs w:val="28"/>
        </w:rPr>
      </w:pPr>
      <w:r w:rsidRPr="00334938">
        <w:rPr>
          <w:rFonts w:cs="Times New Roman"/>
          <w:color w:val="000000"/>
          <w:szCs w:val="28"/>
        </w:rPr>
        <w:t>Перечень необходимой природоохранной документации для конкретных объектов промышленности</w:t>
      </w:r>
    </w:p>
    <w:tbl>
      <w:tblPr>
        <w:tblStyle w:val="a5"/>
        <w:tblW w:w="14459" w:type="dxa"/>
        <w:jc w:val="center"/>
        <w:tblLayout w:type="fixed"/>
        <w:tblLook w:val="04A0" w:firstRow="1" w:lastRow="0" w:firstColumn="1" w:lastColumn="0" w:noHBand="0" w:noVBand="1"/>
      </w:tblPr>
      <w:tblGrid>
        <w:gridCol w:w="2240"/>
        <w:gridCol w:w="2722"/>
        <w:gridCol w:w="4253"/>
        <w:gridCol w:w="5244"/>
      </w:tblGrid>
      <w:tr w:rsidR="00580013" w:rsidRPr="00040237" w:rsidTr="00615BC6">
        <w:trPr>
          <w:trHeight w:val="915"/>
          <w:jc w:val="center"/>
        </w:trPr>
        <w:tc>
          <w:tcPr>
            <w:tcW w:w="2240"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Объект</w:t>
            </w:r>
          </w:p>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промышленности и производства</w:t>
            </w:r>
          </w:p>
        </w:tc>
        <w:tc>
          <w:tcPr>
            <w:tcW w:w="2722"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Категория объекта</w:t>
            </w:r>
          </w:p>
        </w:tc>
        <w:tc>
          <w:tcPr>
            <w:tcW w:w="4253"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Экологические аспекты (аспекты воздействия на окружающую среду)</w:t>
            </w:r>
          </w:p>
        </w:tc>
        <w:tc>
          <w:tcPr>
            <w:tcW w:w="5244" w:type="dxa"/>
          </w:tcPr>
          <w:p w:rsidR="00580013" w:rsidRPr="00040237" w:rsidRDefault="00580013" w:rsidP="00A64F40">
            <w:pPr>
              <w:tabs>
                <w:tab w:val="center" w:pos="284"/>
              </w:tabs>
              <w:spacing w:line="240" w:lineRule="auto"/>
              <w:ind w:firstLine="0"/>
              <w:jc w:val="center"/>
              <w:rPr>
                <w:color w:val="000000"/>
                <w:sz w:val="24"/>
                <w:szCs w:val="24"/>
              </w:rPr>
            </w:pPr>
            <w:r w:rsidRPr="00040237">
              <w:rPr>
                <w:bCs/>
                <w:color w:val="000000"/>
                <w:sz w:val="24"/>
                <w:szCs w:val="24"/>
              </w:rPr>
              <w:t>Экологическая документация и отчетность  (при наличии наблюдаемого события)</w:t>
            </w:r>
          </w:p>
        </w:tc>
      </w:tr>
      <w:tr w:rsidR="00580013" w:rsidRPr="00040237" w:rsidTr="00615BC6">
        <w:trPr>
          <w:trHeight w:val="250"/>
          <w:jc w:val="center"/>
        </w:trPr>
        <w:tc>
          <w:tcPr>
            <w:tcW w:w="2240"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1</w:t>
            </w:r>
          </w:p>
        </w:tc>
        <w:tc>
          <w:tcPr>
            <w:tcW w:w="2722"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2</w:t>
            </w:r>
          </w:p>
        </w:tc>
        <w:tc>
          <w:tcPr>
            <w:tcW w:w="4253"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3</w:t>
            </w:r>
          </w:p>
        </w:tc>
        <w:tc>
          <w:tcPr>
            <w:tcW w:w="5244" w:type="dxa"/>
          </w:tcPr>
          <w:p w:rsidR="00580013" w:rsidRPr="00040237" w:rsidRDefault="00580013" w:rsidP="00A64F40">
            <w:pPr>
              <w:tabs>
                <w:tab w:val="center" w:pos="284"/>
              </w:tabs>
              <w:spacing w:line="240" w:lineRule="auto"/>
              <w:ind w:firstLine="0"/>
              <w:jc w:val="center"/>
              <w:rPr>
                <w:color w:val="000000"/>
                <w:sz w:val="24"/>
                <w:szCs w:val="24"/>
              </w:rPr>
            </w:pPr>
            <w:r w:rsidRPr="00040237">
              <w:rPr>
                <w:color w:val="000000"/>
                <w:sz w:val="24"/>
                <w:szCs w:val="24"/>
              </w:rPr>
              <w:t>4</w:t>
            </w:r>
          </w:p>
        </w:tc>
      </w:tr>
      <w:tr w:rsidR="00580013" w:rsidRPr="00040237" w:rsidTr="00615BC6">
        <w:trPr>
          <w:trHeight w:val="1572"/>
          <w:jc w:val="center"/>
        </w:trPr>
        <w:tc>
          <w:tcPr>
            <w:tcW w:w="2240" w:type="dxa"/>
          </w:tcPr>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ООО «</w:t>
            </w:r>
            <w:proofErr w:type="spellStart"/>
            <w:r w:rsidRPr="00040237">
              <w:rPr>
                <w:color w:val="000000"/>
                <w:sz w:val="24"/>
                <w:szCs w:val="24"/>
              </w:rPr>
              <w:t>ЦветМЕТ</w:t>
            </w:r>
            <w:proofErr w:type="spellEnd"/>
            <w:r w:rsidRPr="00040237">
              <w:rPr>
                <w:color w:val="000000"/>
                <w:sz w:val="24"/>
                <w:szCs w:val="24"/>
              </w:rPr>
              <w:t>»</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1. Помещения и объекты организации:</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 xml:space="preserve">офисное помещение, </w:t>
            </w:r>
            <w:proofErr w:type="spellStart"/>
            <w:r w:rsidRPr="00040237">
              <w:rPr>
                <w:color w:val="000000"/>
                <w:sz w:val="24"/>
                <w:szCs w:val="24"/>
              </w:rPr>
              <w:t>промплощадка</w:t>
            </w:r>
            <w:proofErr w:type="spellEnd"/>
            <w:r w:rsidRPr="00040237">
              <w:rPr>
                <w:color w:val="000000"/>
                <w:sz w:val="24"/>
                <w:szCs w:val="24"/>
              </w:rPr>
              <w:t xml:space="preserve"> добычи руд цветных металлов и сталелитейный цех.</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lastRenderedPageBreak/>
              <w:t>2. Объект экспертизы:</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сталелитейный цех</w:t>
            </w:r>
          </w:p>
        </w:tc>
        <w:tc>
          <w:tcPr>
            <w:tcW w:w="2722" w:type="dxa"/>
          </w:tcPr>
          <w:p w:rsidR="00580013" w:rsidRPr="00040237" w:rsidRDefault="00580013" w:rsidP="00A64F40">
            <w:pPr>
              <w:tabs>
                <w:tab w:val="center" w:pos="284"/>
              </w:tabs>
              <w:spacing w:line="240" w:lineRule="auto"/>
              <w:ind w:firstLine="0"/>
              <w:jc w:val="center"/>
              <w:rPr>
                <w:color w:val="000000"/>
                <w:sz w:val="24"/>
                <w:szCs w:val="24"/>
              </w:rPr>
            </w:pPr>
            <w:r>
              <w:rPr>
                <w:color w:val="000000"/>
                <w:sz w:val="24"/>
                <w:szCs w:val="24"/>
              </w:rPr>
              <w:lastRenderedPageBreak/>
              <w:t>1</w:t>
            </w:r>
          </w:p>
        </w:tc>
        <w:tc>
          <w:tcPr>
            <w:tcW w:w="4253" w:type="dxa"/>
          </w:tcPr>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Аспекты:</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1. Наличие очистных сооружений и очистных площадок сточной воды.</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2. Наличие стационарных источников выбросов в атмосферный воздух.</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3. Хранение, переработка, транспортирование отходов.</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t>4. Оборудование с проектной тепловой мощностью более 2 Гкал/час при потреблении газообразного топлива.</w:t>
            </w:r>
          </w:p>
          <w:p w:rsidR="00580013" w:rsidRPr="00040237" w:rsidRDefault="00580013" w:rsidP="00A64F40">
            <w:pPr>
              <w:tabs>
                <w:tab w:val="center" w:pos="284"/>
              </w:tabs>
              <w:spacing w:line="240" w:lineRule="auto"/>
              <w:ind w:firstLine="0"/>
              <w:rPr>
                <w:color w:val="000000"/>
                <w:sz w:val="24"/>
                <w:szCs w:val="24"/>
              </w:rPr>
            </w:pPr>
            <w:r w:rsidRPr="00040237">
              <w:rPr>
                <w:color w:val="000000"/>
                <w:sz w:val="24"/>
                <w:szCs w:val="24"/>
              </w:rPr>
              <w:lastRenderedPageBreak/>
              <w:t xml:space="preserve">5. Оборудование с проектной производительностью (плавки) 25 тонн в сутки </w:t>
            </w:r>
          </w:p>
          <w:p w:rsidR="00580013" w:rsidRPr="00040237" w:rsidRDefault="00580013" w:rsidP="00A64F40">
            <w:pPr>
              <w:tabs>
                <w:tab w:val="center" w:pos="284"/>
              </w:tabs>
              <w:spacing w:line="240" w:lineRule="auto"/>
              <w:ind w:firstLine="0"/>
              <w:rPr>
                <w:color w:val="000000"/>
                <w:sz w:val="24"/>
                <w:szCs w:val="24"/>
              </w:rPr>
            </w:pPr>
          </w:p>
        </w:tc>
        <w:tc>
          <w:tcPr>
            <w:tcW w:w="5244" w:type="dxa"/>
          </w:tcPr>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lastRenderedPageBreak/>
              <w:t>Паспортизация отходов</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Ведение учета в области обращения с отходами</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Отчет по форме № 2-ТП (отходы)</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Комплексное экологическое разрешение</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Программа производственного экологического контроля и отчет об организации и о результатах осуществления ПЭК</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 xml:space="preserve">Технологические нормативы (нормативы выбросов, сбросов загрязняющих веществ, </w:t>
            </w:r>
            <w:r w:rsidRPr="006D4A5D">
              <w:rPr>
                <w:color w:val="000000"/>
                <w:sz w:val="24"/>
                <w:szCs w:val="24"/>
              </w:rPr>
              <w:lastRenderedPageBreak/>
              <w:t>нормативы допустимых физических воздействий)</w:t>
            </w:r>
            <w:r>
              <w:rPr>
                <w:color w:val="000000"/>
                <w:sz w:val="24"/>
                <w:szCs w:val="24"/>
              </w:rPr>
              <w:t>.</w:t>
            </w:r>
          </w:p>
          <w:p w:rsidR="00580013" w:rsidRPr="006D4A5D" w:rsidRDefault="00580013" w:rsidP="00A64F40">
            <w:pPr>
              <w:tabs>
                <w:tab w:val="center" w:pos="284"/>
              </w:tabs>
              <w:spacing w:line="240" w:lineRule="auto"/>
              <w:ind w:firstLine="0"/>
              <w:rPr>
                <w:color w:val="000000"/>
                <w:sz w:val="24"/>
                <w:szCs w:val="24"/>
              </w:rPr>
            </w:pPr>
            <w:r w:rsidRPr="006D4A5D">
              <w:rPr>
                <w:color w:val="000000"/>
                <w:sz w:val="24"/>
                <w:szCs w:val="24"/>
              </w:rPr>
              <w:t>Нормативы допустимых выбросов, допустимых сбросов для радиоактивных, высокотоксичных веществ, веществ, обладающих канцерогенными, мутагенными свойствами (вещ</w:t>
            </w:r>
            <w:r w:rsidR="001F6957">
              <w:rPr>
                <w:color w:val="000000"/>
                <w:sz w:val="24"/>
                <w:szCs w:val="24"/>
              </w:rPr>
              <w:t xml:space="preserve">ества I, II классов опасности) </w:t>
            </w:r>
          </w:p>
        </w:tc>
      </w:tr>
    </w:tbl>
    <w:p w:rsidR="00580013" w:rsidRPr="00EC0DB9" w:rsidRDefault="00580013" w:rsidP="00580013"/>
    <w:p w:rsidR="00580013" w:rsidRPr="001F6957" w:rsidRDefault="00580013" w:rsidP="001F6957">
      <w:pPr>
        <w:ind w:firstLine="0"/>
        <w:rPr>
          <w:rFonts w:eastAsia="Times New Roman" w:cs="Times New Roman"/>
          <w:b/>
          <w:bCs/>
          <w:color w:val="000000"/>
          <w:kern w:val="36"/>
          <w:szCs w:val="28"/>
        </w:rPr>
      </w:pPr>
    </w:p>
    <w:p w:rsidR="00580013" w:rsidRDefault="00580013" w:rsidP="00580013">
      <w:pPr>
        <w:tabs>
          <w:tab w:val="center" w:pos="284"/>
        </w:tabs>
        <w:rPr>
          <w:rFonts w:cs="Times New Roman"/>
          <w:color w:val="000000"/>
          <w:szCs w:val="28"/>
        </w:rPr>
        <w:sectPr w:rsidR="00580013" w:rsidSect="00615BC6">
          <w:pgSz w:w="16838" w:h="11906" w:orient="landscape"/>
          <w:pgMar w:top="1077" w:right="1134" w:bottom="726" w:left="2160" w:header="709" w:footer="709" w:gutter="0"/>
          <w:cols w:space="708"/>
          <w:docGrid w:linePitch="360"/>
        </w:sectPr>
      </w:pPr>
    </w:p>
    <w:p w:rsidR="00580013" w:rsidRPr="00EC0DB9" w:rsidRDefault="00CA0FF0" w:rsidP="006270EE">
      <w:pPr>
        <w:pStyle w:val="20"/>
      </w:pPr>
      <w:r>
        <w:rPr>
          <w:lang w:val="ru-RU"/>
        </w:rPr>
        <w:lastRenderedPageBreak/>
        <w:t>1.4</w:t>
      </w:r>
      <w:r w:rsidR="006270EE">
        <w:rPr>
          <w:lang w:val="ru-RU"/>
        </w:rPr>
        <w:t xml:space="preserve"> </w:t>
      </w:r>
      <w:proofErr w:type="spellStart"/>
      <w:r w:rsidR="00580013" w:rsidRPr="00EC0DB9">
        <w:t>План</w:t>
      </w:r>
      <w:proofErr w:type="spellEnd"/>
      <w:r w:rsidR="00580013" w:rsidRPr="00EC0DB9">
        <w:t xml:space="preserve"> </w:t>
      </w:r>
      <w:proofErr w:type="spellStart"/>
      <w:r w:rsidR="00580013" w:rsidRPr="00EC0DB9">
        <w:t>мероприятий</w:t>
      </w:r>
      <w:proofErr w:type="spellEnd"/>
      <w:r w:rsidR="00580013" w:rsidRPr="00EC0DB9">
        <w:t xml:space="preserve"> </w:t>
      </w:r>
      <w:proofErr w:type="spellStart"/>
      <w:r w:rsidR="00580013" w:rsidRPr="00EC0DB9">
        <w:t>по</w:t>
      </w:r>
      <w:proofErr w:type="spellEnd"/>
      <w:r w:rsidR="00580013" w:rsidRPr="00EC0DB9">
        <w:t xml:space="preserve"> </w:t>
      </w:r>
      <w:proofErr w:type="spellStart"/>
      <w:r w:rsidR="00580013" w:rsidRPr="00EC0DB9">
        <w:t>охране</w:t>
      </w:r>
      <w:proofErr w:type="spellEnd"/>
      <w:r w:rsidR="00580013" w:rsidRPr="00EC0DB9">
        <w:t xml:space="preserve"> </w:t>
      </w:r>
      <w:proofErr w:type="spellStart"/>
      <w:r w:rsidR="00580013" w:rsidRPr="00EC0DB9">
        <w:t>окружающей</w:t>
      </w:r>
      <w:proofErr w:type="spellEnd"/>
      <w:r w:rsidR="00580013" w:rsidRPr="00EC0DB9">
        <w:t xml:space="preserve"> </w:t>
      </w:r>
      <w:proofErr w:type="spellStart"/>
      <w:r w:rsidR="00580013" w:rsidRPr="00EC0DB9">
        <w:t>среды</w:t>
      </w:r>
      <w:bookmarkEnd w:id="6"/>
      <w:proofErr w:type="spellEnd"/>
    </w:p>
    <w:p w:rsidR="00580013" w:rsidRDefault="00580013" w:rsidP="001F6957">
      <w:pPr>
        <w:tabs>
          <w:tab w:val="center" w:pos="284"/>
          <w:tab w:val="left" w:pos="1418"/>
        </w:tabs>
        <w:ind w:firstLine="0"/>
        <w:rPr>
          <w:rFonts w:cs="Times New Roman"/>
          <w:b/>
          <w:color w:val="000000"/>
          <w:szCs w:val="28"/>
        </w:rPr>
      </w:pPr>
      <w:r>
        <w:rPr>
          <w:rFonts w:cs="Times New Roman"/>
          <w:b/>
          <w:color w:val="000000"/>
          <w:szCs w:val="28"/>
        </w:rPr>
        <w:t xml:space="preserve">Задание: </w:t>
      </w:r>
      <w:r>
        <w:rPr>
          <w:rFonts w:cs="Times New Roman"/>
          <w:color w:val="000000"/>
          <w:szCs w:val="28"/>
        </w:rPr>
        <w:t>составить план мероприятий по целям «Снижение выбросов, сбросов загрязняющих веществ, снижение количества образования и размещения отходов и снижение физического воздействия».</w:t>
      </w:r>
    </w:p>
    <w:p w:rsidR="00580013" w:rsidRDefault="00580013" w:rsidP="001F6957">
      <w:pPr>
        <w:tabs>
          <w:tab w:val="center" w:pos="284"/>
          <w:tab w:val="left" w:pos="1418"/>
        </w:tabs>
        <w:ind w:firstLine="0"/>
        <w:rPr>
          <w:rFonts w:cs="Times New Roman"/>
          <w:b/>
          <w:color w:val="000000"/>
          <w:szCs w:val="28"/>
        </w:rPr>
      </w:pPr>
      <w:r>
        <w:rPr>
          <w:rFonts w:cs="Times New Roman"/>
          <w:b/>
          <w:color w:val="000000"/>
          <w:szCs w:val="28"/>
        </w:rPr>
        <w:t xml:space="preserve">Нормативные документы </w:t>
      </w:r>
    </w:p>
    <w:p w:rsidR="00580013" w:rsidRPr="001F6957" w:rsidRDefault="00580013" w:rsidP="0081151D">
      <w:pPr>
        <w:pStyle w:val="a4"/>
        <w:numPr>
          <w:ilvl w:val="0"/>
          <w:numId w:val="185"/>
        </w:numPr>
        <w:tabs>
          <w:tab w:val="left" w:pos="0"/>
          <w:tab w:val="center" w:pos="284"/>
        </w:tabs>
        <w:ind w:left="0" w:firstLine="709"/>
        <w:rPr>
          <w:color w:val="000000"/>
          <w:szCs w:val="28"/>
        </w:rPr>
      </w:pPr>
      <w:r w:rsidRPr="001F6957">
        <w:rPr>
          <w:rFonts w:cs="Times New Roman"/>
          <w:szCs w:val="28"/>
        </w:rPr>
        <w:t>Федеральный закон «Об охране окружающей среды</w:t>
      </w:r>
      <w:r w:rsidR="006270EE" w:rsidRPr="001F6957">
        <w:rPr>
          <w:rFonts w:cs="Times New Roman"/>
          <w:szCs w:val="28"/>
        </w:rPr>
        <w:t>» от 10.01.2002 № 7-ФЗ</w:t>
      </w:r>
      <w:r w:rsidRPr="001F6957">
        <w:rPr>
          <w:rFonts w:cs="Times New Roman"/>
          <w:szCs w:val="28"/>
        </w:rPr>
        <w:t>.</w:t>
      </w:r>
    </w:p>
    <w:p w:rsidR="00580013" w:rsidRPr="001F6957" w:rsidRDefault="00580013" w:rsidP="0081151D">
      <w:pPr>
        <w:pStyle w:val="a4"/>
        <w:numPr>
          <w:ilvl w:val="0"/>
          <w:numId w:val="185"/>
        </w:numPr>
        <w:ind w:left="0" w:firstLine="709"/>
        <w:rPr>
          <w:rFonts w:cs="Times New Roman"/>
          <w:color w:val="000000"/>
          <w:szCs w:val="28"/>
        </w:rPr>
      </w:pPr>
      <w:r w:rsidRPr="001F6957">
        <w:rPr>
          <w:rFonts w:cs="Times New Roman"/>
          <w:szCs w:val="28"/>
        </w:rPr>
        <w:t>Приказ Минприроды России от 17.12.2018 № 667 «Об утверждении правил разработки плана мероприяти</w:t>
      </w:r>
      <w:r w:rsidR="006270EE" w:rsidRPr="001F6957">
        <w:rPr>
          <w:rFonts w:cs="Times New Roman"/>
          <w:szCs w:val="28"/>
        </w:rPr>
        <w:t>й по охране окружающей среды»</w:t>
      </w:r>
      <w:r w:rsidRPr="001F6957">
        <w:rPr>
          <w:rFonts w:cs="Times New Roman"/>
          <w:color w:val="000000"/>
          <w:szCs w:val="28"/>
        </w:rPr>
        <w:t>.</w:t>
      </w:r>
    </w:p>
    <w:p w:rsidR="006270EE" w:rsidRPr="00A64F40" w:rsidRDefault="006270EE" w:rsidP="001F6957">
      <w:pPr>
        <w:tabs>
          <w:tab w:val="center" w:pos="284"/>
          <w:tab w:val="left" w:pos="1418"/>
        </w:tabs>
        <w:ind w:firstLine="0"/>
        <w:rPr>
          <w:rFonts w:cs="Times New Roman"/>
          <w:b/>
          <w:bCs/>
          <w:color w:val="000000"/>
          <w:szCs w:val="28"/>
        </w:rPr>
      </w:pPr>
      <w:r w:rsidRPr="00A64F40">
        <w:rPr>
          <w:rFonts w:cs="Times New Roman"/>
          <w:b/>
          <w:bCs/>
          <w:color w:val="000000"/>
          <w:szCs w:val="28"/>
        </w:rPr>
        <w:t>Теоретические сведения</w:t>
      </w:r>
    </w:p>
    <w:p w:rsidR="00580013" w:rsidRPr="006270EE" w:rsidRDefault="006270EE" w:rsidP="001F6957">
      <w:pPr>
        <w:tabs>
          <w:tab w:val="center" w:pos="284"/>
          <w:tab w:val="left" w:pos="1418"/>
        </w:tabs>
        <w:ind w:firstLine="0"/>
        <w:rPr>
          <w:rFonts w:cs="Times New Roman"/>
          <w:bCs/>
          <w:color w:val="000000"/>
          <w:szCs w:val="28"/>
        </w:rPr>
      </w:pPr>
      <w:r w:rsidRPr="00A64F40">
        <w:rPr>
          <w:rFonts w:cs="Times New Roman"/>
          <w:bCs/>
          <w:color w:val="000000"/>
          <w:szCs w:val="28"/>
        </w:rPr>
        <w:t>Учебник по дисциплине «Промышленная экология», тема 1. Влияние хозяйственной деятельности на окружающую среду</w:t>
      </w:r>
      <w:r>
        <w:rPr>
          <w:rFonts w:cs="Times New Roman"/>
          <w:bCs/>
          <w:color w:val="000000"/>
          <w:szCs w:val="28"/>
        </w:rPr>
        <w:t>.</w:t>
      </w:r>
    </w:p>
    <w:p w:rsidR="00580013" w:rsidRDefault="00580013" w:rsidP="001F6957">
      <w:pPr>
        <w:tabs>
          <w:tab w:val="center" w:pos="284"/>
          <w:tab w:val="left" w:pos="1418"/>
        </w:tabs>
        <w:ind w:firstLine="0"/>
        <w:rPr>
          <w:rFonts w:cs="Times New Roman"/>
          <w:b/>
          <w:color w:val="000000"/>
          <w:szCs w:val="28"/>
        </w:rPr>
      </w:pPr>
      <w:r w:rsidRPr="00DF499A">
        <w:rPr>
          <w:rFonts w:cs="Times New Roman"/>
          <w:b/>
          <w:color w:val="000000"/>
          <w:szCs w:val="28"/>
        </w:rPr>
        <w:t>Алгоритм выполнения задания</w:t>
      </w:r>
    </w:p>
    <w:p w:rsidR="00580013" w:rsidRDefault="00580013" w:rsidP="001F6957">
      <w:pPr>
        <w:pStyle w:val="a4"/>
        <w:numPr>
          <w:ilvl w:val="0"/>
          <w:numId w:val="26"/>
        </w:numPr>
        <w:tabs>
          <w:tab w:val="center" w:pos="284"/>
        </w:tabs>
        <w:ind w:left="0" w:firstLine="0"/>
        <w:rPr>
          <w:bCs/>
          <w:color w:val="000000"/>
          <w:szCs w:val="28"/>
        </w:rPr>
      </w:pPr>
      <w:r w:rsidRPr="00DF499A">
        <w:rPr>
          <w:color w:val="000000"/>
          <w:szCs w:val="28"/>
        </w:rPr>
        <w:t xml:space="preserve">Изучите </w:t>
      </w:r>
      <w:r w:rsidRPr="00DF499A">
        <w:rPr>
          <w:bCs/>
          <w:color w:val="000000"/>
          <w:szCs w:val="28"/>
        </w:rPr>
        <w:t>Приказ от 17 декабря 2018 года № 667 «Об утверждении</w:t>
      </w:r>
      <w:r>
        <w:rPr>
          <w:bCs/>
          <w:color w:val="000000"/>
          <w:szCs w:val="28"/>
        </w:rPr>
        <w:t xml:space="preserve"> </w:t>
      </w:r>
      <w:r w:rsidRPr="00DF499A">
        <w:rPr>
          <w:bCs/>
          <w:color w:val="000000"/>
          <w:szCs w:val="28"/>
        </w:rPr>
        <w:t>правил разработки плана мероприятий по охране окружающей среды».</w:t>
      </w:r>
    </w:p>
    <w:p w:rsidR="00580013" w:rsidRPr="009E4734" w:rsidRDefault="00580013" w:rsidP="001F6957">
      <w:pPr>
        <w:pStyle w:val="a4"/>
        <w:numPr>
          <w:ilvl w:val="0"/>
          <w:numId w:val="26"/>
        </w:numPr>
        <w:tabs>
          <w:tab w:val="center" w:pos="284"/>
        </w:tabs>
        <w:ind w:left="0" w:firstLine="0"/>
        <w:rPr>
          <w:bCs/>
          <w:color w:val="000000"/>
          <w:szCs w:val="28"/>
        </w:rPr>
      </w:pPr>
      <w:r w:rsidRPr="00DF499A">
        <w:rPr>
          <w:bCs/>
          <w:color w:val="000000"/>
          <w:szCs w:val="28"/>
        </w:rPr>
        <w:t xml:space="preserve">Изучите </w:t>
      </w:r>
      <w:r>
        <w:rPr>
          <w:color w:val="000000"/>
          <w:szCs w:val="28"/>
        </w:rPr>
        <w:t>с</w:t>
      </w:r>
      <w:r w:rsidRPr="009E4734">
        <w:rPr>
          <w:color w:val="000000"/>
          <w:szCs w:val="28"/>
        </w:rPr>
        <w:t>тать</w:t>
      </w:r>
      <w:r w:rsidRPr="009E4734">
        <w:rPr>
          <w:bCs/>
          <w:color w:val="000000"/>
          <w:szCs w:val="28"/>
        </w:rPr>
        <w:t>ю</w:t>
      </w:r>
      <w:r>
        <w:rPr>
          <w:bCs/>
          <w:color w:val="000000"/>
          <w:szCs w:val="28"/>
        </w:rPr>
        <w:t xml:space="preserve"> </w:t>
      </w:r>
      <w:r w:rsidRPr="009E4734">
        <w:rPr>
          <w:bCs/>
          <w:color w:val="000000"/>
          <w:szCs w:val="28"/>
        </w:rPr>
        <w:t>67.1</w:t>
      </w:r>
      <w:r w:rsidRPr="009E4734">
        <w:rPr>
          <w:color w:val="000000"/>
          <w:szCs w:val="28"/>
        </w:rPr>
        <w:t xml:space="preserve"> «План мероприятий по охране окружающей среды, программа повышения экологической эффективности</w:t>
      </w:r>
      <w:r w:rsidRPr="009E4734">
        <w:rPr>
          <w:bCs/>
          <w:color w:val="000000"/>
          <w:szCs w:val="28"/>
        </w:rPr>
        <w:t xml:space="preserve">» </w:t>
      </w:r>
      <w:r w:rsidRPr="009E4734">
        <w:rPr>
          <w:szCs w:val="28"/>
        </w:rPr>
        <w:t>Федеральн</w:t>
      </w:r>
      <w:r>
        <w:rPr>
          <w:szCs w:val="28"/>
        </w:rPr>
        <w:t>ого</w:t>
      </w:r>
      <w:r w:rsidRPr="009E4734">
        <w:rPr>
          <w:szCs w:val="28"/>
        </w:rPr>
        <w:t xml:space="preserve"> закон</w:t>
      </w:r>
      <w:r>
        <w:rPr>
          <w:szCs w:val="28"/>
        </w:rPr>
        <w:t>а</w:t>
      </w:r>
      <w:r w:rsidRPr="009E4734">
        <w:rPr>
          <w:szCs w:val="28"/>
        </w:rPr>
        <w:t xml:space="preserve"> «Об охране окружающей среды»</w:t>
      </w:r>
      <w:r w:rsidR="006270EE">
        <w:rPr>
          <w:szCs w:val="28"/>
        </w:rPr>
        <w:t xml:space="preserve"> от 10.01.2002 № 7-ФЗ</w:t>
      </w:r>
      <w:r w:rsidRPr="009E4734">
        <w:rPr>
          <w:szCs w:val="28"/>
        </w:rPr>
        <w:t>.</w:t>
      </w:r>
    </w:p>
    <w:p w:rsidR="00580013" w:rsidRPr="00977CF6" w:rsidRDefault="00580013" w:rsidP="001F6957">
      <w:pPr>
        <w:pStyle w:val="a4"/>
        <w:numPr>
          <w:ilvl w:val="0"/>
          <w:numId w:val="26"/>
        </w:numPr>
        <w:tabs>
          <w:tab w:val="center" w:pos="284"/>
        </w:tabs>
        <w:ind w:left="0" w:firstLine="0"/>
        <w:rPr>
          <w:color w:val="000000"/>
          <w:szCs w:val="28"/>
        </w:rPr>
      </w:pPr>
      <w:r w:rsidRPr="00794DB1">
        <w:rPr>
          <w:color w:val="000000"/>
          <w:szCs w:val="28"/>
        </w:rPr>
        <w:t>Заполните</w:t>
      </w:r>
      <w:r w:rsidRPr="00DF499A">
        <w:rPr>
          <w:color w:val="000000"/>
          <w:szCs w:val="28"/>
        </w:rPr>
        <w:t xml:space="preserve"> табл</w:t>
      </w:r>
      <w:r>
        <w:rPr>
          <w:color w:val="000000"/>
          <w:szCs w:val="28"/>
        </w:rPr>
        <w:t>.</w:t>
      </w:r>
      <w:r w:rsidRPr="00DF499A">
        <w:rPr>
          <w:color w:val="000000"/>
          <w:szCs w:val="28"/>
        </w:rPr>
        <w:t xml:space="preserve"> </w:t>
      </w:r>
      <w:r w:rsidR="00451228">
        <w:rPr>
          <w:color w:val="000000"/>
          <w:szCs w:val="28"/>
        </w:rPr>
        <w:t>1.4.</w:t>
      </w:r>
      <w:r w:rsidRPr="00DF499A">
        <w:rPr>
          <w:color w:val="000000"/>
          <w:szCs w:val="28"/>
        </w:rPr>
        <w:t xml:space="preserve">2 на основании сведений </w:t>
      </w:r>
      <w:r w:rsidRPr="00794DB1">
        <w:rPr>
          <w:color w:val="000000"/>
          <w:szCs w:val="28"/>
        </w:rPr>
        <w:t xml:space="preserve">из </w:t>
      </w:r>
      <w:r w:rsidRPr="00DF499A">
        <w:rPr>
          <w:color w:val="000000"/>
          <w:szCs w:val="28"/>
        </w:rPr>
        <w:t>табл</w:t>
      </w:r>
      <w:r>
        <w:rPr>
          <w:color w:val="000000"/>
          <w:szCs w:val="28"/>
        </w:rPr>
        <w:t>.</w:t>
      </w:r>
      <w:r w:rsidRPr="00DF499A">
        <w:rPr>
          <w:color w:val="000000"/>
          <w:szCs w:val="28"/>
        </w:rPr>
        <w:t xml:space="preserve"> </w:t>
      </w:r>
      <w:r w:rsidR="00451228">
        <w:rPr>
          <w:color w:val="000000"/>
          <w:szCs w:val="28"/>
        </w:rPr>
        <w:t>1.4.</w:t>
      </w:r>
      <w:r w:rsidRPr="00DF499A">
        <w:rPr>
          <w:color w:val="000000"/>
          <w:szCs w:val="28"/>
        </w:rPr>
        <w:t>1 и</w:t>
      </w:r>
      <w:r w:rsidRPr="00794DB1">
        <w:rPr>
          <w:color w:val="000000"/>
          <w:szCs w:val="28"/>
        </w:rPr>
        <w:t xml:space="preserve"> </w:t>
      </w:r>
      <w:r>
        <w:rPr>
          <w:color w:val="000000"/>
          <w:szCs w:val="28"/>
        </w:rPr>
        <w:t>анализа законодательных</w:t>
      </w:r>
      <w:r w:rsidRPr="00794DB1">
        <w:rPr>
          <w:color w:val="000000"/>
          <w:szCs w:val="28"/>
        </w:rPr>
        <w:t xml:space="preserve"> документов.</w:t>
      </w:r>
    </w:p>
    <w:p w:rsidR="00580013" w:rsidRPr="001F6957" w:rsidRDefault="00580013" w:rsidP="001F6957">
      <w:pPr>
        <w:tabs>
          <w:tab w:val="left" w:pos="1418"/>
        </w:tabs>
        <w:ind w:firstLine="0"/>
        <w:rPr>
          <w:b/>
          <w:color w:val="000000"/>
          <w:szCs w:val="28"/>
        </w:rPr>
      </w:pPr>
      <w:r w:rsidRPr="001F6957">
        <w:rPr>
          <w:b/>
          <w:color w:val="000000"/>
          <w:szCs w:val="28"/>
        </w:rPr>
        <w:t>Примечание</w:t>
      </w:r>
    </w:p>
    <w:p w:rsidR="00580013" w:rsidRPr="001F6957" w:rsidRDefault="00580013" w:rsidP="001F6957">
      <w:pPr>
        <w:ind w:firstLine="0"/>
        <w:rPr>
          <w:rFonts w:eastAsiaTheme="minorEastAsia"/>
          <w:color w:val="000000"/>
          <w:szCs w:val="28"/>
        </w:rPr>
      </w:pPr>
      <w:r w:rsidRPr="001F6957">
        <w:rPr>
          <w:rFonts w:eastAsiaTheme="minorEastAsia"/>
          <w:color w:val="000000"/>
          <w:szCs w:val="28"/>
        </w:rPr>
        <w:t xml:space="preserve">Значения граф, заданные условием табл. </w:t>
      </w:r>
      <w:r w:rsidR="00451228">
        <w:rPr>
          <w:rFonts w:eastAsiaTheme="minorEastAsia"/>
          <w:color w:val="000000"/>
          <w:szCs w:val="28"/>
        </w:rPr>
        <w:t>1.4.</w:t>
      </w:r>
      <w:r w:rsidRPr="001F6957">
        <w:rPr>
          <w:rFonts w:eastAsiaTheme="minorEastAsia"/>
          <w:color w:val="000000"/>
          <w:szCs w:val="28"/>
        </w:rPr>
        <w:t xml:space="preserve">1, отмечены знаком «Х» в Бланке выполнения задания </w:t>
      </w:r>
      <w:r w:rsidR="00451228">
        <w:rPr>
          <w:rFonts w:eastAsiaTheme="minorEastAsia"/>
          <w:color w:val="000000"/>
          <w:szCs w:val="28"/>
        </w:rPr>
        <w:t>1.</w:t>
      </w:r>
      <w:r w:rsidRPr="001F6957">
        <w:rPr>
          <w:rFonts w:eastAsiaTheme="minorEastAsia"/>
          <w:color w:val="000000"/>
          <w:szCs w:val="28"/>
        </w:rPr>
        <w:t>4.</w:t>
      </w:r>
    </w:p>
    <w:p w:rsidR="00580013" w:rsidRPr="006270EE" w:rsidRDefault="00580013" w:rsidP="001F6957">
      <w:pPr>
        <w:pStyle w:val="a4"/>
        <w:numPr>
          <w:ilvl w:val="0"/>
          <w:numId w:val="26"/>
        </w:numPr>
        <w:tabs>
          <w:tab w:val="center" w:pos="284"/>
          <w:tab w:val="left" w:pos="1418"/>
        </w:tabs>
        <w:ind w:left="0" w:firstLine="0"/>
        <w:rPr>
          <w:rFonts w:cs="Times New Roman"/>
          <w:bCs/>
          <w:szCs w:val="28"/>
        </w:rPr>
      </w:pPr>
      <w:r w:rsidRPr="006270EE">
        <w:rPr>
          <w:rFonts w:cs="Times New Roman"/>
          <w:color w:val="000000"/>
          <w:szCs w:val="28"/>
        </w:rPr>
        <w:t xml:space="preserve">Дайте устные ответы на учебные вопросы 1-3 и письменные ответы на учебные вопросы 4, 5. </w:t>
      </w:r>
    </w:p>
    <w:p w:rsidR="006270EE" w:rsidRPr="00DF499A" w:rsidRDefault="006270EE" w:rsidP="001449D1">
      <w:pPr>
        <w:pStyle w:val="a4"/>
        <w:numPr>
          <w:ilvl w:val="0"/>
          <w:numId w:val="25"/>
        </w:numPr>
        <w:rPr>
          <w:rStyle w:val="blk"/>
          <w:color w:val="000000"/>
          <w:szCs w:val="28"/>
        </w:rPr>
      </w:pPr>
      <w:r>
        <w:rPr>
          <w:rStyle w:val="blk"/>
          <w:color w:val="000000"/>
          <w:szCs w:val="28"/>
        </w:rPr>
        <w:t>Категории предприятий, для которых разрабатывается и утверждается план мероприятий по охране окружающей среды.</w:t>
      </w:r>
    </w:p>
    <w:p w:rsidR="006270EE" w:rsidRDefault="006270EE" w:rsidP="001449D1">
      <w:pPr>
        <w:pStyle w:val="a4"/>
        <w:numPr>
          <w:ilvl w:val="0"/>
          <w:numId w:val="25"/>
        </w:numPr>
        <w:rPr>
          <w:rStyle w:val="blk"/>
          <w:rFonts w:asciiTheme="minorHAnsi" w:eastAsiaTheme="minorEastAsia" w:hAnsiTheme="minorHAnsi"/>
          <w:color w:val="000000"/>
          <w:szCs w:val="28"/>
        </w:rPr>
      </w:pPr>
      <w:r>
        <w:rPr>
          <w:rStyle w:val="blk"/>
          <w:color w:val="000000"/>
          <w:szCs w:val="28"/>
        </w:rPr>
        <w:t>Срок реализации плана мероприятий по охране окружающей среды.</w:t>
      </w:r>
    </w:p>
    <w:p w:rsidR="006270EE" w:rsidRDefault="006270EE" w:rsidP="001449D1">
      <w:pPr>
        <w:pStyle w:val="a4"/>
        <w:numPr>
          <w:ilvl w:val="0"/>
          <w:numId w:val="25"/>
        </w:numPr>
        <w:rPr>
          <w:rStyle w:val="blk"/>
          <w:rFonts w:asciiTheme="minorHAnsi" w:eastAsiaTheme="minorEastAsia" w:hAnsiTheme="minorHAnsi"/>
          <w:color w:val="000000"/>
          <w:szCs w:val="28"/>
        </w:rPr>
      </w:pPr>
      <w:r w:rsidRPr="00DF499A">
        <w:rPr>
          <w:color w:val="000000"/>
          <w:szCs w:val="28"/>
        </w:rPr>
        <w:t xml:space="preserve">Цели </w:t>
      </w:r>
      <w:r>
        <w:rPr>
          <w:rStyle w:val="blk"/>
          <w:color w:val="000000"/>
          <w:szCs w:val="28"/>
        </w:rPr>
        <w:t>реализации плана мероприятий по охране окружающей среды.</w:t>
      </w:r>
    </w:p>
    <w:p w:rsidR="006270EE" w:rsidRDefault="006270EE" w:rsidP="001449D1">
      <w:pPr>
        <w:pStyle w:val="a4"/>
        <w:numPr>
          <w:ilvl w:val="0"/>
          <w:numId w:val="25"/>
        </w:numPr>
        <w:rPr>
          <w:rStyle w:val="blk"/>
          <w:color w:val="000000"/>
          <w:szCs w:val="28"/>
        </w:rPr>
      </w:pPr>
      <w:r>
        <w:rPr>
          <w:rStyle w:val="blk"/>
          <w:color w:val="000000"/>
          <w:szCs w:val="28"/>
        </w:rPr>
        <w:lastRenderedPageBreak/>
        <w:t>Ответственный за исполнение плана мероприятий по охране окружающей среды.</w:t>
      </w:r>
    </w:p>
    <w:p w:rsidR="006270EE" w:rsidRPr="00DF499A" w:rsidRDefault="006270EE" w:rsidP="001449D1">
      <w:pPr>
        <w:pStyle w:val="a4"/>
        <w:numPr>
          <w:ilvl w:val="0"/>
          <w:numId w:val="25"/>
        </w:numPr>
        <w:rPr>
          <w:rStyle w:val="blk"/>
          <w:rFonts w:eastAsiaTheme="minorEastAsia"/>
          <w:i/>
          <w:szCs w:val="28"/>
        </w:rPr>
      </w:pPr>
      <w:r w:rsidRPr="00DF499A">
        <w:rPr>
          <w:color w:val="000000"/>
          <w:szCs w:val="28"/>
        </w:rPr>
        <w:t xml:space="preserve">Орган, контролирующий составление и исполнение </w:t>
      </w:r>
      <w:r>
        <w:rPr>
          <w:rStyle w:val="blk"/>
          <w:color w:val="000000"/>
          <w:szCs w:val="28"/>
        </w:rPr>
        <w:t>плана мероприятий по охране окружающей среды.</w:t>
      </w:r>
    </w:p>
    <w:p w:rsidR="00580013" w:rsidRPr="00977CF6" w:rsidRDefault="00580013" w:rsidP="00580013">
      <w:pPr>
        <w:tabs>
          <w:tab w:val="left" w:pos="567"/>
        </w:tabs>
        <w:rPr>
          <w:color w:val="000000"/>
          <w:szCs w:val="28"/>
        </w:rPr>
      </w:pPr>
    </w:p>
    <w:p w:rsidR="00580013" w:rsidRDefault="00580013" w:rsidP="00580013">
      <w:pPr>
        <w:tabs>
          <w:tab w:val="center" w:pos="284"/>
        </w:tabs>
        <w:rPr>
          <w:color w:val="000000"/>
          <w:szCs w:val="28"/>
        </w:rPr>
      </w:pPr>
    </w:p>
    <w:p w:rsidR="00580013" w:rsidRPr="00DF499A" w:rsidRDefault="00580013" w:rsidP="00580013">
      <w:pPr>
        <w:tabs>
          <w:tab w:val="center" w:pos="284"/>
        </w:tabs>
        <w:rPr>
          <w:color w:val="000000"/>
          <w:szCs w:val="28"/>
        </w:rPr>
      </w:pPr>
    </w:p>
    <w:p w:rsidR="00580013" w:rsidRPr="00040237" w:rsidRDefault="00580013" w:rsidP="00580013">
      <w:pPr>
        <w:tabs>
          <w:tab w:val="center" w:pos="284"/>
          <w:tab w:val="left" w:pos="1418"/>
        </w:tabs>
        <w:rPr>
          <w:rFonts w:cs="Times New Roman"/>
          <w:color w:val="000000"/>
          <w:szCs w:val="28"/>
        </w:rPr>
      </w:pPr>
    </w:p>
    <w:p w:rsidR="00580013" w:rsidRPr="00040237" w:rsidRDefault="00580013" w:rsidP="00580013">
      <w:pPr>
        <w:rPr>
          <w:rFonts w:cs="Times New Roman"/>
          <w:b/>
          <w:color w:val="000000"/>
          <w:szCs w:val="28"/>
        </w:rPr>
        <w:sectPr w:rsidR="00580013" w:rsidRPr="00040237" w:rsidSect="00615BC6">
          <w:pgSz w:w="11906" w:h="16838"/>
          <w:pgMar w:top="1134" w:right="851" w:bottom="1134" w:left="1701" w:header="709" w:footer="709" w:gutter="0"/>
          <w:cols w:space="708"/>
          <w:docGrid w:linePitch="360"/>
        </w:sectPr>
      </w:pPr>
    </w:p>
    <w:p w:rsidR="00580013" w:rsidRPr="00040237" w:rsidRDefault="00580013" w:rsidP="00580013">
      <w:pPr>
        <w:jc w:val="right"/>
        <w:rPr>
          <w:rFonts w:cs="Times New Roman"/>
          <w:color w:val="000000"/>
          <w:szCs w:val="28"/>
        </w:rPr>
      </w:pPr>
      <w:r w:rsidRPr="00040237">
        <w:rPr>
          <w:rFonts w:cs="Times New Roman"/>
          <w:color w:val="000000"/>
          <w:szCs w:val="28"/>
        </w:rPr>
        <w:lastRenderedPageBreak/>
        <w:t xml:space="preserve">Таблица </w:t>
      </w:r>
      <w:r w:rsidR="00451228">
        <w:rPr>
          <w:rFonts w:cs="Times New Roman"/>
          <w:color w:val="000000"/>
          <w:szCs w:val="28"/>
        </w:rPr>
        <w:t>1.4.</w:t>
      </w:r>
      <w:r w:rsidRPr="00040237">
        <w:rPr>
          <w:rFonts w:cs="Times New Roman"/>
          <w:color w:val="000000"/>
          <w:szCs w:val="28"/>
        </w:rPr>
        <w:t xml:space="preserve">1 </w:t>
      </w:r>
    </w:p>
    <w:p w:rsidR="00580013" w:rsidRDefault="00580013" w:rsidP="00580013">
      <w:pPr>
        <w:jc w:val="center"/>
        <w:rPr>
          <w:rFonts w:cs="Times New Roman"/>
          <w:color w:val="000000"/>
          <w:szCs w:val="28"/>
        </w:rPr>
      </w:pPr>
      <w:r w:rsidRPr="00040237">
        <w:rPr>
          <w:rFonts w:cs="Times New Roman"/>
          <w:color w:val="000000"/>
          <w:szCs w:val="28"/>
        </w:rPr>
        <w:t>Перечень возможных природоохранных мероприятий</w:t>
      </w: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74"/>
        <w:gridCol w:w="6"/>
        <w:gridCol w:w="2160"/>
        <w:gridCol w:w="1980"/>
        <w:gridCol w:w="1524"/>
        <w:gridCol w:w="2076"/>
        <w:gridCol w:w="3420"/>
      </w:tblGrid>
      <w:tr w:rsidR="00580013" w:rsidRPr="00040237" w:rsidTr="00615BC6">
        <w:trPr>
          <w:trHeight w:val="1081"/>
        </w:trPr>
        <w:tc>
          <w:tcPr>
            <w:tcW w:w="540" w:type="dxa"/>
          </w:tcPr>
          <w:p w:rsidR="00580013" w:rsidRPr="00040237" w:rsidRDefault="00580013" w:rsidP="006270EE">
            <w:pPr>
              <w:spacing w:line="240" w:lineRule="auto"/>
              <w:ind w:left="-180" w:right="-108" w:firstLine="0"/>
              <w:jc w:val="center"/>
              <w:rPr>
                <w:rFonts w:cs="Times New Roman"/>
                <w:color w:val="000000"/>
                <w:sz w:val="24"/>
                <w:szCs w:val="24"/>
              </w:rPr>
            </w:pPr>
            <w:r w:rsidRPr="00040237">
              <w:rPr>
                <w:rFonts w:cs="Times New Roman"/>
                <w:color w:val="000000"/>
                <w:sz w:val="24"/>
                <w:szCs w:val="24"/>
              </w:rPr>
              <w:t>№ п/п</w:t>
            </w:r>
          </w:p>
        </w:tc>
        <w:tc>
          <w:tcPr>
            <w:tcW w:w="2880" w:type="dxa"/>
            <w:gridSpan w:val="2"/>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 xml:space="preserve">Содержание </w:t>
            </w:r>
          </w:p>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мероприятия</w:t>
            </w:r>
          </w:p>
        </w:tc>
        <w:tc>
          <w:tcPr>
            <w:tcW w:w="2160" w:type="dxa"/>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Экологический эффект</w:t>
            </w:r>
          </w:p>
        </w:tc>
        <w:tc>
          <w:tcPr>
            <w:tcW w:w="1980" w:type="dxa"/>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Ответственный исполнитель</w:t>
            </w:r>
          </w:p>
        </w:tc>
        <w:tc>
          <w:tcPr>
            <w:tcW w:w="1524" w:type="dxa"/>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Срок исполнения</w:t>
            </w:r>
          </w:p>
        </w:tc>
        <w:tc>
          <w:tcPr>
            <w:tcW w:w="2076" w:type="dxa"/>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Источник и объем финансирования</w:t>
            </w:r>
            <w:r>
              <w:rPr>
                <w:rFonts w:cs="Times New Roman"/>
                <w:color w:val="000000"/>
                <w:sz w:val="24"/>
                <w:szCs w:val="24"/>
              </w:rPr>
              <w:t>,</w:t>
            </w:r>
            <w:r w:rsidRPr="00040237">
              <w:rPr>
                <w:rFonts w:cs="Times New Roman"/>
                <w:color w:val="000000"/>
                <w:sz w:val="24"/>
                <w:szCs w:val="24"/>
              </w:rPr>
              <w:t xml:space="preserve"> тыс.</w:t>
            </w:r>
            <w:r>
              <w:rPr>
                <w:rFonts w:cs="Times New Roman"/>
                <w:color w:val="000000"/>
                <w:sz w:val="24"/>
                <w:szCs w:val="24"/>
              </w:rPr>
              <w:t xml:space="preserve"> </w:t>
            </w:r>
            <w:r w:rsidRPr="00040237">
              <w:rPr>
                <w:rFonts w:cs="Times New Roman"/>
                <w:color w:val="000000"/>
                <w:sz w:val="24"/>
                <w:szCs w:val="24"/>
              </w:rPr>
              <w:t>руб.</w:t>
            </w:r>
          </w:p>
        </w:tc>
        <w:tc>
          <w:tcPr>
            <w:tcW w:w="3420" w:type="dxa"/>
          </w:tcPr>
          <w:p w:rsidR="00580013" w:rsidRPr="00040237" w:rsidRDefault="00580013" w:rsidP="006270EE">
            <w:pPr>
              <w:spacing w:line="240" w:lineRule="auto"/>
              <w:ind w:left="-108" w:right="-108" w:firstLine="0"/>
              <w:jc w:val="center"/>
              <w:rPr>
                <w:rFonts w:cs="Times New Roman"/>
                <w:color w:val="000000"/>
                <w:sz w:val="24"/>
                <w:szCs w:val="24"/>
              </w:rPr>
            </w:pPr>
            <w:r w:rsidRPr="00040237">
              <w:rPr>
                <w:rFonts w:cs="Times New Roman"/>
                <w:color w:val="000000"/>
                <w:sz w:val="24"/>
                <w:szCs w:val="24"/>
              </w:rPr>
              <w:t>Достигнутый экологический эффект</w:t>
            </w:r>
          </w:p>
        </w:tc>
      </w:tr>
      <w:tr w:rsidR="00580013" w:rsidRPr="00040237" w:rsidTr="00615BC6">
        <w:trPr>
          <w:trHeight w:val="257"/>
        </w:trPr>
        <w:tc>
          <w:tcPr>
            <w:tcW w:w="54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1</w:t>
            </w:r>
          </w:p>
        </w:tc>
        <w:tc>
          <w:tcPr>
            <w:tcW w:w="2880" w:type="dxa"/>
            <w:gridSpan w:val="2"/>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2</w:t>
            </w:r>
          </w:p>
        </w:tc>
        <w:tc>
          <w:tcPr>
            <w:tcW w:w="216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3</w:t>
            </w:r>
          </w:p>
        </w:tc>
        <w:tc>
          <w:tcPr>
            <w:tcW w:w="198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4</w:t>
            </w:r>
          </w:p>
        </w:tc>
        <w:tc>
          <w:tcPr>
            <w:tcW w:w="1524"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5</w:t>
            </w:r>
          </w:p>
        </w:tc>
        <w:tc>
          <w:tcPr>
            <w:tcW w:w="2076"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6</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7</w:t>
            </w:r>
          </w:p>
        </w:tc>
      </w:tr>
      <w:tr w:rsidR="00580013" w:rsidRPr="00040237" w:rsidTr="00615BC6">
        <w:trPr>
          <w:trHeight w:val="3220"/>
        </w:trPr>
        <w:tc>
          <w:tcPr>
            <w:tcW w:w="54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1</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Пролонгация договора с ООО «ХХХ»</w:t>
            </w:r>
          </w:p>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на проведение замеров концентраций загрязняющих веществ в воздушной среде в границах СЗЗ предприятия </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 в частности</w:t>
            </w:r>
            <w:r>
              <w:rPr>
                <w:rFonts w:cs="Times New Roman"/>
                <w:color w:val="000000"/>
                <w:sz w:val="24"/>
                <w:szCs w:val="24"/>
              </w:rPr>
              <w:t>,</w:t>
            </w:r>
            <w:r w:rsidRPr="00040237">
              <w:rPr>
                <w:rFonts w:cs="Times New Roman"/>
                <w:color w:val="000000"/>
                <w:sz w:val="24"/>
                <w:szCs w:val="24"/>
              </w:rPr>
              <w:t xml:space="preserve"> атмосферный воздух</w:t>
            </w:r>
          </w:p>
        </w:tc>
        <w:tc>
          <w:tcPr>
            <w:tcW w:w="198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Гл.</w:t>
            </w:r>
            <w:r>
              <w:rPr>
                <w:rFonts w:cs="Times New Roman"/>
                <w:color w:val="000000"/>
                <w:sz w:val="24"/>
                <w:szCs w:val="24"/>
              </w:rPr>
              <w:t xml:space="preserve"> </w:t>
            </w:r>
            <w:r w:rsidRPr="00040237">
              <w:rPr>
                <w:rFonts w:cs="Times New Roman"/>
                <w:color w:val="000000"/>
                <w:sz w:val="24"/>
                <w:szCs w:val="24"/>
              </w:rPr>
              <w:t>инженер</w:t>
            </w:r>
          </w:p>
          <w:p w:rsidR="00580013" w:rsidRPr="00040237" w:rsidRDefault="00580013" w:rsidP="006270EE">
            <w:pPr>
              <w:spacing w:line="240" w:lineRule="auto"/>
              <w:ind w:firstLine="0"/>
              <w:jc w:val="center"/>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801"/>
        </w:trPr>
        <w:tc>
          <w:tcPr>
            <w:tcW w:w="54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2</w:t>
            </w:r>
          </w:p>
        </w:tc>
        <w:tc>
          <w:tcPr>
            <w:tcW w:w="2880" w:type="dxa"/>
            <w:gridSpan w:val="2"/>
          </w:tcPr>
          <w:p w:rsidR="00580013" w:rsidRPr="00040237" w:rsidRDefault="00580013" w:rsidP="006270EE">
            <w:pPr>
              <w:spacing w:line="240" w:lineRule="auto"/>
              <w:ind w:firstLine="0"/>
              <w:rPr>
                <w:rFonts w:cs="Times New Roman"/>
                <w:b/>
                <w:color w:val="000000"/>
                <w:sz w:val="24"/>
                <w:szCs w:val="24"/>
              </w:rPr>
            </w:pPr>
            <w:r w:rsidRPr="00040237">
              <w:rPr>
                <w:rFonts w:cs="Times New Roman"/>
                <w:color w:val="000000"/>
                <w:sz w:val="24"/>
                <w:szCs w:val="24"/>
              </w:rPr>
              <w:t xml:space="preserve">Осуществление текущего контроля за техническим состоянием транспорта </w:t>
            </w:r>
          </w:p>
        </w:tc>
        <w:tc>
          <w:tcPr>
            <w:tcW w:w="2160" w:type="dxa"/>
            <w:vMerge w:val="restart"/>
          </w:tcPr>
          <w:p w:rsidR="00580013" w:rsidRPr="00040237" w:rsidRDefault="00580013" w:rsidP="006270EE">
            <w:pPr>
              <w:spacing w:line="240" w:lineRule="auto"/>
              <w:ind w:firstLine="0"/>
              <w:rPr>
                <w:rFonts w:cs="Times New Roman"/>
                <w:b/>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 в частности</w:t>
            </w:r>
            <w:r>
              <w:rPr>
                <w:rFonts w:cs="Times New Roman"/>
                <w:color w:val="000000"/>
                <w:sz w:val="24"/>
                <w:szCs w:val="24"/>
              </w:rPr>
              <w:t>,</w:t>
            </w:r>
            <w:r w:rsidRPr="00040237">
              <w:rPr>
                <w:rFonts w:cs="Times New Roman"/>
                <w:color w:val="000000"/>
                <w:sz w:val="24"/>
                <w:szCs w:val="24"/>
              </w:rPr>
              <w:t xml:space="preserve"> атмосферный воздух</w:t>
            </w:r>
          </w:p>
        </w:tc>
        <w:tc>
          <w:tcPr>
            <w:tcW w:w="1980" w:type="dxa"/>
            <w:vMerge w:val="restart"/>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Г</w:t>
            </w:r>
            <w:r w:rsidRPr="00040237">
              <w:rPr>
                <w:rFonts w:cs="Times New Roman"/>
                <w:color w:val="000000"/>
                <w:sz w:val="24"/>
                <w:szCs w:val="24"/>
              </w:rPr>
              <w:t>л.</w:t>
            </w:r>
            <w:r>
              <w:rPr>
                <w:rFonts w:cs="Times New Roman"/>
                <w:color w:val="000000"/>
                <w:sz w:val="24"/>
                <w:szCs w:val="24"/>
              </w:rPr>
              <w:t xml:space="preserve"> м</w:t>
            </w:r>
            <w:r w:rsidRPr="00040237">
              <w:rPr>
                <w:rFonts w:cs="Times New Roman"/>
                <w:color w:val="000000"/>
                <w:sz w:val="24"/>
                <w:szCs w:val="24"/>
              </w:rPr>
              <w:t>еханик</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vMerge w:val="restart"/>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85"/>
        </w:trPr>
        <w:tc>
          <w:tcPr>
            <w:tcW w:w="54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3</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Своевременное прохождение технических осмотров автомобилей</w:t>
            </w:r>
          </w:p>
        </w:tc>
        <w:tc>
          <w:tcPr>
            <w:tcW w:w="2160" w:type="dxa"/>
            <w:vMerge/>
          </w:tcPr>
          <w:p w:rsidR="00580013" w:rsidRPr="00040237" w:rsidRDefault="00580013" w:rsidP="006270EE">
            <w:pPr>
              <w:spacing w:line="240" w:lineRule="auto"/>
              <w:ind w:firstLine="0"/>
              <w:rPr>
                <w:rFonts w:cs="Times New Roman"/>
                <w:color w:val="000000"/>
                <w:sz w:val="24"/>
                <w:szCs w:val="24"/>
              </w:rPr>
            </w:pPr>
          </w:p>
        </w:tc>
        <w:tc>
          <w:tcPr>
            <w:tcW w:w="1980" w:type="dxa"/>
            <w:vMerge/>
          </w:tcPr>
          <w:p w:rsidR="00580013" w:rsidRPr="00040237" w:rsidRDefault="00580013" w:rsidP="006270EE">
            <w:pPr>
              <w:spacing w:line="240" w:lineRule="auto"/>
              <w:ind w:firstLine="0"/>
              <w:jc w:val="center"/>
              <w:rPr>
                <w:rFonts w:cs="Times New Roman"/>
                <w:b/>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vMerge/>
          </w:tcPr>
          <w:p w:rsidR="00580013" w:rsidRPr="00040237" w:rsidRDefault="00580013" w:rsidP="006270EE">
            <w:pPr>
              <w:spacing w:line="240" w:lineRule="auto"/>
              <w:ind w:firstLine="0"/>
              <w:rPr>
                <w:rFonts w:cs="Times New Roman"/>
                <w:color w:val="000000"/>
                <w:sz w:val="24"/>
                <w:szCs w:val="24"/>
              </w:rPr>
            </w:pPr>
          </w:p>
        </w:tc>
      </w:tr>
      <w:tr w:rsidR="00580013" w:rsidRPr="00040237" w:rsidTr="00615BC6">
        <w:trPr>
          <w:trHeight w:val="85"/>
        </w:trPr>
        <w:tc>
          <w:tcPr>
            <w:tcW w:w="54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4</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Оптимальная организация движения автотранспорта на территории предприятия  и за ее пределами, максимально исключающая простой </w:t>
            </w:r>
            <w:r w:rsidRPr="00040237">
              <w:rPr>
                <w:rFonts w:cs="Times New Roman"/>
                <w:color w:val="000000"/>
                <w:sz w:val="24"/>
                <w:szCs w:val="24"/>
              </w:rPr>
              <w:lastRenderedPageBreak/>
              <w:t>автотранспорта, работу двигателя на холостом ходу и др.</w:t>
            </w:r>
          </w:p>
        </w:tc>
        <w:tc>
          <w:tcPr>
            <w:tcW w:w="2160" w:type="dxa"/>
          </w:tcPr>
          <w:p w:rsidR="00580013" w:rsidRPr="00040237" w:rsidRDefault="00580013" w:rsidP="006270EE">
            <w:pPr>
              <w:spacing w:line="240" w:lineRule="auto"/>
              <w:ind w:firstLine="0"/>
              <w:rPr>
                <w:rFonts w:cs="Times New Roman"/>
                <w:b/>
                <w:color w:val="000000"/>
                <w:sz w:val="24"/>
                <w:szCs w:val="24"/>
              </w:rPr>
            </w:pPr>
            <w:r w:rsidRPr="00040237">
              <w:rPr>
                <w:rFonts w:cs="Times New Roman"/>
                <w:color w:val="000000"/>
                <w:sz w:val="24"/>
                <w:szCs w:val="24"/>
              </w:rPr>
              <w:lastRenderedPageBreak/>
              <w:t>Предотвращение неблагоприятного воздействия отходов на окружающую среду, в частности</w:t>
            </w:r>
            <w:r>
              <w:rPr>
                <w:rFonts w:cs="Times New Roman"/>
                <w:color w:val="000000"/>
                <w:sz w:val="24"/>
                <w:szCs w:val="24"/>
              </w:rPr>
              <w:t>,</w:t>
            </w:r>
            <w:r w:rsidRPr="00040237">
              <w:rPr>
                <w:rFonts w:cs="Times New Roman"/>
                <w:color w:val="000000"/>
                <w:sz w:val="24"/>
                <w:szCs w:val="24"/>
              </w:rPr>
              <w:t xml:space="preserve"> </w:t>
            </w:r>
            <w:r w:rsidRPr="00040237">
              <w:rPr>
                <w:rFonts w:cs="Times New Roman"/>
                <w:color w:val="000000"/>
                <w:sz w:val="24"/>
                <w:szCs w:val="24"/>
              </w:rPr>
              <w:lastRenderedPageBreak/>
              <w:t>атмосферный воздух</w:t>
            </w:r>
          </w:p>
        </w:tc>
        <w:tc>
          <w:tcPr>
            <w:tcW w:w="198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lastRenderedPageBreak/>
              <w:t>Гл.</w:t>
            </w:r>
            <w:r>
              <w:rPr>
                <w:rFonts w:cs="Times New Roman"/>
                <w:color w:val="000000"/>
                <w:sz w:val="24"/>
                <w:szCs w:val="24"/>
              </w:rPr>
              <w:t xml:space="preserve"> </w:t>
            </w:r>
            <w:r w:rsidRPr="00040237">
              <w:rPr>
                <w:rFonts w:cs="Times New Roman"/>
                <w:color w:val="000000"/>
                <w:sz w:val="24"/>
                <w:szCs w:val="24"/>
              </w:rPr>
              <w:t>инженер</w:t>
            </w:r>
          </w:p>
          <w:p w:rsidR="00580013" w:rsidRPr="00040237" w:rsidRDefault="00580013" w:rsidP="006270EE">
            <w:pPr>
              <w:spacing w:line="240" w:lineRule="auto"/>
              <w:ind w:firstLine="0"/>
              <w:jc w:val="center"/>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Диспетчеры</w:t>
            </w:r>
          </w:p>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участков</w:t>
            </w:r>
          </w:p>
          <w:p w:rsidR="00580013" w:rsidRPr="00040237" w:rsidRDefault="00580013" w:rsidP="006270EE">
            <w:pPr>
              <w:spacing w:line="240" w:lineRule="auto"/>
              <w:ind w:firstLine="0"/>
              <w:jc w:val="center"/>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lastRenderedPageBreak/>
              <w:t xml:space="preserve">Водители транспортных средств </w:t>
            </w: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lastRenderedPageBreak/>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2147"/>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lastRenderedPageBreak/>
              <w:t>5</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Разработка и согласование паспортов на опасные отходы</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Работа строго с опасными отходами, прошедшими паспортизацию в соответствии с требованиями природоохранного законодательства</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Pr>
                <w:rFonts w:cs="Times New Roman"/>
                <w:color w:val="000000"/>
                <w:sz w:val="24"/>
                <w:szCs w:val="24"/>
              </w:rPr>
              <w:t>И</w:t>
            </w:r>
            <w:r w:rsidRPr="00040237">
              <w:rPr>
                <w:rFonts w:cs="Times New Roman"/>
                <w:color w:val="000000"/>
                <w:sz w:val="24"/>
                <w:szCs w:val="24"/>
              </w:rPr>
              <w:t>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944"/>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6</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Разработка и согласование </w:t>
            </w:r>
            <w:r>
              <w:rPr>
                <w:rFonts w:cs="Times New Roman"/>
                <w:color w:val="000000"/>
                <w:sz w:val="24"/>
                <w:szCs w:val="24"/>
              </w:rPr>
              <w:t>п</w:t>
            </w:r>
            <w:r w:rsidRPr="00040237">
              <w:rPr>
                <w:rFonts w:cs="Times New Roman"/>
                <w:color w:val="000000"/>
                <w:sz w:val="24"/>
                <w:szCs w:val="24"/>
              </w:rPr>
              <w:t>рограммы производственного контроля в области обращения с отходами</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Соблюдение природоохранного законодательства</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Pr>
                <w:rFonts w:cs="Times New Roman"/>
                <w:color w:val="000000"/>
                <w:sz w:val="24"/>
                <w:szCs w:val="24"/>
              </w:rPr>
              <w:t>И</w:t>
            </w:r>
            <w:r w:rsidRPr="00040237">
              <w:rPr>
                <w:rFonts w:cs="Times New Roman"/>
                <w:color w:val="000000"/>
                <w:sz w:val="24"/>
                <w:szCs w:val="24"/>
              </w:rPr>
              <w:t>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697"/>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7</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Контроль за выполнением </w:t>
            </w:r>
            <w:r>
              <w:rPr>
                <w:rFonts w:cs="Times New Roman"/>
                <w:color w:val="000000"/>
                <w:sz w:val="24"/>
                <w:szCs w:val="24"/>
              </w:rPr>
              <w:t>п</w:t>
            </w:r>
            <w:r w:rsidRPr="00040237">
              <w:rPr>
                <w:rFonts w:cs="Times New Roman"/>
                <w:color w:val="000000"/>
                <w:sz w:val="24"/>
                <w:szCs w:val="24"/>
              </w:rPr>
              <w:t>рограммы производственного контроля в области обращения с отходами</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Соблюдение природоохранного законодательства в области обращения с отходами</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Pr>
                <w:rFonts w:cs="Times New Roman"/>
                <w:color w:val="000000"/>
                <w:sz w:val="24"/>
                <w:szCs w:val="24"/>
              </w:rPr>
              <w:t>И</w:t>
            </w:r>
            <w:r w:rsidRPr="00040237">
              <w:rPr>
                <w:rFonts w:cs="Times New Roman"/>
                <w:color w:val="000000"/>
                <w:sz w:val="24"/>
                <w:szCs w:val="24"/>
              </w:rPr>
              <w:t>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2008"/>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8</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Ведение журнала учета образования и движения отходов</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Максимальный наглядный контроль за объемами отходов</w:t>
            </w:r>
            <w:r>
              <w:rPr>
                <w:rFonts w:cs="Times New Roman"/>
                <w:color w:val="000000"/>
                <w:sz w:val="24"/>
                <w:szCs w:val="24"/>
              </w:rPr>
              <w:t>,</w:t>
            </w:r>
            <w:r w:rsidRPr="00040237">
              <w:rPr>
                <w:rFonts w:cs="Times New Roman"/>
                <w:color w:val="000000"/>
                <w:sz w:val="24"/>
                <w:szCs w:val="24"/>
              </w:rPr>
              <w:t xml:space="preserve"> образовавшихся и переданных в целях предупреждения сверхлимитного накопления отходов</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1260"/>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lastRenderedPageBreak/>
              <w:t>9</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Ведение контроля за наличием документов (договоров), подтверждающих передачу отходов сторонним организациям</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1264"/>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10</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Пролонгация договора на вывоз ТБО </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Предотвращение неблагоприятного воздействия отходов </w:t>
            </w:r>
            <w:r w:rsidRPr="006A5944">
              <w:rPr>
                <w:rFonts w:cs="Times New Roman"/>
                <w:color w:val="000000"/>
                <w:sz w:val="24"/>
                <w:szCs w:val="24"/>
              </w:rPr>
              <w:t>(смет,</w:t>
            </w:r>
            <w:r w:rsidRPr="00040237">
              <w:rPr>
                <w:rFonts w:cs="Times New Roman"/>
                <w:color w:val="000000"/>
                <w:sz w:val="24"/>
                <w:szCs w:val="24"/>
              </w:rPr>
              <w:t xml:space="preserve"> мусор от уборки бытовых помещений) на окружающую среду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880"/>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11</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Заключение договора с ООО «ХХХ» на прием-передачу промышленных отходов</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880"/>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12</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Пролонгация договора с ООО «ХХХ» на размещение отходов </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jc w:val="center"/>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jc w:val="center"/>
              <w:rPr>
                <w:rFonts w:cs="Times New Roman"/>
                <w:b/>
                <w:color w:val="000000"/>
                <w:sz w:val="24"/>
                <w:szCs w:val="24"/>
              </w:rPr>
            </w:pPr>
            <w:r w:rsidRPr="00040237">
              <w:rPr>
                <w:rFonts w:cs="Times New Roman"/>
                <w:b/>
                <w:color w:val="000000"/>
                <w:sz w:val="24"/>
                <w:szCs w:val="24"/>
              </w:rPr>
              <w:t>ХХХХХХХХХХХХХХ</w:t>
            </w:r>
          </w:p>
        </w:tc>
      </w:tr>
      <w:tr w:rsidR="00580013" w:rsidRPr="00040237" w:rsidTr="00615BC6">
        <w:trPr>
          <w:trHeight w:val="2841"/>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lastRenderedPageBreak/>
              <w:t>13</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Контроль за раздельным сбором отходов по видам и классам опасности</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смешивания отходов разных классов. Максимальное использование отходов, пригодных для утилизации, в качестве дополнительных источников сырья</w:t>
            </w:r>
          </w:p>
        </w:tc>
        <w:tc>
          <w:tcPr>
            <w:tcW w:w="198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 </w:t>
            </w: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jc w:val="center"/>
              <w:rPr>
                <w:rFonts w:cs="Times New Roman"/>
                <w:color w:val="000000"/>
                <w:sz w:val="24"/>
                <w:szCs w:val="24"/>
              </w:rPr>
            </w:pPr>
            <w:r w:rsidRPr="00040237">
              <w:rPr>
                <w:rFonts w:cs="Times New Roman"/>
                <w:color w:val="000000"/>
                <w:sz w:val="24"/>
                <w:szCs w:val="24"/>
              </w:rPr>
              <w:t xml:space="preserve">  .</w:t>
            </w:r>
          </w:p>
          <w:p w:rsidR="00580013" w:rsidRPr="00040237" w:rsidRDefault="00580013" w:rsidP="006270EE">
            <w:pPr>
              <w:spacing w:line="240" w:lineRule="auto"/>
              <w:ind w:firstLine="0"/>
              <w:jc w:val="center"/>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П</w:t>
            </w:r>
            <w:r w:rsidRPr="00040237">
              <w:rPr>
                <w:rFonts w:cs="Times New Roman"/>
                <w:color w:val="000000"/>
                <w:sz w:val="24"/>
                <w:szCs w:val="24"/>
              </w:rPr>
              <w:t>остоянно</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2900"/>
        </w:trPr>
        <w:tc>
          <w:tcPr>
            <w:tcW w:w="54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14</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Контроль за своевременным вывозом отходов непосредственно с территории предприятия</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образования мест складирования отходов, оказывающих негативное влияние на окружающую среду.</w:t>
            </w:r>
          </w:p>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Исключение сверхлимитного </w:t>
            </w:r>
          </w:p>
          <w:p w:rsidR="00580013" w:rsidRPr="00040237" w:rsidRDefault="00580013" w:rsidP="006270EE">
            <w:pPr>
              <w:spacing w:line="240" w:lineRule="auto"/>
              <w:ind w:right="-180" w:firstLine="0"/>
              <w:rPr>
                <w:rFonts w:cs="Times New Roman"/>
                <w:color w:val="000000"/>
                <w:sz w:val="24"/>
                <w:szCs w:val="24"/>
              </w:rPr>
            </w:pPr>
            <w:r w:rsidRPr="00040237">
              <w:rPr>
                <w:rFonts w:cs="Times New Roman"/>
                <w:color w:val="000000"/>
                <w:sz w:val="24"/>
                <w:szCs w:val="24"/>
              </w:rPr>
              <w:t>накопления отходов</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П</w:t>
            </w:r>
            <w:r w:rsidRPr="00040237">
              <w:rPr>
                <w:rFonts w:cs="Times New Roman"/>
                <w:color w:val="000000"/>
                <w:sz w:val="24"/>
                <w:szCs w:val="24"/>
              </w:rPr>
              <w:t>остоянно</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2937"/>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15</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Контроль за своевременным вывозом отходов (смета) после уборки территории предприятия, не допуская их складирования и сжигания</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почву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П</w:t>
            </w:r>
            <w:r w:rsidRPr="00040237">
              <w:rPr>
                <w:rFonts w:cs="Times New Roman"/>
                <w:color w:val="000000"/>
                <w:sz w:val="24"/>
                <w:szCs w:val="24"/>
              </w:rPr>
              <w:t>остоянно</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2937"/>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lastRenderedPageBreak/>
              <w:t>16</w:t>
            </w:r>
          </w:p>
        </w:tc>
        <w:tc>
          <w:tcPr>
            <w:tcW w:w="287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Поэтапное снижение объема производственных стоков, снижение концентрации загрязняющих веществ в сточных водах, внедрение технологии вторичного использования производственных сточных вод</w:t>
            </w:r>
          </w:p>
        </w:tc>
        <w:tc>
          <w:tcPr>
            <w:tcW w:w="2166"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загрязняющих веществ на воду</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981"/>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17</w:t>
            </w:r>
          </w:p>
        </w:tc>
        <w:tc>
          <w:tcPr>
            <w:tcW w:w="2874" w:type="dxa"/>
          </w:tcPr>
          <w:p w:rsidR="00580013"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Монтаж и </w:t>
            </w:r>
            <w:proofErr w:type="spellStart"/>
            <w:r w:rsidRPr="00040237">
              <w:rPr>
                <w:rFonts w:cs="Times New Roman"/>
                <w:color w:val="000000"/>
                <w:sz w:val="24"/>
                <w:szCs w:val="24"/>
              </w:rPr>
              <w:t>пусконаладка</w:t>
            </w:r>
            <w:proofErr w:type="spellEnd"/>
            <w:r w:rsidRPr="00040237">
              <w:rPr>
                <w:rFonts w:cs="Times New Roman"/>
                <w:color w:val="000000"/>
                <w:sz w:val="24"/>
                <w:szCs w:val="24"/>
              </w:rPr>
              <w:t xml:space="preserve"> оборудования:</w:t>
            </w:r>
          </w:p>
          <w:p w:rsidR="00580013" w:rsidRDefault="00580013" w:rsidP="006270EE">
            <w:pPr>
              <w:spacing w:line="240" w:lineRule="auto"/>
              <w:ind w:firstLine="0"/>
              <w:rPr>
                <w:rFonts w:cs="Times New Roman"/>
                <w:color w:val="000000"/>
                <w:sz w:val="24"/>
                <w:szCs w:val="24"/>
              </w:rPr>
            </w:pPr>
            <w:r>
              <w:rPr>
                <w:rFonts w:cs="Times New Roman"/>
                <w:color w:val="000000"/>
                <w:sz w:val="24"/>
                <w:szCs w:val="24"/>
              </w:rPr>
              <w:t xml:space="preserve">– </w:t>
            </w:r>
            <w:r w:rsidRPr="00040237">
              <w:rPr>
                <w:rFonts w:cs="Times New Roman"/>
                <w:color w:val="000000"/>
                <w:sz w:val="24"/>
                <w:szCs w:val="24"/>
              </w:rPr>
              <w:t>обеспечивающего разделение отходов на твердую и жидкую составляющие;</w:t>
            </w:r>
          </w:p>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 xml:space="preserve">– </w:t>
            </w:r>
            <w:r w:rsidRPr="00040237">
              <w:rPr>
                <w:rFonts w:cs="Times New Roman"/>
                <w:color w:val="000000"/>
                <w:sz w:val="24"/>
                <w:szCs w:val="24"/>
              </w:rPr>
              <w:t xml:space="preserve">позволяющего извлекать из </w:t>
            </w:r>
            <w:proofErr w:type="spellStart"/>
            <w:r w:rsidRPr="00040237">
              <w:rPr>
                <w:rFonts w:cs="Times New Roman"/>
                <w:color w:val="000000"/>
                <w:sz w:val="24"/>
                <w:szCs w:val="24"/>
              </w:rPr>
              <w:t>фугата</w:t>
            </w:r>
            <w:proofErr w:type="spellEnd"/>
            <w:r w:rsidRPr="00040237">
              <w:rPr>
                <w:rFonts w:cs="Times New Roman"/>
                <w:color w:val="000000"/>
                <w:sz w:val="24"/>
                <w:szCs w:val="24"/>
              </w:rPr>
              <w:t xml:space="preserve"> растворенные вещества в объеме 100</w:t>
            </w:r>
            <w:r>
              <w:rPr>
                <w:rFonts w:cs="Times New Roman"/>
                <w:color w:val="000000"/>
                <w:sz w:val="24"/>
                <w:szCs w:val="24"/>
              </w:rPr>
              <w:t xml:space="preserve"> </w:t>
            </w:r>
            <w:r w:rsidRPr="00040237">
              <w:rPr>
                <w:rFonts w:cs="Times New Roman"/>
                <w:color w:val="000000"/>
                <w:sz w:val="24"/>
                <w:szCs w:val="24"/>
              </w:rPr>
              <w:t>%</w:t>
            </w:r>
          </w:p>
        </w:tc>
        <w:tc>
          <w:tcPr>
            <w:tcW w:w="2166"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загрязняющих веществ на воду</w:t>
            </w:r>
          </w:p>
        </w:tc>
        <w:tc>
          <w:tcPr>
            <w:tcW w:w="198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3957"/>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18</w:t>
            </w:r>
          </w:p>
        </w:tc>
        <w:tc>
          <w:tcPr>
            <w:tcW w:w="287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Адаптация узлов технологического оборудования к условиям производства с целью достижения значений загрязняющих веществ в производственных стоках до нормативных значений</w:t>
            </w:r>
          </w:p>
        </w:tc>
        <w:tc>
          <w:tcPr>
            <w:tcW w:w="2166"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загрязняющих веществ на воду</w:t>
            </w:r>
          </w:p>
        </w:tc>
        <w:tc>
          <w:tcPr>
            <w:tcW w:w="198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1649"/>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lang w:val="en-US"/>
              </w:rPr>
              <w:lastRenderedPageBreak/>
              <w:t>1</w:t>
            </w:r>
            <w:r w:rsidRPr="00040237">
              <w:rPr>
                <w:rFonts w:cs="Times New Roman"/>
                <w:color w:val="000000"/>
                <w:sz w:val="24"/>
                <w:szCs w:val="24"/>
              </w:rPr>
              <w:t>9</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Представление годового </w:t>
            </w:r>
            <w:r>
              <w:rPr>
                <w:rFonts w:cs="Times New Roman"/>
                <w:color w:val="000000"/>
                <w:sz w:val="24"/>
                <w:szCs w:val="24"/>
              </w:rPr>
              <w:t>о</w:t>
            </w:r>
            <w:r w:rsidRPr="00040237">
              <w:rPr>
                <w:rFonts w:cs="Times New Roman"/>
                <w:color w:val="000000"/>
                <w:sz w:val="24"/>
                <w:szCs w:val="24"/>
              </w:rPr>
              <w:t>тчета об образовании, использовании, обезвреживании и размещении отходов</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Соблюдение природоохранного законодательства</w:t>
            </w:r>
          </w:p>
          <w:p w:rsidR="00580013" w:rsidRPr="00040237" w:rsidRDefault="00580013" w:rsidP="006270EE">
            <w:pPr>
              <w:spacing w:line="240" w:lineRule="auto"/>
              <w:ind w:firstLine="0"/>
              <w:jc w:val="center"/>
              <w:rPr>
                <w:rFonts w:cs="Times New Roman"/>
                <w:color w:val="000000"/>
                <w:sz w:val="24"/>
                <w:szCs w:val="24"/>
              </w:rPr>
            </w:pP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414"/>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20</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Представление ежеквартально в </w:t>
            </w:r>
            <w:proofErr w:type="spellStart"/>
            <w:r w:rsidRPr="00040237">
              <w:rPr>
                <w:rFonts w:cs="Times New Roman"/>
                <w:color w:val="000000"/>
                <w:sz w:val="24"/>
                <w:szCs w:val="24"/>
              </w:rPr>
              <w:t>Росприроднадзор</w:t>
            </w:r>
            <w:proofErr w:type="spellEnd"/>
            <w:r w:rsidRPr="00040237">
              <w:rPr>
                <w:rFonts w:cs="Times New Roman"/>
                <w:color w:val="000000"/>
                <w:sz w:val="24"/>
                <w:szCs w:val="24"/>
              </w:rPr>
              <w:t xml:space="preserve"> </w:t>
            </w:r>
            <w:r>
              <w:rPr>
                <w:rFonts w:cs="Times New Roman"/>
                <w:color w:val="000000"/>
                <w:sz w:val="24"/>
                <w:szCs w:val="24"/>
              </w:rPr>
              <w:t>р</w:t>
            </w:r>
            <w:r w:rsidRPr="00040237">
              <w:rPr>
                <w:rFonts w:cs="Times New Roman"/>
                <w:color w:val="000000"/>
                <w:sz w:val="24"/>
                <w:szCs w:val="24"/>
              </w:rPr>
              <w:t xml:space="preserve">асчета платы за негативное воздействие на окружающую среду </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Соблюдение природоохранного законодательства</w:t>
            </w:r>
          </w:p>
          <w:p w:rsidR="00580013" w:rsidRPr="00040237" w:rsidRDefault="00580013" w:rsidP="006270EE">
            <w:pPr>
              <w:spacing w:line="240" w:lineRule="auto"/>
              <w:ind w:firstLine="0"/>
              <w:jc w:val="center"/>
              <w:rPr>
                <w:rFonts w:cs="Times New Roman"/>
                <w:color w:val="000000"/>
                <w:sz w:val="24"/>
                <w:szCs w:val="24"/>
              </w:rPr>
            </w:pP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rPr>
          <w:trHeight w:val="1649"/>
        </w:trPr>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21</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Контроль за своевременным внесением платы за негативное воздействие на окружающую среду</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Соблюдение природоохранного законодательства</w:t>
            </w:r>
          </w:p>
        </w:tc>
        <w:tc>
          <w:tcPr>
            <w:tcW w:w="1980" w:type="dxa"/>
          </w:tcPr>
          <w:p w:rsidR="00580013" w:rsidRPr="00040237" w:rsidRDefault="00580013" w:rsidP="006270EE">
            <w:pPr>
              <w:spacing w:line="240" w:lineRule="auto"/>
              <w:ind w:left="37" w:firstLine="0"/>
              <w:jc w:val="center"/>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p w:rsidR="00580013" w:rsidRPr="00040237" w:rsidRDefault="00580013" w:rsidP="006270EE">
            <w:pPr>
              <w:spacing w:line="240" w:lineRule="auto"/>
              <w:ind w:left="37" w:firstLine="0"/>
              <w:jc w:val="center"/>
              <w:rPr>
                <w:rFonts w:cs="Times New Roman"/>
                <w:color w:val="000000"/>
                <w:sz w:val="24"/>
                <w:szCs w:val="24"/>
              </w:rPr>
            </w:pPr>
            <w:r w:rsidRPr="00040237">
              <w:rPr>
                <w:rFonts w:cs="Times New Roman"/>
                <w:color w:val="000000"/>
                <w:sz w:val="24"/>
                <w:szCs w:val="24"/>
              </w:rPr>
              <w:t>Гл.</w:t>
            </w:r>
            <w:r>
              <w:rPr>
                <w:rFonts w:cs="Times New Roman"/>
                <w:color w:val="000000"/>
                <w:sz w:val="24"/>
                <w:szCs w:val="24"/>
              </w:rPr>
              <w:t xml:space="preserve"> </w:t>
            </w:r>
            <w:r w:rsidRPr="00040237">
              <w:rPr>
                <w:rFonts w:cs="Times New Roman"/>
                <w:color w:val="000000"/>
                <w:sz w:val="24"/>
                <w:szCs w:val="24"/>
              </w:rPr>
              <w:t>бухгалтер</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r w:rsidR="00580013" w:rsidRPr="00040237" w:rsidTr="00615BC6">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22</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Представление в межрайонный отдел государственной статистики отчетности по форме 4-ОС</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Своевременное пополнение государственных статистических данных в сфере охраны окружающей природной среды</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В форму 4-ОС включены сведения о текущих затратах на охрану окружающей среды (плата сторонним предприятиям за прием и размещение отходов; з/п сотрудника экологической службы предприятия) и экологических платежах</w:t>
            </w:r>
          </w:p>
        </w:tc>
      </w:tr>
      <w:tr w:rsidR="00580013" w:rsidRPr="00040237" w:rsidTr="00615BC6">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t>23</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Контроль за содержанием прилегающей к предприятию территории в надлежащем санитарно-экологическом состоянии (уборка, покос сорной и карантинной растительности)</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Предупреждение возникновения очагов сорной и карантинной растительности и исключение замусоривания территории</w:t>
            </w: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firstLine="0"/>
              <w:rPr>
                <w:rFonts w:cs="Times New Roman"/>
                <w:color w:val="000000"/>
                <w:sz w:val="24"/>
                <w:szCs w:val="24"/>
              </w:rPr>
            </w:pPr>
          </w:p>
          <w:p w:rsidR="00580013" w:rsidRPr="00040237" w:rsidRDefault="00580013" w:rsidP="006270EE">
            <w:pPr>
              <w:spacing w:line="240" w:lineRule="auto"/>
              <w:ind w:firstLine="0"/>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П</w:t>
            </w:r>
            <w:r w:rsidRPr="00040237">
              <w:rPr>
                <w:rFonts w:cs="Times New Roman"/>
                <w:color w:val="000000"/>
                <w:sz w:val="24"/>
                <w:szCs w:val="24"/>
              </w:rPr>
              <w:t>остоянно</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Посадка зеленых насаждений на городских территориях </w:t>
            </w:r>
          </w:p>
          <w:p w:rsidR="00580013" w:rsidRPr="00040237" w:rsidRDefault="00580013" w:rsidP="006270EE">
            <w:pPr>
              <w:spacing w:line="240" w:lineRule="auto"/>
              <w:ind w:firstLine="0"/>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p>
        </w:tc>
      </w:tr>
      <w:tr w:rsidR="00580013" w:rsidRPr="00040237" w:rsidTr="00615BC6">
        <w:tc>
          <w:tcPr>
            <w:tcW w:w="540" w:type="dxa"/>
          </w:tcPr>
          <w:p w:rsidR="00580013" w:rsidRPr="00040237" w:rsidRDefault="00580013" w:rsidP="006270EE">
            <w:pPr>
              <w:spacing w:line="240" w:lineRule="auto"/>
              <w:ind w:right="-108" w:firstLine="0"/>
              <w:rPr>
                <w:rFonts w:cs="Times New Roman"/>
                <w:color w:val="000000"/>
                <w:sz w:val="24"/>
                <w:szCs w:val="24"/>
              </w:rPr>
            </w:pPr>
            <w:r w:rsidRPr="00040237">
              <w:rPr>
                <w:rFonts w:cs="Times New Roman"/>
                <w:color w:val="000000"/>
                <w:sz w:val="24"/>
                <w:szCs w:val="24"/>
              </w:rPr>
              <w:lastRenderedPageBreak/>
              <w:t>24</w:t>
            </w:r>
          </w:p>
        </w:tc>
        <w:tc>
          <w:tcPr>
            <w:tcW w:w="2880" w:type="dxa"/>
            <w:gridSpan w:val="2"/>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 xml:space="preserve">Своевременное проведение  мероприятий в рамках программы производственного контроля в области обращения с отходами </w:t>
            </w:r>
          </w:p>
        </w:tc>
        <w:tc>
          <w:tcPr>
            <w:tcW w:w="216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color w:val="000000"/>
                <w:sz w:val="24"/>
                <w:szCs w:val="24"/>
              </w:rPr>
              <w:t>Предотвращение неблагоприятного воздействия отходов на окружающую среду</w:t>
            </w:r>
          </w:p>
          <w:p w:rsidR="00580013" w:rsidRPr="00040237" w:rsidRDefault="00580013" w:rsidP="006270EE">
            <w:pPr>
              <w:spacing w:line="240" w:lineRule="auto"/>
              <w:ind w:firstLine="0"/>
              <w:jc w:val="center"/>
              <w:rPr>
                <w:rFonts w:cs="Times New Roman"/>
                <w:color w:val="000000"/>
                <w:sz w:val="24"/>
                <w:szCs w:val="24"/>
              </w:rPr>
            </w:pPr>
          </w:p>
        </w:tc>
        <w:tc>
          <w:tcPr>
            <w:tcW w:w="1980" w:type="dxa"/>
          </w:tcPr>
          <w:p w:rsidR="00580013" w:rsidRPr="00040237" w:rsidRDefault="00580013" w:rsidP="006270EE">
            <w:pPr>
              <w:spacing w:line="240" w:lineRule="auto"/>
              <w:ind w:firstLine="0"/>
              <w:rPr>
                <w:rFonts w:cs="Times New Roman"/>
                <w:color w:val="000000"/>
                <w:sz w:val="24"/>
                <w:szCs w:val="24"/>
              </w:rPr>
            </w:pPr>
            <w:proofErr w:type="spellStart"/>
            <w:proofErr w:type="gramStart"/>
            <w:r w:rsidRPr="00040237">
              <w:rPr>
                <w:rFonts w:cs="Times New Roman"/>
                <w:color w:val="000000"/>
                <w:sz w:val="24"/>
                <w:szCs w:val="24"/>
              </w:rPr>
              <w:t>Инж</w:t>
            </w:r>
            <w:proofErr w:type="spellEnd"/>
            <w:r w:rsidRPr="00040237">
              <w:rPr>
                <w:rFonts w:cs="Times New Roman"/>
                <w:color w:val="000000"/>
                <w:sz w:val="24"/>
                <w:szCs w:val="24"/>
              </w:rPr>
              <w:t>.-</w:t>
            </w:r>
            <w:proofErr w:type="gramEnd"/>
            <w:r w:rsidRPr="00040237">
              <w:rPr>
                <w:rFonts w:cs="Times New Roman"/>
                <w:color w:val="000000"/>
                <w:sz w:val="24"/>
                <w:szCs w:val="24"/>
              </w:rPr>
              <w:t>эколог</w:t>
            </w:r>
          </w:p>
          <w:p w:rsidR="00580013" w:rsidRPr="00040237" w:rsidRDefault="00580013" w:rsidP="006270EE">
            <w:pPr>
              <w:spacing w:line="240" w:lineRule="auto"/>
              <w:ind w:left="37" w:firstLine="0"/>
              <w:jc w:val="center"/>
              <w:rPr>
                <w:rFonts w:cs="Times New Roman"/>
                <w:color w:val="000000"/>
                <w:sz w:val="24"/>
                <w:szCs w:val="24"/>
              </w:rPr>
            </w:pPr>
          </w:p>
          <w:p w:rsidR="00580013" w:rsidRPr="00040237" w:rsidRDefault="00580013" w:rsidP="006270EE">
            <w:pPr>
              <w:spacing w:line="240" w:lineRule="auto"/>
              <w:ind w:left="37" w:firstLine="0"/>
              <w:jc w:val="center"/>
              <w:rPr>
                <w:rFonts w:cs="Times New Roman"/>
                <w:color w:val="000000"/>
                <w:sz w:val="24"/>
                <w:szCs w:val="24"/>
              </w:rPr>
            </w:pPr>
          </w:p>
          <w:p w:rsidR="00580013" w:rsidRPr="00040237" w:rsidRDefault="00580013" w:rsidP="006270EE">
            <w:pPr>
              <w:spacing w:line="240" w:lineRule="auto"/>
              <w:ind w:firstLine="0"/>
              <w:jc w:val="center"/>
              <w:rPr>
                <w:rFonts w:cs="Times New Roman"/>
                <w:color w:val="000000"/>
                <w:sz w:val="24"/>
                <w:szCs w:val="24"/>
              </w:rPr>
            </w:pPr>
          </w:p>
        </w:tc>
        <w:tc>
          <w:tcPr>
            <w:tcW w:w="1524" w:type="dxa"/>
          </w:tcPr>
          <w:p w:rsidR="00580013" w:rsidRPr="00040237" w:rsidRDefault="00580013" w:rsidP="006270EE">
            <w:pPr>
              <w:spacing w:line="240" w:lineRule="auto"/>
              <w:ind w:firstLine="0"/>
              <w:rPr>
                <w:rFonts w:cs="Times New Roman"/>
                <w:color w:val="000000"/>
                <w:sz w:val="24"/>
                <w:szCs w:val="24"/>
              </w:rPr>
            </w:pPr>
            <w:r>
              <w:rPr>
                <w:rFonts w:cs="Times New Roman"/>
                <w:color w:val="000000"/>
                <w:sz w:val="24"/>
                <w:szCs w:val="24"/>
              </w:rPr>
              <w:t>П</w:t>
            </w:r>
            <w:r w:rsidRPr="00040237">
              <w:rPr>
                <w:rFonts w:cs="Times New Roman"/>
                <w:color w:val="000000"/>
                <w:sz w:val="24"/>
                <w:szCs w:val="24"/>
              </w:rPr>
              <w:t>остоянно</w:t>
            </w:r>
          </w:p>
        </w:tc>
        <w:tc>
          <w:tcPr>
            <w:tcW w:w="2076"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p w:rsidR="00580013" w:rsidRPr="00040237" w:rsidRDefault="00580013" w:rsidP="006270EE">
            <w:pPr>
              <w:spacing w:line="240" w:lineRule="auto"/>
              <w:ind w:firstLine="0"/>
              <w:jc w:val="center"/>
              <w:rPr>
                <w:rFonts w:cs="Times New Roman"/>
                <w:color w:val="000000"/>
                <w:sz w:val="24"/>
                <w:szCs w:val="24"/>
              </w:rPr>
            </w:pPr>
          </w:p>
        </w:tc>
        <w:tc>
          <w:tcPr>
            <w:tcW w:w="3420" w:type="dxa"/>
          </w:tcPr>
          <w:p w:rsidR="00580013" w:rsidRPr="00040237" w:rsidRDefault="00580013" w:rsidP="006270EE">
            <w:pPr>
              <w:spacing w:line="240" w:lineRule="auto"/>
              <w:ind w:firstLine="0"/>
              <w:rPr>
                <w:rFonts w:cs="Times New Roman"/>
                <w:color w:val="000000"/>
                <w:sz w:val="24"/>
                <w:szCs w:val="24"/>
              </w:rPr>
            </w:pPr>
            <w:r w:rsidRPr="00040237">
              <w:rPr>
                <w:rFonts w:cs="Times New Roman"/>
                <w:b/>
                <w:color w:val="000000"/>
                <w:sz w:val="24"/>
                <w:szCs w:val="24"/>
              </w:rPr>
              <w:t>ХХХХХХХХХХХХХХ</w:t>
            </w:r>
          </w:p>
        </w:tc>
      </w:tr>
    </w:tbl>
    <w:p w:rsidR="00580013" w:rsidRDefault="00580013" w:rsidP="00580013">
      <w:pPr>
        <w:tabs>
          <w:tab w:val="left" w:pos="1418"/>
        </w:tabs>
        <w:rPr>
          <w:rFonts w:cs="Times New Roman"/>
          <w:b/>
          <w:color w:val="000000"/>
          <w:szCs w:val="28"/>
        </w:rPr>
      </w:pPr>
    </w:p>
    <w:p w:rsidR="00580013" w:rsidRDefault="00580013" w:rsidP="00580013">
      <w:pPr>
        <w:rPr>
          <w:rFonts w:cs="Times New Roman"/>
          <w:b/>
          <w:color w:val="000000"/>
          <w:szCs w:val="28"/>
        </w:rPr>
      </w:pPr>
    </w:p>
    <w:p w:rsidR="00580013" w:rsidRDefault="00580013" w:rsidP="00580013">
      <w:pPr>
        <w:rPr>
          <w:rFonts w:cs="Times New Roman"/>
          <w:b/>
          <w:color w:val="000000"/>
          <w:szCs w:val="28"/>
        </w:rPr>
      </w:pPr>
      <w:r>
        <w:rPr>
          <w:rFonts w:cs="Times New Roman"/>
          <w:b/>
          <w:color w:val="000000"/>
          <w:szCs w:val="28"/>
        </w:rPr>
        <w:br w:type="page"/>
      </w:r>
    </w:p>
    <w:p w:rsidR="00580013" w:rsidRPr="00040237" w:rsidRDefault="00580013" w:rsidP="00580013">
      <w:pPr>
        <w:rPr>
          <w:rFonts w:cs="Times New Roman"/>
          <w:b/>
          <w:color w:val="000000"/>
          <w:szCs w:val="28"/>
        </w:rPr>
        <w:sectPr w:rsidR="00580013" w:rsidRPr="00040237" w:rsidSect="00615BC6">
          <w:pgSz w:w="16838" w:h="11906" w:orient="landscape"/>
          <w:pgMar w:top="1077" w:right="1134" w:bottom="539" w:left="2160" w:header="709" w:footer="709" w:gutter="0"/>
          <w:cols w:space="708"/>
          <w:docGrid w:linePitch="360"/>
        </w:sectPr>
      </w:pPr>
    </w:p>
    <w:p w:rsidR="00580013" w:rsidRPr="005C7949" w:rsidRDefault="00580013" w:rsidP="006270EE">
      <w:pPr>
        <w:pStyle w:val="20"/>
      </w:pPr>
      <w:bookmarkStart w:id="7" w:name="_Toc87107917"/>
      <w:proofErr w:type="spellStart"/>
      <w:r w:rsidRPr="005C7949">
        <w:lastRenderedPageBreak/>
        <w:t>Бланк</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w:t>
      </w:r>
      <w:bookmarkEnd w:id="7"/>
      <w:r w:rsidR="006270EE">
        <w:t>1.4</w:t>
      </w:r>
    </w:p>
    <w:p w:rsidR="00580013" w:rsidRPr="00040237" w:rsidRDefault="00580013" w:rsidP="00580013">
      <w:pPr>
        <w:pStyle w:val="ConsPlusNormal"/>
        <w:spacing w:line="360" w:lineRule="auto"/>
        <w:jc w:val="right"/>
        <w:rPr>
          <w:rFonts w:ascii="Times New Roman" w:hAnsi="Times New Roman" w:cs="Times New Roman"/>
          <w:color w:val="000000"/>
          <w:sz w:val="28"/>
          <w:szCs w:val="28"/>
        </w:rPr>
      </w:pPr>
      <w:r w:rsidRPr="00040237">
        <w:rPr>
          <w:rFonts w:ascii="Times New Roman" w:hAnsi="Times New Roman" w:cs="Times New Roman"/>
          <w:color w:val="000000"/>
          <w:sz w:val="28"/>
          <w:szCs w:val="28"/>
        </w:rPr>
        <w:t xml:space="preserve">Таблица </w:t>
      </w:r>
      <w:r w:rsidR="00451228">
        <w:rPr>
          <w:rFonts w:ascii="Times New Roman" w:hAnsi="Times New Roman" w:cs="Times New Roman"/>
          <w:color w:val="000000"/>
          <w:sz w:val="28"/>
          <w:szCs w:val="28"/>
        </w:rPr>
        <w:t>1.4.</w:t>
      </w:r>
      <w:r>
        <w:rPr>
          <w:rFonts w:ascii="Times New Roman" w:hAnsi="Times New Roman" w:cs="Times New Roman"/>
          <w:color w:val="000000"/>
          <w:sz w:val="28"/>
          <w:szCs w:val="28"/>
        </w:rPr>
        <w:t>2</w:t>
      </w:r>
      <w:r w:rsidRPr="00040237">
        <w:rPr>
          <w:rFonts w:ascii="Times New Roman" w:hAnsi="Times New Roman" w:cs="Times New Roman"/>
          <w:color w:val="000000"/>
          <w:sz w:val="28"/>
          <w:szCs w:val="28"/>
        </w:rPr>
        <w:t xml:space="preserve"> </w:t>
      </w:r>
    </w:p>
    <w:p w:rsidR="00580013" w:rsidRDefault="00580013" w:rsidP="00580013">
      <w:pPr>
        <w:pStyle w:val="ConsPlusNormal"/>
        <w:spacing w:line="360" w:lineRule="auto"/>
        <w:jc w:val="center"/>
        <w:rPr>
          <w:rFonts w:ascii="Times New Roman" w:hAnsi="Times New Roman" w:cs="Times New Roman"/>
          <w:color w:val="000000"/>
          <w:sz w:val="28"/>
          <w:szCs w:val="28"/>
        </w:rPr>
      </w:pPr>
      <w:r w:rsidRPr="00040237">
        <w:rPr>
          <w:rFonts w:ascii="Times New Roman" w:hAnsi="Times New Roman" w:cs="Times New Roman"/>
          <w:color w:val="000000"/>
          <w:sz w:val="28"/>
          <w:szCs w:val="28"/>
        </w:rPr>
        <w:t>План мероприятий по цел</w:t>
      </w:r>
      <w:r>
        <w:rPr>
          <w:rFonts w:ascii="Times New Roman" w:hAnsi="Times New Roman" w:cs="Times New Roman"/>
          <w:color w:val="000000"/>
          <w:sz w:val="28"/>
          <w:szCs w:val="28"/>
        </w:rPr>
        <w:t>ям</w:t>
      </w:r>
      <w:r w:rsidRPr="000402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40237">
        <w:rPr>
          <w:rFonts w:ascii="Times New Roman" w:hAnsi="Times New Roman" w:cs="Times New Roman"/>
          <w:color w:val="000000"/>
          <w:sz w:val="28"/>
          <w:szCs w:val="28"/>
        </w:rPr>
        <w:t>Снижение выбросов, сбросов загрязняющих веществ, снижение количества образования и размещения отходов и снижение физического воздействия</w:t>
      </w:r>
      <w:r>
        <w:rPr>
          <w:rFonts w:ascii="Times New Roman" w:hAnsi="Times New Roman" w:cs="Times New Roman"/>
          <w:color w:val="000000"/>
          <w:sz w:val="28"/>
          <w:szCs w:val="28"/>
        </w:rPr>
        <w:t>»</w:t>
      </w:r>
    </w:p>
    <w:p w:rsidR="00580013" w:rsidRPr="00040237" w:rsidRDefault="00580013" w:rsidP="00580013">
      <w:pPr>
        <w:pStyle w:val="ConsPlusNormal"/>
        <w:jc w:val="both"/>
        <w:rPr>
          <w:rFonts w:ascii="Times New Roman" w:hAnsi="Times New Roman" w:cs="Times New Roman"/>
          <w:color w:val="000000"/>
          <w:sz w:val="28"/>
          <w:szCs w:val="28"/>
        </w:rPr>
      </w:pPr>
    </w:p>
    <w:tbl>
      <w:tblPr>
        <w:tblW w:w="14318" w:type="dxa"/>
        <w:tblInd w:w="-222" w:type="dxa"/>
        <w:tblLayout w:type="fixed"/>
        <w:tblCellMar>
          <w:top w:w="102" w:type="dxa"/>
          <w:left w:w="62" w:type="dxa"/>
          <w:bottom w:w="102" w:type="dxa"/>
          <w:right w:w="62" w:type="dxa"/>
        </w:tblCellMar>
        <w:tblLook w:val="0000" w:firstRow="0" w:lastRow="0" w:firstColumn="0" w:lastColumn="0" w:noHBand="0" w:noVBand="0"/>
      </w:tblPr>
      <w:tblGrid>
        <w:gridCol w:w="737"/>
        <w:gridCol w:w="2324"/>
        <w:gridCol w:w="2381"/>
        <w:gridCol w:w="1474"/>
        <w:gridCol w:w="1530"/>
        <w:gridCol w:w="1870"/>
        <w:gridCol w:w="1870"/>
        <w:gridCol w:w="2132"/>
      </w:tblGrid>
      <w:tr w:rsidR="00580013" w:rsidRPr="00F74BBF" w:rsidTr="00615BC6">
        <w:tc>
          <w:tcPr>
            <w:tcW w:w="737"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 п/п</w:t>
            </w:r>
          </w:p>
        </w:tc>
        <w:tc>
          <w:tcPr>
            <w:tcW w:w="2324"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Наименование этапа мероприятия, по которому планируется достижение экологического эффекта</w:t>
            </w:r>
          </w:p>
        </w:tc>
        <w:tc>
          <w:tcPr>
            <w:tcW w:w="1474"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Отчетный год</w:t>
            </w: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Отчетный период</w:t>
            </w: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Перечень выполняемых работ по этапу</w:t>
            </w: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Затраты на реализацию мероприятия в целом, млн руб.</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Затраты на реализацию этапа мероприятия, млн руб.</w:t>
            </w:r>
          </w:p>
        </w:tc>
      </w:tr>
      <w:tr w:rsidR="00580013" w:rsidRPr="00F74BBF" w:rsidTr="00615BC6">
        <w:tc>
          <w:tcPr>
            <w:tcW w:w="737"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8" w:name="Par427"/>
            <w:bookmarkEnd w:id="8"/>
            <w:r w:rsidRPr="00F74BBF">
              <w:rPr>
                <w:rFonts w:ascii="Times New Roman" w:hAnsi="Times New Roman" w:cs="Times New Roman"/>
                <w:color w:val="000000"/>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9" w:name="Par428"/>
            <w:bookmarkEnd w:id="9"/>
            <w:r w:rsidRPr="00F74BBF">
              <w:rPr>
                <w:rFonts w:ascii="Times New Roman" w:hAnsi="Times New Roman" w:cs="Times New Roman"/>
                <w:color w:val="000000"/>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0" w:name="Par429"/>
            <w:bookmarkEnd w:id="10"/>
            <w:r w:rsidRPr="00F74BBF">
              <w:rPr>
                <w:rFonts w:ascii="Times New Roman" w:hAnsi="Times New Roman" w:cs="Times New Roman"/>
                <w:color w:val="000000"/>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1" w:name="Par430"/>
            <w:bookmarkEnd w:id="11"/>
            <w:r w:rsidRPr="00F74BBF">
              <w:rPr>
                <w:rFonts w:ascii="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2" w:name="Par431"/>
            <w:bookmarkEnd w:id="12"/>
            <w:r w:rsidRPr="00F74BBF">
              <w:rPr>
                <w:rFonts w:ascii="Times New Roman" w:hAnsi="Times New Roman" w:cs="Times New Roman"/>
                <w:color w:val="000000"/>
                <w:sz w:val="24"/>
                <w:szCs w:val="24"/>
              </w:rPr>
              <w:t>5</w:t>
            </w: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3" w:name="Par432"/>
            <w:bookmarkEnd w:id="13"/>
            <w:r w:rsidRPr="00F74BBF">
              <w:rPr>
                <w:rFonts w:ascii="Times New Roman" w:hAnsi="Times New Roman" w:cs="Times New Roman"/>
                <w:color w:val="000000"/>
                <w:sz w:val="24"/>
                <w:szCs w:val="24"/>
              </w:rPr>
              <w:t>6</w:t>
            </w: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4" w:name="Par433"/>
            <w:bookmarkEnd w:id="14"/>
            <w:r w:rsidRPr="00F74BBF">
              <w:rPr>
                <w:rFonts w:ascii="Times New Roman" w:hAnsi="Times New Roman" w:cs="Times New Roman"/>
                <w:color w:val="000000"/>
                <w:sz w:val="24"/>
                <w:szCs w:val="24"/>
              </w:rPr>
              <w:t>7</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bookmarkStart w:id="15" w:name="Par434"/>
            <w:bookmarkEnd w:id="15"/>
            <w:r w:rsidRPr="00F74BBF">
              <w:rPr>
                <w:rFonts w:ascii="Times New Roman" w:hAnsi="Times New Roman" w:cs="Times New Roman"/>
                <w:color w:val="000000"/>
                <w:sz w:val="24"/>
                <w:szCs w:val="24"/>
              </w:rPr>
              <w:t>8</w:t>
            </w:r>
          </w:p>
        </w:tc>
      </w:tr>
      <w:tr w:rsidR="00580013" w:rsidRPr="00F74BBF" w:rsidTr="00615BC6">
        <w:trPr>
          <w:trHeight w:val="528"/>
        </w:trPr>
        <w:tc>
          <w:tcPr>
            <w:tcW w:w="14318" w:type="dxa"/>
            <w:gridSpan w:val="8"/>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МЕРОПРИЯТИЯ, ОТНОСЯЩИЕСЯ К ОХРАНЕ АТМОСФЕРНОГО ВОЗДУХА</w:t>
            </w:r>
          </w:p>
        </w:tc>
      </w:tr>
      <w:tr w:rsidR="00580013" w:rsidRPr="00F74BBF" w:rsidTr="00615BC6">
        <w:tc>
          <w:tcPr>
            <w:tcW w:w="737" w:type="dxa"/>
            <w:vMerge w:val="restart"/>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 xml:space="preserve">ХХХХХХХХХХХХХХ </w:t>
            </w:r>
          </w:p>
        </w:tc>
        <w:tc>
          <w:tcPr>
            <w:tcW w:w="1870" w:type="dxa"/>
            <w:vMerge w:val="restart"/>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 xml:space="preserve">ХХХХХХХХХХХХХХ </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vMerge/>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c>
          <w:tcPr>
            <w:tcW w:w="1870" w:type="dxa"/>
            <w:vMerge/>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r>
      <w:tr w:rsidR="00580013" w:rsidRPr="00F74BBF" w:rsidTr="00615BC6">
        <w:trPr>
          <w:trHeight w:val="474"/>
        </w:trPr>
        <w:tc>
          <w:tcPr>
            <w:tcW w:w="14318" w:type="dxa"/>
            <w:gridSpan w:val="8"/>
            <w:tcBorders>
              <w:top w:val="single" w:sz="4" w:space="0" w:color="auto"/>
              <w:left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МЕРОПРИЯТИЯ ПО ОЧИСТКЕ СТОЧНЫХ ВОД</w:t>
            </w:r>
          </w:p>
        </w:tc>
      </w:tr>
      <w:tr w:rsidR="00580013" w:rsidRPr="00F74BBF" w:rsidTr="00615BC6">
        <w:tc>
          <w:tcPr>
            <w:tcW w:w="737" w:type="dxa"/>
            <w:vMerge w:val="restart"/>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vMerge w:val="restart"/>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vMerge w:val="restart"/>
            <w:tcBorders>
              <w:top w:val="single" w:sz="4" w:space="0" w:color="auto"/>
              <w:left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vMerge w:val="restart"/>
            <w:tcBorders>
              <w:top w:val="single" w:sz="4" w:space="0" w:color="auto"/>
              <w:left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vMerge/>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vMerge/>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vMerge/>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c>
          <w:tcPr>
            <w:tcW w:w="1870" w:type="dxa"/>
            <w:vMerge/>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r>
      <w:tr w:rsidR="00580013" w:rsidRPr="00F74BBF" w:rsidTr="00615BC6">
        <w:trPr>
          <w:trHeight w:val="508"/>
        </w:trPr>
        <w:tc>
          <w:tcPr>
            <w:tcW w:w="14318" w:type="dxa"/>
            <w:gridSpan w:val="8"/>
            <w:tcBorders>
              <w:left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lastRenderedPageBreak/>
              <w:t>МЕРОПРИЯТИЯ ПО ОХРАНЕ ПОЧВ ОТ ЗАГРЯЗНЕНИЯ ПРОМЫШЛЕННЫМИ ОТХОДАМИ</w:t>
            </w:r>
          </w:p>
        </w:tc>
      </w:tr>
      <w:tr w:rsidR="00580013" w:rsidRPr="00F74BBF" w:rsidTr="00615BC6">
        <w:tc>
          <w:tcPr>
            <w:tcW w:w="737"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top w:val="single" w:sz="4" w:space="0" w:color="auto"/>
              <w:left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top w:val="single" w:sz="4" w:space="0" w:color="auto"/>
              <w:left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rPr>
          <w:trHeight w:val="263"/>
        </w:trPr>
        <w:tc>
          <w:tcPr>
            <w:tcW w:w="737"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top w:val="single" w:sz="4" w:space="0" w:color="auto"/>
              <w:left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top w:val="single" w:sz="4" w:space="0" w:color="auto"/>
              <w:left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rPr>
          <w:trHeight w:val="414"/>
        </w:trPr>
        <w:tc>
          <w:tcPr>
            <w:tcW w:w="14318" w:type="dxa"/>
            <w:gridSpan w:val="8"/>
            <w:tcBorders>
              <w:left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МЕРОПРИЯТИЯ ПО СНИЖЕНИЮ ФИЗИЧЕСКОГО ВОЗДЕЙСТВИЯ НА ОКРУЖАЮЩУЮ СРЕДУ</w:t>
            </w:r>
          </w:p>
        </w:tc>
      </w:tr>
      <w:tr w:rsidR="00580013" w:rsidRPr="00F74BBF" w:rsidTr="00615BC6">
        <w:tc>
          <w:tcPr>
            <w:tcW w:w="737"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top w:val="single" w:sz="4" w:space="0" w:color="auto"/>
              <w:left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top w:val="single" w:sz="4" w:space="0" w:color="auto"/>
              <w:left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rPr>
          <w:trHeight w:val="380"/>
        </w:trPr>
        <w:tc>
          <w:tcPr>
            <w:tcW w:w="14318" w:type="dxa"/>
            <w:gridSpan w:val="8"/>
            <w:tcBorders>
              <w:left w:val="single" w:sz="4" w:space="0" w:color="auto"/>
              <w:right w:val="single" w:sz="4" w:space="0" w:color="auto"/>
            </w:tcBorders>
          </w:tcPr>
          <w:p w:rsidR="00580013" w:rsidRPr="00F74BBF" w:rsidRDefault="00580013" w:rsidP="006270EE">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ОРГАНИЗАЦИОННЫЕ МЕРОПРИЯТИЯ</w:t>
            </w:r>
          </w:p>
        </w:tc>
      </w:tr>
      <w:tr w:rsidR="00580013" w:rsidRPr="00F74BBF" w:rsidTr="00615BC6">
        <w:tc>
          <w:tcPr>
            <w:tcW w:w="737"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top w:val="single" w:sz="4" w:space="0" w:color="auto"/>
              <w:left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top w:val="single" w:sz="4" w:space="0" w:color="auto"/>
              <w:left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top w:val="single" w:sz="4" w:space="0" w:color="auto"/>
              <w:left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r w:rsidR="00580013" w:rsidRPr="00F74BBF" w:rsidTr="00615BC6">
        <w:tc>
          <w:tcPr>
            <w:tcW w:w="737"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24" w:type="dxa"/>
            <w:tcBorders>
              <w:left w:val="single" w:sz="4" w:space="0" w:color="auto"/>
              <w:bottom w:val="single" w:sz="4" w:space="0" w:color="auto"/>
              <w:right w:val="single" w:sz="4" w:space="0" w:color="auto"/>
            </w:tcBorders>
          </w:tcPr>
          <w:p w:rsidR="00580013" w:rsidRPr="00F74BBF" w:rsidRDefault="00580013" w:rsidP="006270EE">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474" w:type="dxa"/>
            <w:tcBorders>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1870" w:type="dxa"/>
            <w:tcBorders>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c>
          <w:tcPr>
            <w:tcW w:w="2132" w:type="dxa"/>
            <w:tcBorders>
              <w:top w:val="single" w:sz="4" w:space="0" w:color="auto"/>
              <w:left w:val="single" w:sz="4" w:space="0" w:color="auto"/>
              <w:bottom w:val="single" w:sz="4" w:space="0" w:color="auto"/>
              <w:right w:val="single" w:sz="4" w:space="0" w:color="auto"/>
            </w:tcBorders>
          </w:tcPr>
          <w:p w:rsidR="00580013" w:rsidRPr="00F74BBF" w:rsidRDefault="00580013" w:rsidP="006270EE">
            <w:pPr>
              <w:spacing w:line="240" w:lineRule="auto"/>
              <w:ind w:firstLine="0"/>
              <w:jc w:val="center"/>
              <w:rPr>
                <w:rFonts w:cs="Times New Roman"/>
                <w:color w:val="000000"/>
                <w:sz w:val="24"/>
                <w:szCs w:val="24"/>
              </w:rPr>
            </w:pPr>
            <w:r w:rsidRPr="00F74BBF">
              <w:rPr>
                <w:rFonts w:cs="Times New Roman"/>
                <w:color w:val="000000"/>
                <w:sz w:val="24"/>
                <w:szCs w:val="24"/>
              </w:rPr>
              <w:t>ХХХХХХХХХХХХХХ</w:t>
            </w:r>
          </w:p>
        </w:tc>
      </w:tr>
    </w:tbl>
    <w:p w:rsidR="001F6957" w:rsidRDefault="001F6957" w:rsidP="001F6957"/>
    <w:p w:rsidR="001F6957" w:rsidRDefault="001F6957" w:rsidP="001F6957"/>
    <w:p w:rsidR="001F6957" w:rsidRDefault="001F6957" w:rsidP="001F6957"/>
    <w:p w:rsidR="001F6957" w:rsidRPr="005C7949" w:rsidRDefault="001F6957" w:rsidP="001F6957">
      <w:pPr>
        <w:pStyle w:val="20"/>
      </w:pPr>
      <w:proofErr w:type="spellStart"/>
      <w:r w:rsidRPr="005C7949">
        <w:lastRenderedPageBreak/>
        <w:t>Образец</w:t>
      </w:r>
      <w:proofErr w:type="spellEnd"/>
      <w:r w:rsidRPr="005C7949">
        <w:t xml:space="preserve"> </w:t>
      </w:r>
      <w:proofErr w:type="spellStart"/>
      <w:r w:rsidRPr="005C7949">
        <w:t>выполнения</w:t>
      </w:r>
      <w:proofErr w:type="spellEnd"/>
      <w:r w:rsidRPr="005C7949">
        <w:t xml:space="preserve"> </w:t>
      </w:r>
      <w:proofErr w:type="spellStart"/>
      <w:r w:rsidRPr="005C7949">
        <w:t>задания</w:t>
      </w:r>
      <w:proofErr w:type="spellEnd"/>
      <w:r w:rsidRPr="005C7949">
        <w:t xml:space="preserve"> </w:t>
      </w:r>
      <w:r>
        <w:rPr>
          <w:lang w:val="ru-RU"/>
        </w:rPr>
        <w:t>1.</w:t>
      </w:r>
      <w:r w:rsidRPr="005C7949">
        <w:t>4</w:t>
      </w:r>
    </w:p>
    <w:p w:rsidR="001F6957" w:rsidRPr="00040237" w:rsidRDefault="001F6957" w:rsidP="001F6957">
      <w:pPr>
        <w:pStyle w:val="ConsPlusNormal"/>
        <w:spacing w:line="360" w:lineRule="auto"/>
        <w:jc w:val="right"/>
        <w:rPr>
          <w:rFonts w:ascii="Times New Roman" w:hAnsi="Times New Roman" w:cs="Times New Roman"/>
          <w:color w:val="000000"/>
          <w:sz w:val="28"/>
          <w:szCs w:val="28"/>
        </w:rPr>
      </w:pPr>
      <w:r w:rsidRPr="00040237">
        <w:rPr>
          <w:rFonts w:ascii="Times New Roman" w:hAnsi="Times New Roman" w:cs="Times New Roman"/>
          <w:color w:val="000000"/>
          <w:sz w:val="28"/>
          <w:szCs w:val="28"/>
        </w:rPr>
        <w:t xml:space="preserve">Таблица </w:t>
      </w:r>
      <w:r w:rsidR="00451228">
        <w:rPr>
          <w:rFonts w:ascii="Times New Roman" w:hAnsi="Times New Roman" w:cs="Times New Roman"/>
          <w:color w:val="000000"/>
          <w:sz w:val="28"/>
          <w:szCs w:val="28"/>
        </w:rPr>
        <w:t>1.4.</w:t>
      </w:r>
      <w:r>
        <w:rPr>
          <w:rFonts w:ascii="Times New Roman" w:hAnsi="Times New Roman" w:cs="Times New Roman"/>
          <w:color w:val="000000"/>
          <w:sz w:val="28"/>
          <w:szCs w:val="28"/>
        </w:rPr>
        <w:t>2</w:t>
      </w:r>
      <w:r w:rsidRPr="00040237">
        <w:rPr>
          <w:rFonts w:ascii="Times New Roman" w:hAnsi="Times New Roman" w:cs="Times New Roman"/>
          <w:color w:val="000000"/>
          <w:sz w:val="28"/>
          <w:szCs w:val="28"/>
        </w:rPr>
        <w:t xml:space="preserve"> </w:t>
      </w:r>
    </w:p>
    <w:p w:rsidR="001F6957" w:rsidRDefault="001F6957" w:rsidP="001F6957">
      <w:pPr>
        <w:pStyle w:val="ConsPlusNormal"/>
        <w:spacing w:line="360" w:lineRule="auto"/>
        <w:jc w:val="center"/>
        <w:rPr>
          <w:rFonts w:ascii="Times New Roman" w:hAnsi="Times New Roman" w:cs="Times New Roman"/>
          <w:color w:val="000000"/>
          <w:sz w:val="28"/>
          <w:szCs w:val="28"/>
        </w:rPr>
      </w:pPr>
      <w:r w:rsidRPr="00040237">
        <w:rPr>
          <w:rFonts w:ascii="Times New Roman" w:hAnsi="Times New Roman" w:cs="Times New Roman"/>
          <w:color w:val="000000"/>
          <w:sz w:val="28"/>
          <w:szCs w:val="28"/>
        </w:rPr>
        <w:t>План мероприятий по цел</w:t>
      </w:r>
      <w:r>
        <w:rPr>
          <w:rFonts w:ascii="Times New Roman" w:hAnsi="Times New Roman" w:cs="Times New Roman"/>
          <w:color w:val="000000"/>
          <w:sz w:val="28"/>
          <w:szCs w:val="28"/>
        </w:rPr>
        <w:t>ям</w:t>
      </w:r>
      <w:r w:rsidRPr="000402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40237">
        <w:rPr>
          <w:rFonts w:ascii="Times New Roman" w:hAnsi="Times New Roman" w:cs="Times New Roman"/>
          <w:color w:val="000000"/>
          <w:sz w:val="28"/>
          <w:szCs w:val="28"/>
        </w:rPr>
        <w:t>Снижение выбросов, сбросов загрязняющих веществ, снижение количества образования и размещения отходов и снижение физического воздействия</w:t>
      </w:r>
      <w:r>
        <w:rPr>
          <w:rFonts w:ascii="Times New Roman" w:hAnsi="Times New Roman" w:cs="Times New Roman"/>
          <w:color w:val="000000"/>
          <w:sz w:val="28"/>
          <w:szCs w:val="28"/>
        </w:rPr>
        <w:t>»</w:t>
      </w:r>
    </w:p>
    <w:p w:rsidR="001F6957" w:rsidRPr="00040237" w:rsidRDefault="001F6957" w:rsidP="001F6957">
      <w:pPr>
        <w:pStyle w:val="ConsPlusNormal"/>
        <w:jc w:val="both"/>
        <w:rPr>
          <w:rFonts w:ascii="Times New Roman" w:hAnsi="Times New Roman" w:cs="Times New Roman"/>
          <w:color w:val="000000"/>
          <w:sz w:val="28"/>
          <w:szCs w:val="28"/>
        </w:rPr>
      </w:pPr>
    </w:p>
    <w:tbl>
      <w:tblPr>
        <w:tblW w:w="14318" w:type="dxa"/>
        <w:tblInd w:w="-222" w:type="dxa"/>
        <w:tblLayout w:type="fixed"/>
        <w:tblCellMar>
          <w:top w:w="102" w:type="dxa"/>
          <w:left w:w="62" w:type="dxa"/>
          <w:bottom w:w="102" w:type="dxa"/>
          <w:right w:w="62" w:type="dxa"/>
        </w:tblCellMar>
        <w:tblLook w:val="0000" w:firstRow="0" w:lastRow="0" w:firstColumn="0" w:lastColumn="0" w:noHBand="0" w:noVBand="0"/>
      </w:tblPr>
      <w:tblGrid>
        <w:gridCol w:w="737"/>
        <w:gridCol w:w="2324"/>
        <w:gridCol w:w="2381"/>
        <w:gridCol w:w="1474"/>
        <w:gridCol w:w="1530"/>
        <w:gridCol w:w="1870"/>
        <w:gridCol w:w="1870"/>
        <w:gridCol w:w="2132"/>
      </w:tblGrid>
      <w:tr w:rsidR="001F6957" w:rsidRPr="00F74BBF" w:rsidTr="001F6957">
        <w:tc>
          <w:tcPr>
            <w:tcW w:w="737"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 п/п</w:t>
            </w:r>
          </w:p>
        </w:tc>
        <w:tc>
          <w:tcPr>
            <w:tcW w:w="2324"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Наименование этапа мероприятия, по которому планируется достижение экологического эффекта</w:t>
            </w:r>
          </w:p>
        </w:tc>
        <w:tc>
          <w:tcPr>
            <w:tcW w:w="1474"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Отчетный год</w:t>
            </w:r>
          </w:p>
        </w:tc>
        <w:tc>
          <w:tcPr>
            <w:tcW w:w="153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Отчетный период</w:t>
            </w: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Перечень выполняемых работ по этапу</w:t>
            </w: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Затраты на реализацию мероприятия в целом, млн руб.</w:t>
            </w:r>
          </w:p>
        </w:tc>
        <w:tc>
          <w:tcPr>
            <w:tcW w:w="2132"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Затраты на реализацию этапа мероприятия, млн руб.</w:t>
            </w:r>
          </w:p>
        </w:tc>
      </w:tr>
      <w:tr w:rsidR="001F6957" w:rsidRPr="00F74BBF" w:rsidTr="001F6957">
        <w:tc>
          <w:tcPr>
            <w:tcW w:w="737"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5</w:t>
            </w: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6</w:t>
            </w: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7</w:t>
            </w:r>
          </w:p>
        </w:tc>
        <w:tc>
          <w:tcPr>
            <w:tcW w:w="2132"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8</w:t>
            </w:r>
          </w:p>
        </w:tc>
      </w:tr>
      <w:tr w:rsidR="001F6957" w:rsidRPr="00F74BBF" w:rsidTr="001F6957">
        <w:tc>
          <w:tcPr>
            <w:tcW w:w="14318" w:type="dxa"/>
            <w:gridSpan w:val="8"/>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center"/>
              <w:rPr>
                <w:rFonts w:ascii="Times New Roman" w:hAnsi="Times New Roman" w:cs="Times New Roman"/>
                <w:color w:val="000000"/>
                <w:sz w:val="24"/>
                <w:szCs w:val="24"/>
              </w:rPr>
            </w:pPr>
            <w:r w:rsidRPr="00F74BBF">
              <w:rPr>
                <w:rFonts w:ascii="Times New Roman" w:hAnsi="Times New Roman" w:cs="Times New Roman"/>
                <w:color w:val="000000"/>
                <w:sz w:val="24"/>
                <w:szCs w:val="24"/>
              </w:rPr>
              <w:t>МЕРОПРИЯТИЯ, ОТНОСЯЩИЕСЯ К ОХРАНЕ АТМОСФЕРНОГО ВОЗДУХА</w:t>
            </w:r>
          </w:p>
        </w:tc>
      </w:tr>
      <w:tr w:rsidR="001F6957" w:rsidRPr="00F74BBF" w:rsidTr="001F6957">
        <w:tc>
          <w:tcPr>
            <w:tcW w:w="737" w:type="dxa"/>
            <w:vMerge w:val="restart"/>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1</w:t>
            </w:r>
          </w:p>
        </w:tc>
        <w:tc>
          <w:tcPr>
            <w:tcW w:w="2324" w:type="dxa"/>
            <w:vMerge w:val="restart"/>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Контроль за соблюдением норм содержания вредных веществ в отработанных газах транспорта</w:t>
            </w:r>
          </w:p>
        </w:tc>
        <w:tc>
          <w:tcPr>
            <w:tcW w:w="2381"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sz w:val="24"/>
                <w:szCs w:val="24"/>
              </w:rPr>
              <w:t>Осуществление текущего контроля за техническим состоянием транспорта</w:t>
            </w:r>
          </w:p>
        </w:tc>
        <w:tc>
          <w:tcPr>
            <w:tcW w:w="1474" w:type="dxa"/>
            <w:vMerge w:val="restart"/>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2022</w:t>
            </w:r>
          </w:p>
        </w:tc>
        <w:tc>
          <w:tcPr>
            <w:tcW w:w="153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1–4 квартал</w:t>
            </w:r>
          </w:p>
          <w:p w:rsidR="001F6957" w:rsidRPr="00F74BBF" w:rsidRDefault="001F6957" w:rsidP="001F6957">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spacing w:line="240" w:lineRule="auto"/>
              <w:ind w:firstLine="0"/>
              <w:jc w:val="left"/>
              <w:rPr>
                <w:rFonts w:cs="Times New Roman"/>
                <w:color w:val="000000"/>
                <w:sz w:val="24"/>
                <w:szCs w:val="24"/>
              </w:rPr>
            </w:pPr>
            <w:r w:rsidRPr="00F74BBF">
              <w:rPr>
                <w:rFonts w:cs="Times New Roman"/>
                <w:color w:val="000000"/>
                <w:sz w:val="24"/>
                <w:szCs w:val="24"/>
              </w:rPr>
              <w:t>1. Ежедневный осмотр на предмет неисправностей самими водителями и службой механиков</w:t>
            </w:r>
          </w:p>
        </w:tc>
        <w:tc>
          <w:tcPr>
            <w:tcW w:w="1870" w:type="dxa"/>
            <w:vMerge w:val="restart"/>
            <w:tcBorders>
              <w:top w:val="single" w:sz="4" w:space="0" w:color="auto"/>
              <w:left w:val="single" w:sz="4" w:space="0" w:color="auto"/>
              <w:bottom w:val="single" w:sz="4" w:space="0" w:color="auto"/>
              <w:right w:val="single" w:sz="4" w:space="0" w:color="auto"/>
            </w:tcBorders>
          </w:tcPr>
          <w:p w:rsidR="001F6957" w:rsidRPr="00F74BBF" w:rsidRDefault="001F6957" w:rsidP="001F6957">
            <w:pPr>
              <w:spacing w:line="240" w:lineRule="auto"/>
              <w:ind w:firstLine="0"/>
              <w:jc w:val="center"/>
              <w:rPr>
                <w:rFonts w:cs="Times New Roman"/>
                <w:color w:val="000000"/>
                <w:sz w:val="24"/>
                <w:szCs w:val="24"/>
              </w:rPr>
            </w:pPr>
            <w:r w:rsidRPr="00F74BBF">
              <w:rPr>
                <w:rFonts w:cs="Times New Roman"/>
                <w:color w:val="000000"/>
                <w:sz w:val="24"/>
                <w:szCs w:val="24"/>
              </w:rPr>
              <w:t>0,5</w:t>
            </w:r>
          </w:p>
        </w:tc>
        <w:tc>
          <w:tcPr>
            <w:tcW w:w="2132"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spacing w:line="240" w:lineRule="auto"/>
              <w:ind w:firstLine="0"/>
              <w:jc w:val="center"/>
              <w:rPr>
                <w:rFonts w:cs="Times New Roman"/>
                <w:color w:val="000000"/>
                <w:sz w:val="24"/>
                <w:szCs w:val="24"/>
              </w:rPr>
            </w:pPr>
            <w:r w:rsidRPr="00F74BBF">
              <w:rPr>
                <w:rFonts w:cs="Times New Roman"/>
                <w:color w:val="000000"/>
                <w:sz w:val="24"/>
                <w:szCs w:val="24"/>
              </w:rPr>
              <w:t>0,5</w:t>
            </w:r>
          </w:p>
        </w:tc>
      </w:tr>
      <w:tr w:rsidR="001F6957" w:rsidRPr="00F74BBF" w:rsidTr="001F6957">
        <w:tc>
          <w:tcPr>
            <w:tcW w:w="737" w:type="dxa"/>
            <w:vMerge/>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both"/>
              <w:rPr>
                <w:rFonts w:ascii="Times New Roman" w:hAnsi="Times New Roman" w:cs="Times New Roman"/>
                <w:color w:val="000000"/>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jc w:val="both"/>
              <w:rPr>
                <w:rFonts w:ascii="Times New Roman" w:hAnsi="Times New Roman" w:cs="Times New Roman"/>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c>
          <w:tcPr>
            <w:tcW w:w="1870" w:type="dxa"/>
            <w:vMerge/>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p>
        </w:tc>
        <w:tc>
          <w:tcPr>
            <w:tcW w:w="2132" w:type="dxa"/>
            <w:tcBorders>
              <w:top w:val="single" w:sz="4" w:space="0" w:color="auto"/>
              <w:left w:val="single" w:sz="4" w:space="0" w:color="auto"/>
              <w:bottom w:val="single" w:sz="4" w:space="0" w:color="auto"/>
              <w:right w:val="single" w:sz="4" w:space="0" w:color="auto"/>
            </w:tcBorders>
          </w:tcPr>
          <w:p w:rsidR="001F6957" w:rsidRPr="00F74BBF" w:rsidRDefault="001F6957" w:rsidP="001F6957">
            <w:pPr>
              <w:pStyle w:val="ConsPlusNormal"/>
              <w:rPr>
                <w:rFonts w:ascii="Times New Roman" w:hAnsi="Times New Roman" w:cs="Times New Roman"/>
                <w:color w:val="000000"/>
                <w:sz w:val="24"/>
                <w:szCs w:val="24"/>
              </w:rPr>
            </w:pPr>
            <w:r w:rsidRPr="00F74BBF">
              <w:rPr>
                <w:rFonts w:ascii="Times New Roman" w:hAnsi="Times New Roman" w:cs="Times New Roman"/>
                <w:color w:val="000000"/>
                <w:sz w:val="24"/>
                <w:szCs w:val="24"/>
              </w:rPr>
              <w:t>ХХХХХХХХХХХХХХ</w:t>
            </w:r>
          </w:p>
        </w:tc>
      </w:tr>
    </w:tbl>
    <w:p w:rsidR="00580013" w:rsidRPr="00040237" w:rsidRDefault="00580013" w:rsidP="00580013">
      <w:pPr>
        <w:pStyle w:val="10"/>
        <w:rPr>
          <w:color w:val="000000"/>
          <w:szCs w:val="28"/>
        </w:rPr>
        <w:sectPr w:rsidR="00580013" w:rsidRPr="00040237" w:rsidSect="00615BC6">
          <w:footerReference w:type="default" r:id="rId11"/>
          <w:pgSz w:w="16838" w:h="11906" w:orient="landscape"/>
          <w:pgMar w:top="1077" w:right="1134" w:bottom="726" w:left="2160" w:header="709" w:footer="709" w:gutter="0"/>
          <w:cols w:space="708"/>
          <w:docGrid w:linePitch="360"/>
        </w:sectPr>
      </w:pPr>
    </w:p>
    <w:p w:rsidR="00C1308A" w:rsidRDefault="00C1308A" w:rsidP="00C1308A">
      <w:pPr>
        <w:pStyle w:val="10"/>
      </w:pPr>
      <w:bookmarkStart w:id="16" w:name="dst100178"/>
      <w:bookmarkStart w:id="17" w:name="dst100179"/>
      <w:bookmarkStart w:id="18" w:name="dst100180"/>
      <w:bookmarkStart w:id="19" w:name="dst100181"/>
      <w:bookmarkStart w:id="20" w:name="dst100182"/>
      <w:bookmarkStart w:id="21" w:name="dst100183"/>
      <w:bookmarkStart w:id="22" w:name="dst100204"/>
      <w:bookmarkStart w:id="23" w:name="dst100223"/>
      <w:bookmarkStart w:id="24" w:name="dst100237"/>
      <w:bookmarkStart w:id="25" w:name="dst100249"/>
      <w:bookmarkStart w:id="26" w:name="dst100261"/>
      <w:bookmarkStart w:id="27" w:name="dst100273"/>
      <w:bookmarkStart w:id="28" w:name="dst100289"/>
      <w:bookmarkStart w:id="29" w:name="dst100291"/>
      <w:bookmarkStart w:id="30" w:name="dst10029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lastRenderedPageBreak/>
        <w:t xml:space="preserve">Раздел 2 </w:t>
      </w:r>
      <w:r w:rsidRPr="00C1308A">
        <w:t xml:space="preserve">Безопасность в чрезвычайных ситуациях </w:t>
      </w:r>
    </w:p>
    <w:p w:rsidR="005A50F8" w:rsidRPr="00D01CDF" w:rsidRDefault="005A50F8" w:rsidP="005A50F8">
      <w:pPr>
        <w:jc w:val="center"/>
        <w:rPr>
          <w:b/>
          <w:lang w:eastAsia="ru-RU"/>
        </w:rPr>
      </w:pPr>
      <w:r w:rsidRPr="00D01CDF">
        <w:rPr>
          <w:b/>
          <w:lang w:eastAsia="ru-RU"/>
        </w:rPr>
        <w:t>Выбор варианта для всех практических заданий</w:t>
      </w:r>
    </w:p>
    <w:p w:rsidR="005A50F8" w:rsidRPr="00D01CDF" w:rsidRDefault="005A50F8" w:rsidP="005A50F8">
      <w:pPr>
        <w:ind w:firstLine="0"/>
        <w:jc w:val="center"/>
        <w:rPr>
          <w:rFonts w:eastAsia="Calibri" w:cs="Times New Roman"/>
          <w:szCs w:val="28"/>
          <w:lang w:eastAsia="ru-RU"/>
        </w:rPr>
      </w:pPr>
      <w:r w:rsidRPr="00D01CDF">
        <w:rPr>
          <w:rFonts w:eastAsia="Calibri" w:cs="Times New Roman"/>
          <w:szCs w:val="28"/>
          <w:lang w:eastAsia="ru-RU"/>
        </w:rPr>
        <w:t>Номер варианта выбирается по первой букве фамилии студента.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Фамилия</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 варианта</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Фамилия</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 варианта</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Аа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Ам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Ни</w:t>
            </w:r>
            <w:r w:rsidRPr="00D01CDF">
              <w:rPr>
                <w:rFonts w:eastAsia="Calibri" w:cs="Times New Roman"/>
                <w:sz w:val="24"/>
                <w:szCs w:val="24"/>
                <w:lang w:val="en-US"/>
              </w:rPr>
              <w:t xml:space="preserve"> – </w:t>
            </w:r>
            <w:proofErr w:type="spellStart"/>
            <w:r w:rsidRPr="00D01CDF">
              <w:rPr>
                <w:rFonts w:eastAsia="Calibri" w:cs="Times New Roman"/>
                <w:sz w:val="24"/>
                <w:szCs w:val="24"/>
              </w:rPr>
              <w:t>Нм</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26</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Ан</w:t>
            </w:r>
            <w:r w:rsidRPr="00D01CDF">
              <w:rPr>
                <w:rFonts w:eastAsia="Calibri" w:cs="Times New Roman"/>
                <w:sz w:val="24"/>
                <w:szCs w:val="24"/>
                <w:lang w:val="en-US"/>
              </w:rPr>
              <w:t xml:space="preserve"> – </w:t>
            </w:r>
            <w:proofErr w:type="spellStart"/>
            <w:r w:rsidRPr="00D01CDF">
              <w:rPr>
                <w:rFonts w:eastAsia="Calibri" w:cs="Times New Roman"/>
                <w:sz w:val="24"/>
                <w:szCs w:val="24"/>
              </w:rPr>
              <w:t>Ая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Но</w:t>
            </w:r>
            <w:r w:rsidRPr="00D01CDF">
              <w:rPr>
                <w:rFonts w:eastAsia="Calibri" w:cs="Times New Roman"/>
                <w:sz w:val="24"/>
                <w:szCs w:val="24"/>
                <w:lang w:val="en-US"/>
              </w:rPr>
              <w:t xml:space="preserve"> – </w:t>
            </w:r>
            <w:proofErr w:type="spellStart"/>
            <w:r w:rsidRPr="00D01CDF">
              <w:rPr>
                <w:rFonts w:eastAsia="Calibri" w:cs="Times New Roman"/>
                <w:sz w:val="24"/>
                <w:szCs w:val="24"/>
              </w:rPr>
              <w:t>Нр</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27</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Ба</w:t>
            </w:r>
            <w:r w:rsidRPr="00D01CDF">
              <w:rPr>
                <w:rFonts w:eastAsia="Calibri" w:cs="Times New Roman"/>
                <w:sz w:val="24"/>
                <w:szCs w:val="24"/>
                <w:lang w:val="en-US"/>
              </w:rPr>
              <w:t xml:space="preserve"> – </w:t>
            </w:r>
            <w:proofErr w:type="spellStart"/>
            <w:r w:rsidRPr="00D01CDF">
              <w:rPr>
                <w:rFonts w:eastAsia="Calibri" w:cs="Times New Roman"/>
                <w:sz w:val="24"/>
                <w:szCs w:val="24"/>
              </w:rPr>
              <w:t>Бм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Нс</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Нт</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28</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Бн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Бя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Ну</w:t>
            </w:r>
            <w:r w:rsidRPr="00D01CDF">
              <w:rPr>
                <w:rFonts w:eastAsia="Calibri" w:cs="Times New Roman"/>
                <w:sz w:val="24"/>
                <w:szCs w:val="24"/>
                <w:lang w:val="en-US"/>
              </w:rPr>
              <w:t xml:space="preserve"> – </w:t>
            </w:r>
            <w:proofErr w:type="spellStart"/>
            <w:r w:rsidRPr="00D01CDF">
              <w:rPr>
                <w:rFonts w:eastAsia="Calibri" w:cs="Times New Roman"/>
                <w:sz w:val="24"/>
                <w:szCs w:val="24"/>
              </w:rPr>
              <w:t>Нц</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29</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Ва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Вм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5</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Нч</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Ня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30</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Вн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Вя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6</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Оа</w:t>
            </w:r>
            <w:proofErr w:type="spellEnd"/>
            <w:r w:rsidRPr="00D01CDF">
              <w:rPr>
                <w:rFonts w:eastAsia="Calibri" w:cs="Times New Roman"/>
                <w:sz w:val="24"/>
                <w:szCs w:val="24"/>
                <w:lang w:val="en-US"/>
              </w:rPr>
              <w:t xml:space="preserve"> – </w:t>
            </w:r>
            <w:r w:rsidRPr="00D01CDF">
              <w:rPr>
                <w:rFonts w:eastAsia="Calibri" w:cs="Times New Roman"/>
                <w:sz w:val="24"/>
                <w:szCs w:val="24"/>
              </w:rPr>
              <w:t>Ом</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31</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Га</w:t>
            </w:r>
            <w:r w:rsidRPr="00D01CDF">
              <w:rPr>
                <w:rFonts w:eastAsia="Calibri" w:cs="Times New Roman"/>
                <w:sz w:val="24"/>
                <w:szCs w:val="24"/>
                <w:lang w:val="en-US"/>
              </w:rPr>
              <w:t xml:space="preserve"> – </w:t>
            </w:r>
            <w:r w:rsidRPr="00D01CDF">
              <w:rPr>
                <w:rFonts w:eastAsia="Calibri" w:cs="Times New Roman"/>
                <w:sz w:val="24"/>
                <w:szCs w:val="24"/>
              </w:rPr>
              <w:t xml:space="preserve">Гм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7</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Он</w:t>
            </w:r>
            <w:r w:rsidRPr="00D01CDF">
              <w:rPr>
                <w:rFonts w:eastAsia="Calibri" w:cs="Times New Roman"/>
                <w:sz w:val="24"/>
                <w:szCs w:val="24"/>
                <w:lang w:val="en-US"/>
              </w:rPr>
              <w:t xml:space="preserve"> – </w:t>
            </w:r>
            <w:proofErr w:type="spellStart"/>
            <w:r w:rsidRPr="00D01CDF">
              <w:rPr>
                <w:rFonts w:eastAsia="Calibri" w:cs="Times New Roman"/>
                <w:sz w:val="24"/>
                <w:szCs w:val="24"/>
              </w:rPr>
              <w:t>Оя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32</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Гн</w:t>
            </w:r>
            <w:r w:rsidRPr="00D01CDF">
              <w:rPr>
                <w:rFonts w:eastAsia="Calibri" w:cs="Times New Roman"/>
                <w:sz w:val="24"/>
                <w:szCs w:val="24"/>
                <w:lang w:val="en-US"/>
              </w:rPr>
              <w:t xml:space="preserve"> – </w:t>
            </w:r>
            <w:proofErr w:type="spellStart"/>
            <w:r w:rsidRPr="00D01CDF">
              <w:rPr>
                <w:rFonts w:eastAsia="Calibri" w:cs="Times New Roman"/>
                <w:sz w:val="24"/>
                <w:szCs w:val="24"/>
              </w:rPr>
              <w:t>Гя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8</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Па</w:t>
            </w:r>
            <w:r w:rsidRPr="00D01CDF">
              <w:rPr>
                <w:rFonts w:eastAsia="Calibri" w:cs="Times New Roman"/>
                <w:sz w:val="24"/>
                <w:szCs w:val="24"/>
                <w:lang w:val="en-US"/>
              </w:rPr>
              <w:t xml:space="preserve"> – </w:t>
            </w:r>
            <w:r w:rsidRPr="00D01CDF">
              <w:rPr>
                <w:rFonts w:eastAsia="Calibri" w:cs="Times New Roman"/>
                <w:sz w:val="24"/>
                <w:szCs w:val="24"/>
              </w:rPr>
              <w:t>Пм</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33</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Да</w:t>
            </w:r>
            <w:r w:rsidRPr="00D01CDF">
              <w:rPr>
                <w:rFonts w:eastAsia="Calibri" w:cs="Times New Roman"/>
                <w:sz w:val="24"/>
                <w:szCs w:val="24"/>
                <w:lang w:val="en-US"/>
              </w:rPr>
              <w:t xml:space="preserve"> – </w:t>
            </w:r>
            <w:proofErr w:type="spellStart"/>
            <w:r w:rsidRPr="00D01CDF">
              <w:rPr>
                <w:rFonts w:eastAsia="Calibri" w:cs="Times New Roman"/>
                <w:sz w:val="24"/>
                <w:szCs w:val="24"/>
              </w:rPr>
              <w:t>Дм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9</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Пн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Пя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34</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Дн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Дя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10</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Ра</w:t>
            </w:r>
            <w:r w:rsidRPr="00D01CDF">
              <w:rPr>
                <w:rFonts w:eastAsia="Calibri" w:cs="Times New Roman"/>
                <w:sz w:val="24"/>
                <w:szCs w:val="24"/>
                <w:lang w:val="en-US"/>
              </w:rPr>
              <w:t xml:space="preserve"> – </w:t>
            </w:r>
            <w:proofErr w:type="spellStart"/>
            <w:r w:rsidRPr="00D01CDF">
              <w:rPr>
                <w:rFonts w:eastAsia="Calibri" w:cs="Times New Roman"/>
                <w:sz w:val="24"/>
                <w:szCs w:val="24"/>
              </w:rPr>
              <w:t>Рм</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35</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Еа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Ем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11</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Рн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Ря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36</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Ен</w:t>
            </w:r>
            <w:proofErr w:type="spellEnd"/>
            <w:r w:rsidRPr="00D01CDF">
              <w:rPr>
                <w:rFonts w:eastAsia="Calibri" w:cs="Times New Roman"/>
                <w:sz w:val="24"/>
                <w:szCs w:val="24"/>
                <w:lang w:val="en-US"/>
              </w:rPr>
              <w:t xml:space="preserve"> – </w:t>
            </w:r>
            <w:r w:rsidRPr="00D01CDF">
              <w:rPr>
                <w:rFonts w:eastAsia="Calibri" w:cs="Times New Roman"/>
                <w:sz w:val="24"/>
                <w:szCs w:val="24"/>
              </w:rPr>
              <w:t>Ея</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12</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Са</w:t>
            </w:r>
            <w:proofErr w:type="spellEnd"/>
            <w:r w:rsidRPr="00D01CDF">
              <w:rPr>
                <w:rFonts w:eastAsia="Calibri" w:cs="Times New Roman"/>
                <w:sz w:val="24"/>
                <w:szCs w:val="24"/>
                <w:lang w:val="en-US"/>
              </w:rPr>
              <w:t xml:space="preserve"> – </w:t>
            </w:r>
            <w:r w:rsidRPr="00D01CDF">
              <w:rPr>
                <w:rFonts w:eastAsia="Calibri" w:cs="Times New Roman"/>
                <w:sz w:val="24"/>
                <w:szCs w:val="24"/>
              </w:rPr>
              <w:t>См</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37</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Жа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Жм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13</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Сн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Ся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38</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Жн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Жя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14</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Та</w:t>
            </w:r>
            <w:r w:rsidRPr="00D01CDF">
              <w:rPr>
                <w:rFonts w:eastAsia="Calibri" w:cs="Times New Roman"/>
                <w:sz w:val="24"/>
                <w:szCs w:val="24"/>
                <w:lang w:val="en-US"/>
              </w:rPr>
              <w:t xml:space="preserve"> – </w:t>
            </w:r>
            <w:proofErr w:type="spellStart"/>
            <w:r w:rsidRPr="00D01CDF">
              <w:rPr>
                <w:rFonts w:eastAsia="Calibri" w:cs="Times New Roman"/>
                <w:sz w:val="24"/>
                <w:szCs w:val="24"/>
              </w:rPr>
              <w:t>Тм</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39</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За</w:t>
            </w:r>
            <w:r w:rsidRPr="00D01CDF">
              <w:rPr>
                <w:rFonts w:eastAsia="Calibri" w:cs="Times New Roman"/>
                <w:sz w:val="24"/>
                <w:szCs w:val="24"/>
                <w:lang w:val="en-US"/>
              </w:rPr>
              <w:t xml:space="preserve"> – </w:t>
            </w:r>
            <w:proofErr w:type="spellStart"/>
            <w:r w:rsidRPr="00D01CDF">
              <w:rPr>
                <w:rFonts w:eastAsia="Calibri" w:cs="Times New Roman"/>
                <w:sz w:val="24"/>
                <w:szCs w:val="24"/>
              </w:rPr>
              <w:t>Зм</w:t>
            </w:r>
            <w:proofErr w:type="spellEnd"/>
            <w:r w:rsidRPr="00D01CDF">
              <w:rPr>
                <w:rFonts w:eastAsia="Calibri" w:cs="Times New Roman"/>
                <w:sz w:val="24"/>
                <w:szCs w:val="24"/>
              </w:rPr>
              <w:t xml:space="preserve">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15</w:t>
            </w:r>
          </w:p>
        </w:tc>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Тн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Тя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40</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Зн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Зя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16</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У</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41</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Иа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Им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17</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Ф</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42</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Ин</w:t>
            </w:r>
            <w:r w:rsidRPr="00D01CDF">
              <w:rPr>
                <w:rFonts w:eastAsia="Calibri" w:cs="Times New Roman"/>
                <w:sz w:val="24"/>
                <w:szCs w:val="24"/>
                <w:lang w:val="en-US"/>
              </w:rPr>
              <w:t xml:space="preserve"> – </w:t>
            </w:r>
            <w:r w:rsidRPr="00D01CDF">
              <w:rPr>
                <w:rFonts w:eastAsia="Calibri" w:cs="Times New Roman"/>
                <w:sz w:val="24"/>
                <w:szCs w:val="24"/>
              </w:rPr>
              <w:t>Ия</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18</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Х</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43</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Ка</w:t>
            </w:r>
            <w:r w:rsidRPr="00D01CDF">
              <w:rPr>
                <w:rFonts w:eastAsia="Calibri" w:cs="Times New Roman"/>
                <w:sz w:val="24"/>
                <w:szCs w:val="24"/>
                <w:lang w:val="en-US"/>
              </w:rPr>
              <w:t xml:space="preserve"> – </w:t>
            </w:r>
            <w:r w:rsidRPr="00D01CDF">
              <w:rPr>
                <w:rFonts w:eastAsia="Calibri" w:cs="Times New Roman"/>
                <w:sz w:val="24"/>
                <w:szCs w:val="24"/>
              </w:rPr>
              <w:t xml:space="preserve">Км </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19</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Ц</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44</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Кн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Кя</w:t>
            </w:r>
            <w:proofErr w:type="spellEnd"/>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20</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Ч</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45</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Ла</w:t>
            </w:r>
            <w:r w:rsidRPr="00D01CDF">
              <w:rPr>
                <w:rFonts w:eastAsia="Calibri" w:cs="Times New Roman"/>
                <w:sz w:val="24"/>
                <w:szCs w:val="24"/>
                <w:lang w:val="en-US"/>
              </w:rPr>
              <w:t xml:space="preserve"> – </w:t>
            </w:r>
            <w:r w:rsidRPr="00D01CDF">
              <w:rPr>
                <w:rFonts w:eastAsia="Calibri" w:cs="Times New Roman"/>
                <w:sz w:val="24"/>
                <w:szCs w:val="24"/>
              </w:rPr>
              <w:t xml:space="preserve">Лм </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21</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Ш</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46</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Лн</w:t>
            </w:r>
            <w:proofErr w:type="spellEnd"/>
            <w:r w:rsidRPr="00D01CDF">
              <w:rPr>
                <w:rFonts w:eastAsia="Calibri" w:cs="Times New Roman"/>
                <w:sz w:val="24"/>
                <w:szCs w:val="24"/>
                <w:lang w:val="en-US"/>
              </w:rPr>
              <w:t xml:space="preserve"> – </w:t>
            </w:r>
            <w:r w:rsidRPr="00D01CDF">
              <w:rPr>
                <w:rFonts w:eastAsia="Calibri" w:cs="Times New Roman"/>
                <w:sz w:val="24"/>
                <w:szCs w:val="24"/>
              </w:rPr>
              <w:t>Ля</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22</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Щ</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47</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Ма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Мм </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23</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Э</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48</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proofErr w:type="spellStart"/>
            <w:r w:rsidRPr="00D01CDF">
              <w:rPr>
                <w:rFonts w:eastAsia="Calibri" w:cs="Times New Roman"/>
                <w:sz w:val="24"/>
                <w:szCs w:val="24"/>
              </w:rPr>
              <w:t>Мн-Мя</w:t>
            </w:r>
            <w:proofErr w:type="spellEnd"/>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24</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Ю</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49</w:t>
            </w:r>
          </w:p>
        </w:tc>
      </w:tr>
      <w:tr w:rsidR="005A50F8" w:rsidRPr="00D01CDF" w:rsidTr="004133CF">
        <w:trPr>
          <w:jc w:val="center"/>
        </w:trPr>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 xml:space="preserve">На </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25</w:t>
            </w:r>
          </w:p>
        </w:tc>
        <w:tc>
          <w:tcPr>
            <w:tcW w:w="2336" w:type="dxa"/>
            <w:shd w:val="clear" w:color="auto" w:fill="auto"/>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Я</w:t>
            </w:r>
          </w:p>
        </w:tc>
        <w:tc>
          <w:tcPr>
            <w:tcW w:w="2336" w:type="dxa"/>
          </w:tcPr>
          <w:p w:rsidR="005A50F8" w:rsidRPr="00D01CDF" w:rsidRDefault="005A50F8" w:rsidP="004133CF">
            <w:pPr>
              <w:ind w:firstLine="0"/>
              <w:jc w:val="left"/>
              <w:rPr>
                <w:rFonts w:eastAsia="Calibri" w:cs="Times New Roman"/>
                <w:sz w:val="24"/>
                <w:szCs w:val="24"/>
              </w:rPr>
            </w:pPr>
            <w:r w:rsidRPr="00D01CDF">
              <w:rPr>
                <w:rFonts w:eastAsia="Calibri" w:cs="Times New Roman"/>
                <w:sz w:val="24"/>
                <w:szCs w:val="24"/>
              </w:rPr>
              <w:t>50</w:t>
            </w:r>
          </w:p>
        </w:tc>
      </w:tr>
    </w:tbl>
    <w:p w:rsidR="005A50F8" w:rsidRDefault="005A50F8" w:rsidP="005A50F8"/>
    <w:p w:rsidR="00073479" w:rsidRPr="00073479" w:rsidRDefault="00073479" w:rsidP="00073479">
      <w:pPr>
        <w:pStyle w:val="20"/>
      </w:pPr>
      <w:r>
        <w:rPr>
          <w:lang w:val="ru-RU"/>
        </w:rPr>
        <w:t xml:space="preserve">2.1 </w:t>
      </w:r>
      <w:proofErr w:type="spellStart"/>
      <w:r w:rsidRPr="00073479">
        <w:t>Номенклатура</w:t>
      </w:r>
      <w:proofErr w:type="spellEnd"/>
      <w:r w:rsidRPr="00073479">
        <w:t xml:space="preserve"> </w:t>
      </w:r>
      <w:proofErr w:type="spellStart"/>
      <w:r w:rsidRPr="00073479">
        <w:t>контролируемых</w:t>
      </w:r>
      <w:proofErr w:type="spellEnd"/>
      <w:r w:rsidRPr="00073479">
        <w:t xml:space="preserve"> и </w:t>
      </w:r>
      <w:proofErr w:type="spellStart"/>
      <w:r w:rsidRPr="00073479">
        <w:t>используемых</w:t>
      </w:r>
      <w:proofErr w:type="spellEnd"/>
      <w:r w:rsidRPr="00073479">
        <w:t xml:space="preserve"> </w:t>
      </w:r>
      <w:proofErr w:type="spellStart"/>
      <w:r w:rsidRPr="00073479">
        <w:t>для</w:t>
      </w:r>
      <w:proofErr w:type="spellEnd"/>
      <w:r w:rsidRPr="00073479">
        <w:t xml:space="preserve"> </w:t>
      </w:r>
      <w:proofErr w:type="spellStart"/>
      <w:r w:rsidRPr="00073479">
        <w:t>прогнозирования</w:t>
      </w:r>
      <w:proofErr w:type="spellEnd"/>
      <w:r w:rsidRPr="00073479">
        <w:t xml:space="preserve"> </w:t>
      </w:r>
      <w:proofErr w:type="spellStart"/>
      <w:r w:rsidRPr="00073479">
        <w:t>поражающих</w:t>
      </w:r>
      <w:proofErr w:type="spellEnd"/>
      <w:r w:rsidRPr="00073479">
        <w:t xml:space="preserve"> </w:t>
      </w:r>
      <w:proofErr w:type="spellStart"/>
      <w:r w:rsidRPr="00073479">
        <w:t>факторов</w:t>
      </w:r>
      <w:proofErr w:type="spellEnd"/>
      <w:r w:rsidRPr="00073479">
        <w:t xml:space="preserve"> </w:t>
      </w:r>
      <w:proofErr w:type="spellStart"/>
      <w:r w:rsidRPr="00073479">
        <w:t>источников</w:t>
      </w:r>
      <w:proofErr w:type="spellEnd"/>
      <w:r w:rsidRPr="00073479">
        <w:t xml:space="preserve"> </w:t>
      </w:r>
      <w:proofErr w:type="spellStart"/>
      <w:r w:rsidRPr="00073479">
        <w:t>техногенных</w:t>
      </w:r>
      <w:proofErr w:type="spellEnd"/>
      <w:r w:rsidRPr="00073479">
        <w:t xml:space="preserve"> </w:t>
      </w:r>
      <w:proofErr w:type="spellStart"/>
      <w:r w:rsidRPr="00073479">
        <w:t>чрезвычайных</w:t>
      </w:r>
      <w:proofErr w:type="spellEnd"/>
      <w:r w:rsidRPr="00073479">
        <w:t xml:space="preserve"> </w:t>
      </w:r>
      <w:proofErr w:type="spellStart"/>
      <w:r w:rsidRPr="00073479">
        <w:t>ситуаций</w:t>
      </w:r>
      <w:proofErr w:type="spellEnd"/>
    </w:p>
    <w:p w:rsidR="00073479" w:rsidRPr="00073479" w:rsidRDefault="00073479" w:rsidP="005A50F8">
      <w:pPr>
        <w:ind w:firstLine="0"/>
        <w:rPr>
          <w:b/>
        </w:rPr>
      </w:pPr>
      <w:r>
        <w:rPr>
          <w:b/>
        </w:rPr>
        <w:lastRenderedPageBreak/>
        <w:t>Задание:</w:t>
      </w:r>
      <w:r w:rsidRPr="00073479">
        <w:rPr>
          <w:b/>
        </w:rPr>
        <w:t xml:space="preserve"> </w:t>
      </w:r>
      <w:r w:rsidRPr="00073479">
        <w:t>на основе нормативных документов необходимо соотнести источники техногенных чрезвычайных ситуаций с их поражающими факторами и проявлениями этих факторов.</w:t>
      </w:r>
    </w:p>
    <w:p w:rsidR="00073479" w:rsidRPr="00073479" w:rsidRDefault="00073479" w:rsidP="005A50F8">
      <w:pPr>
        <w:ind w:firstLine="0"/>
        <w:rPr>
          <w:b/>
          <w:bCs/>
        </w:rPr>
      </w:pPr>
      <w:r w:rsidRPr="00073479">
        <w:rPr>
          <w:b/>
          <w:bCs/>
        </w:rPr>
        <w:t>Нормативные документы:</w:t>
      </w:r>
    </w:p>
    <w:p w:rsidR="00073479" w:rsidRPr="00073479" w:rsidRDefault="00073479" w:rsidP="005A50F8">
      <w:pPr>
        <w:numPr>
          <w:ilvl w:val="0"/>
          <w:numId w:val="57"/>
        </w:numPr>
        <w:ind w:left="0" w:firstLine="709"/>
      </w:pPr>
      <w:r w:rsidRPr="00073479">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73479" w:rsidRPr="00073479" w:rsidRDefault="00073479" w:rsidP="005A50F8">
      <w:pPr>
        <w:numPr>
          <w:ilvl w:val="0"/>
          <w:numId w:val="57"/>
        </w:numPr>
        <w:ind w:left="0" w:firstLine="709"/>
      </w:pPr>
      <w:r w:rsidRPr="00073479">
        <w:t>ГОСТ 22.0.05-97 «Безопасность в чрезвычайных ситуациях. Техногенные чрезвычайные ситуации. Термины и определения»;</w:t>
      </w:r>
    </w:p>
    <w:p w:rsidR="00073479" w:rsidRPr="00073479" w:rsidRDefault="00073479" w:rsidP="005A50F8">
      <w:pPr>
        <w:numPr>
          <w:ilvl w:val="0"/>
          <w:numId w:val="57"/>
        </w:numPr>
        <w:ind w:left="0" w:firstLine="709"/>
      </w:pPr>
      <w:r w:rsidRPr="00073479">
        <w:t>Приказ МЧС РФ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073479" w:rsidRPr="00073479" w:rsidRDefault="00073479" w:rsidP="005A50F8">
      <w:pPr>
        <w:ind w:firstLine="0"/>
        <w:rPr>
          <w:b/>
        </w:rPr>
      </w:pPr>
      <w:r>
        <w:rPr>
          <w:b/>
        </w:rPr>
        <w:t>Теоретические сведения</w:t>
      </w:r>
    </w:p>
    <w:p w:rsidR="00073479" w:rsidRPr="00073479" w:rsidRDefault="00073479" w:rsidP="00073479">
      <w:r w:rsidRPr="00073479">
        <w:t xml:space="preserve">К чрезвычайным ситуациям техногенного характера относятся потенциально возможные аварии на </w:t>
      </w:r>
      <w:proofErr w:type="spellStart"/>
      <w:r w:rsidRPr="00073479">
        <w:t>пожаро</w:t>
      </w:r>
      <w:proofErr w:type="spellEnd"/>
      <w:r w:rsidRPr="00073479">
        <w:t xml:space="preserve">- и взрывоопасных промышленных объектах, автомобильном транспорте, магистральных трубопроводах, в системах жизнеобеспечения, на химически опасных и радиоактивных объектах. Проблема оценки и управления риском при потенциальной опасности возникновения ЧС особенно актуальна в условиях устаревших технологий, </w:t>
      </w:r>
      <w:proofErr w:type="spellStart"/>
      <w:r w:rsidRPr="00073479">
        <w:t>самортизированных</w:t>
      </w:r>
      <w:proofErr w:type="spellEnd"/>
      <w:r w:rsidRPr="00073479">
        <w:t xml:space="preserve"> производственных установок и общей политической нестабильности.</w:t>
      </w:r>
    </w:p>
    <w:p w:rsidR="00073479" w:rsidRPr="00073479" w:rsidRDefault="00073479" w:rsidP="00073479">
      <w:r w:rsidRPr="00073479">
        <w:t xml:space="preserve">Типы чрезвычайных ситуаций техногенного характера по месту возникновения и по характеру поражающих факторов: </w:t>
      </w:r>
    </w:p>
    <w:p w:rsidR="00073479" w:rsidRPr="00073479" w:rsidRDefault="00073479" w:rsidP="0081151D">
      <w:pPr>
        <w:numPr>
          <w:ilvl w:val="0"/>
          <w:numId w:val="75"/>
        </w:numPr>
      </w:pPr>
      <w:r w:rsidRPr="00073479">
        <w:t xml:space="preserve">транспортные аварии, катастрофы; </w:t>
      </w:r>
    </w:p>
    <w:p w:rsidR="00073479" w:rsidRPr="00073479" w:rsidRDefault="00073479" w:rsidP="0081151D">
      <w:pPr>
        <w:numPr>
          <w:ilvl w:val="0"/>
          <w:numId w:val="75"/>
        </w:numPr>
      </w:pPr>
      <w:r w:rsidRPr="00073479">
        <w:t xml:space="preserve">пожары и взрывы; </w:t>
      </w:r>
    </w:p>
    <w:p w:rsidR="00073479" w:rsidRPr="00073479" w:rsidRDefault="00073479" w:rsidP="0081151D">
      <w:pPr>
        <w:numPr>
          <w:ilvl w:val="0"/>
          <w:numId w:val="75"/>
        </w:numPr>
      </w:pPr>
      <w:r w:rsidRPr="00073479">
        <w:t xml:space="preserve">аварии, катастрофы с выбросом </w:t>
      </w:r>
      <w:proofErr w:type="spellStart"/>
      <w:r w:rsidRPr="00073479">
        <w:t>аварийно</w:t>
      </w:r>
      <w:proofErr w:type="spellEnd"/>
      <w:r w:rsidRPr="00073479">
        <w:t xml:space="preserve"> химически опасных веществ (АХОВ); </w:t>
      </w:r>
    </w:p>
    <w:p w:rsidR="00073479" w:rsidRPr="00073479" w:rsidRDefault="00073479" w:rsidP="0081151D">
      <w:pPr>
        <w:numPr>
          <w:ilvl w:val="0"/>
          <w:numId w:val="75"/>
        </w:numPr>
      </w:pPr>
      <w:r w:rsidRPr="00073479">
        <w:t xml:space="preserve">аварии, катастрофы с выбросом радиоактивных веществ, биологически опасных веществ; </w:t>
      </w:r>
    </w:p>
    <w:p w:rsidR="00073479" w:rsidRPr="00073479" w:rsidRDefault="00073479" w:rsidP="0081151D">
      <w:pPr>
        <w:numPr>
          <w:ilvl w:val="0"/>
          <w:numId w:val="75"/>
        </w:numPr>
      </w:pPr>
      <w:r w:rsidRPr="00073479">
        <w:t xml:space="preserve">внезапное обрушение сооружений; </w:t>
      </w:r>
    </w:p>
    <w:p w:rsidR="00073479" w:rsidRPr="00073479" w:rsidRDefault="00073479" w:rsidP="0081151D">
      <w:pPr>
        <w:numPr>
          <w:ilvl w:val="0"/>
          <w:numId w:val="75"/>
        </w:numPr>
      </w:pPr>
      <w:r w:rsidRPr="00073479">
        <w:lastRenderedPageBreak/>
        <w:t>аварии на электро- и энергетических системах, коммунальных системах жизне</w:t>
      </w:r>
      <w:r w:rsidRPr="00073479">
        <w:softHyphen/>
        <w:t xml:space="preserve">обеспечения; </w:t>
      </w:r>
    </w:p>
    <w:p w:rsidR="00073479" w:rsidRPr="00073479" w:rsidRDefault="00073479" w:rsidP="0081151D">
      <w:pPr>
        <w:numPr>
          <w:ilvl w:val="0"/>
          <w:numId w:val="75"/>
        </w:numPr>
      </w:pPr>
      <w:r w:rsidRPr="00073479">
        <w:t>аварии на промышленных очистных сооружениях; гидродинамиче</w:t>
      </w:r>
      <w:r w:rsidRPr="00073479">
        <w:softHyphen/>
        <w:t>ские аварии.</w:t>
      </w:r>
    </w:p>
    <w:p w:rsidR="00073479" w:rsidRPr="00073479" w:rsidRDefault="00073479" w:rsidP="00073479">
      <w:r w:rsidRPr="00073479">
        <w:t>Поражающие факторы источников техногенных ЧС по механизму действия подразделяют на факторы:</w:t>
      </w:r>
    </w:p>
    <w:p w:rsidR="00073479" w:rsidRPr="00073479" w:rsidRDefault="00073479" w:rsidP="00073479">
      <w:r w:rsidRPr="00073479">
        <w:t>– физического действия;</w:t>
      </w:r>
    </w:p>
    <w:p w:rsidR="00073479" w:rsidRPr="00073479" w:rsidRDefault="00073479" w:rsidP="00073479">
      <w:r w:rsidRPr="00073479">
        <w:t>– химического действия.</w:t>
      </w:r>
    </w:p>
    <w:p w:rsidR="00073479" w:rsidRPr="00073479" w:rsidRDefault="00073479" w:rsidP="00073479">
      <w:r w:rsidRPr="00073479">
        <w:t>К поражающим факторам физического действия относят:</w:t>
      </w:r>
    </w:p>
    <w:p w:rsidR="00073479" w:rsidRPr="00073479" w:rsidRDefault="00073479" w:rsidP="00073479">
      <w:r w:rsidRPr="00073479">
        <w:t>– воздушную ударную волну;</w:t>
      </w:r>
    </w:p>
    <w:p w:rsidR="00073479" w:rsidRPr="00073479" w:rsidRDefault="00073479" w:rsidP="00073479">
      <w:r w:rsidRPr="00073479">
        <w:t>– волну сжатия в грунте;</w:t>
      </w:r>
    </w:p>
    <w:p w:rsidR="00073479" w:rsidRPr="00073479" w:rsidRDefault="00073479" w:rsidP="00073479">
      <w:r w:rsidRPr="00073479">
        <w:t>– сейсмовзрывную волну;</w:t>
      </w:r>
    </w:p>
    <w:p w:rsidR="00073479" w:rsidRPr="00073479" w:rsidRDefault="00073479" w:rsidP="00073479">
      <w:r w:rsidRPr="00073479">
        <w:t>– волну прорыва гидротехнических сооружений;</w:t>
      </w:r>
    </w:p>
    <w:p w:rsidR="00073479" w:rsidRPr="00073479" w:rsidRDefault="00073479" w:rsidP="00073479">
      <w:r w:rsidRPr="00073479">
        <w:t>– обломки или осколки;</w:t>
      </w:r>
    </w:p>
    <w:p w:rsidR="00073479" w:rsidRPr="00073479" w:rsidRDefault="00073479" w:rsidP="00073479">
      <w:r w:rsidRPr="00073479">
        <w:t>– экстремальный нагрев среды;</w:t>
      </w:r>
    </w:p>
    <w:p w:rsidR="00073479" w:rsidRPr="00073479" w:rsidRDefault="00073479" w:rsidP="00073479">
      <w:r w:rsidRPr="00073479">
        <w:t>– тепловое излучение;</w:t>
      </w:r>
    </w:p>
    <w:p w:rsidR="00073479" w:rsidRPr="00073479" w:rsidRDefault="00073479" w:rsidP="00073479">
      <w:r w:rsidRPr="00073479">
        <w:t>– ионизирующее излучение.</w:t>
      </w:r>
    </w:p>
    <w:p w:rsidR="00073479" w:rsidRPr="00073479" w:rsidRDefault="00073479" w:rsidP="00073479">
      <w:r w:rsidRPr="00073479">
        <w:t xml:space="preserve">К поражающим факторам химического действия относят токсическое действие опасных химических веществ. </w:t>
      </w:r>
    </w:p>
    <w:p w:rsidR="00073479" w:rsidRPr="00073479" w:rsidRDefault="00073479" w:rsidP="00073479">
      <w:r w:rsidRPr="00073479">
        <w:t>По ГОСТу Р 22.0.07-95 установлена номенклатура контролируемых и используемых для прогнозирования поражающих факторов источников техногенных чрезвычайных ситуаций. Она обозначена в таблице 1 «Поражающий фактор источника техногенной чрезвычайной ситуации и его параметры».</w:t>
      </w:r>
    </w:p>
    <w:p w:rsidR="00073479" w:rsidRDefault="00073479" w:rsidP="00073479">
      <w:pPr>
        <w:ind w:firstLine="0"/>
      </w:pPr>
    </w:p>
    <w:p w:rsidR="00073479" w:rsidRDefault="00073479" w:rsidP="00073479">
      <w:pPr>
        <w:spacing w:line="240" w:lineRule="auto"/>
        <w:ind w:firstLine="0"/>
      </w:pPr>
      <w:r>
        <w:t xml:space="preserve">Таблица 1- </w:t>
      </w:r>
      <w:r w:rsidRPr="00073479">
        <w:t>Поражающий фактор источника техногенной чрезвычайной ситуации и его параметры</w:t>
      </w:r>
    </w:p>
    <w:p w:rsidR="00073479" w:rsidRPr="00073479" w:rsidRDefault="00073479" w:rsidP="00073479">
      <w:pPr>
        <w:spacing w:line="240" w:lineRule="auto"/>
        <w:ind w:firstLine="0"/>
      </w:pPr>
    </w:p>
    <w:tbl>
      <w:tblPr>
        <w:tblStyle w:val="110"/>
        <w:tblW w:w="0" w:type="auto"/>
        <w:tblLook w:val="04A0" w:firstRow="1" w:lastRow="0" w:firstColumn="1" w:lastColumn="0" w:noHBand="0" w:noVBand="1"/>
      </w:tblPr>
      <w:tblGrid>
        <w:gridCol w:w="4678"/>
        <w:gridCol w:w="4667"/>
      </w:tblGrid>
      <w:tr w:rsidR="00073479" w:rsidRPr="00073479" w:rsidTr="00073479">
        <w:tc>
          <w:tcPr>
            <w:tcW w:w="4927" w:type="dxa"/>
          </w:tcPr>
          <w:p w:rsidR="00073479" w:rsidRPr="00073479" w:rsidRDefault="00073479" w:rsidP="00073479">
            <w:pPr>
              <w:spacing w:line="240" w:lineRule="auto"/>
              <w:ind w:firstLine="0"/>
              <w:rPr>
                <w:b/>
                <w:sz w:val="24"/>
              </w:rPr>
            </w:pPr>
            <w:r w:rsidRPr="00073479">
              <w:rPr>
                <w:b/>
                <w:sz w:val="24"/>
              </w:rPr>
              <w:t>Наименование поражающего фактора источника техногенной чрезвычайной ситуации</w:t>
            </w:r>
          </w:p>
        </w:tc>
        <w:tc>
          <w:tcPr>
            <w:tcW w:w="4927" w:type="dxa"/>
          </w:tcPr>
          <w:p w:rsidR="00073479" w:rsidRPr="00073479" w:rsidRDefault="00073479" w:rsidP="00073479">
            <w:pPr>
              <w:spacing w:line="240" w:lineRule="auto"/>
              <w:ind w:firstLine="0"/>
              <w:rPr>
                <w:b/>
                <w:sz w:val="24"/>
              </w:rPr>
            </w:pPr>
            <w:r w:rsidRPr="00073479">
              <w:rPr>
                <w:b/>
                <w:sz w:val="24"/>
              </w:rPr>
              <w:t>Наименование параметра поражающего фактора источника техногенной чрезвычайной ситуации</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Воздушная ударная волна</w:t>
            </w:r>
          </w:p>
        </w:tc>
        <w:tc>
          <w:tcPr>
            <w:tcW w:w="4927" w:type="dxa"/>
          </w:tcPr>
          <w:p w:rsidR="00073479" w:rsidRPr="00073479" w:rsidRDefault="00073479" w:rsidP="00073479">
            <w:pPr>
              <w:spacing w:line="240" w:lineRule="auto"/>
              <w:ind w:firstLine="0"/>
              <w:rPr>
                <w:sz w:val="24"/>
              </w:rPr>
            </w:pPr>
            <w:r w:rsidRPr="00073479">
              <w:rPr>
                <w:sz w:val="24"/>
              </w:rPr>
              <w:t>Избыточное давление во фронте ударной волны.</w:t>
            </w:r>
          </w:p>
          <w:p w:rsidR="00073479" w:rsidRPr="00073479" w:rsidRDefault="00073479" w:rsidP="00073479">
            <w:pPr>
              <w:spacing w:line="240" w:lineRule="auto"/>
              <w:ind w:firstLine="0"/>
              <w:rPr>
                <w:sz w:val="24"/>
              </w:rPr>
            </w:pPr>
            <w:r w:rsidRPr="00073479">
              <w:rPr>
                <w:sz w:val="24"/>
              </w:rPr>
              <w:lastRenderedPageBreak/>
              <w:t>Длительность фазы сжатия.</w:t>
            </w:r>
          </w:p>
          <w:p w:rsidR="00073479" w:rsidRPr="00073479" w:rsidRDefault="00073479" w:rsidP="00073479">
            <w:pPr>
              <w:spacing w:line="240" w:lineRule="auto"/>
              <w:ind w:firstLine="0"/>
              <w:rPr>
                <w:sz w:val="24"/>
              </w:rPr>
            </w:pPr>
            <w:r w:rsidRPr="00073479">
              <w:rPr>
                <w:sz w:val="24"/>
              </w:rPr>
              <w:t>Импульс фазы сжатия</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lastRenderedPageBreak/>
              <w:t>Волна сжатия в грунте</w:t>
            </w:r>
          </w:p>
        </w:tc>
        <w:tc>
          <w:tcPr>
            <w:tcW w:w="4927" w:type="dxa"/>
          </w:tcPr>
          <w:p w:rsidR="00073479" w:rsidRPr="00073479" w:rsidRDefault="00073479" w:rsidP="00073479">
            <w:pPr>
              <w:spacing w:line="240" w:lineRule="auto"/>
              <w:ind w:firstLine="0"/>
              <w:rPr>
                <w:sz w:val="24"/>
              </w:rPr>
            </w:pPr>
            <w:r w:rsidRPr="00073479">
              <w:rPr>
                <w:sz w:val="24"/>
              </w:rPr>
              <w:t>Максимальное давление.</w:t>
            </w:r>
          </w:p>
          <w:p w:rsidR="00073479" w:rsidRPr="00073479" w:rsidRDefault="00073479" w:rsidP="00073479">
            <w:pPr>
              <w:spacing w:line="240" w:lineRule="auto"/>
              <w:ind w:firstLine="0"/>
              <w:rPr>
                <w:sz w:val="24"/>
              </w:rPr>
            </w:pPr>
            <w:r w:rsidRPr="00073479">
              <w:rPr>
                <w:sz w:val="24"/>
              </w:rPr>
              <w:t>Время действия.</w:t>
            </w:r>
          </w:p>
          <w:p w:rsidR="00073479" w:rsidRPr="00073479" w:rsidRDefault="00073479" w:rsidP="00073479">
            <w:pPr>
              <w:spacing w:line="240" w:lineRule="auto"/>
              <w:ind w:firstLine="0"/>
              <w:rPr>
                <w:sz w:val="24"/>
              </w:rPr>
            </w:pPr>
            <w:r w:rsidRPr="00073479">
              <w:rPr>
                <w:sz w:val="24"/>
              </w:rPr>
              <w:t>Время нарастания давления до максимального значения</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Сейсмовзрывная волна</w:t>
            </w:r>
          </w:p>
        </w:tc>
        <w:tc>
          <w:tcPr>
            <w:tcW w:w="4927" w:type="dxa"/>
          </w:tcPr>
          <w:p w:rsidR="00073479" w:rsidRPr="00073479" w:rsidRDefault="00073479" w:rsidP="00073479">
            <w:pPr>
              <w:spacing w:line="240" w:lineRule="auto"/>
              <w:ind w:firstLine="0"/>
              <w:rPr>
                <w:sz w:val="24"/>
              </w:rPr>
            </w:pPr>
            <w:r w:rsidRPr="00073479">
              <w:rPr>
                <w:sz w:val="24"/>
              </w:rPr>
              <w:t>Скорость распространения волны.</w:t>
            </w:r>
          </w:p>
          <w:p w:rsidR="00073479" w:rsidRPr="00073479" w:rsidRDefault="00073479" w:rsidP="00073479">
            <w:pPr>
              <w:spacing w:line="240" w:lineRule="auto"/>
              <w:ind w:firstLine="0"/>
              <w:rPr>
                <w:sz w:val="24"/>
              </w:rPr>
            </w:pPr>
            <w:r w:rsidRPr="00073479">
              <w:rPr>
                <w:sz w:val="24"/>
              </w:rPr>
              <w:t>Максимальное значение массовой скорости грунта.</w:t>
            </w:r>
          </w:p>
          <w:p w:rsidR="00073479" w:rsidRPr="00073479" w:rsidRDefault="00073479" w:rsidP="00073479">
            <w:pPr>
              <w:spacing w:line="240" w:lineRule="auto"/>
              <w:ind w:firstLine="0"/>
              <w:rPr>
                <w:sz w:val="24"/>
              </w:rPr>
            </w:pPr>
            <w:r w:rsidRPr="00073479">
              <w:rPr>
                <w:sz w:val="24"/>
              </w:rPr>
              <w:t>Время нарастания напряжения в волне до максимума</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Волна прорыва гидротехнических сооружений</w:t>
            </w:r>
          </w:p>
        </w:tc>
        <w:tc>
          <w:tcPr>
            <w:tcW w:w="4927" w:type="dxa"/>
          </w:tcPr>
          <w:p w:rsidR="00073479" w:rsidRPr="00073479" w:rsidRDefault="00073479" w:rsidP="00073479">
            <w:pPr>
              <w:spacing w:line="240" w:lineRule="auto"/>
              <w:ind w:firstLine="0"/>
              <w:rPr>
                <w:sz w:val="24"/>
              </w:rPr>
            </w:pPr>
            <w:r w:rsidRPr="00073479">
              <w:rPr>
                <w:sz w:val="24"/>
              </w:rPr>
              <w:t xml:space="preserve">Скорость волны прорыва. </w:t>
            </w:r>
          </w:p>
          <w:p w:rsidR="00073479" w:rsidRPr="00073479" w:rsidRDefault="00073479" w:rsidP="00073479">
            <w:pPr>
              <w:spacing w:line="240" w:lineRule="auto"/>
              <w:ind w:firstLine="0"/>
              <w:rPr>
                <w:sz w:val="24"/>
              </w:rPr>
            </w:pPr>
            <w:r w:rsidRPr="00073479">
              <w:rPr>
                <w:sz w:val="24"/>
              </w:rPr>
              <w:t xml:space="preserve">Глубина волны прорыва. </w:t>
            </w:r>
          </w:p>
          <w:p w:rsidR="00073479" w:rsidRPr="00073479" w:rsidRDefault="00073479" w:rsidP="00073479">
            <w:pPr>
              <w:spacing w:line="240" w:lineRule="auto"/>
              <w:ind w:firstLine="0"/>
              <w:rPr>
                <w:sz w:val="24"/>
              </w:rPr>
            </w:pPr>
            <w:r w:rsidRPr="00073479">
              <w:rPr>
                <w:sz w:val="24"/>
              </w:rPr>
              <w:t xml:space="preserve">Температура воды. </w:t>
            </w:r>
          </w:p>
          <w:p w:rsidR="00073479" w:rsidRPr="00073479" w:rsidRDefault="00073479" w:rsidP="00073479">
            <w:pPr>
              <w:spacing w:line="240" w:lineRule="auto"/>
              <w:ind w:firstLine="0"/>
              <w:rPr>
                <w:sz w:val="24"/>
              </w:rPr>
            </w:pPr>
            <w:r w:rsidRPr="00073479">
              <w:rPr>
                <w:sz w:val="24"/>
              </w:rPr>
              <w:t>Время существования волны прорыва</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Обломки, осколки</w:t>
            </w:r>
          </w:p>
        </w:tc>
        <w:tc>
          <w:tcPr>
            <w:tcW w:w="4927" w:type="dxa"/>
          </w:tcPr>
          <w:p w:rsidR="00073479" w:rsidRPr="00073479" w:rsidRDefault="00073479" w:rsidP="00073479">
            <w:pPr>
              <w:spacing w:line="240" w:lineRule="auto"/>
              <w:ind w:firstLine="0"/>
              <w:rPr>
                <w:sz w:val="24"/>
              </w:rPr>
            </w:pPr>
            <w:r w:rsidRPr="00073479">
              <w:rPr>
                <w:sz w:val="24"/>
              </w:rPr>
              <w:t xml:space="preserve">Масса обломка, осколка. </w:t>
            </w:r>
          </w:p>
          <w:p w:rsidR="00073479" w:rsidRPr="00073479" w:rsidRDefault="00073479" w:rsidP="00073479">
            <w:pPr>
              <w:spacing w:line="240" w:lineRule="auto"/>
              <w:ind w:firstLine="0"/>
              <w:rPr>
                <w:sz w:val="24"/>
              </w:rPr>
            </w:pPr>
            <w:r w:rsidRPr="00073479">
              <w:rPr>
                <w:sz w:val="24"/>
              </w:rPr>
              <w:t>Скорость разлета обломка, осколка</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Экстремальный нагрев среды</w:t>
            </w:r>
          </w:p>
        </w:tc>
        <w:tc>
          <w:tcPr>
            <w:tcW w:w="4927" w:type="dxa"/>
          </w:tcPr>
          <w:p w:rsidR="00073479" w:rsidRPr="00073479" w:rsidRDefault="00073479" w:rsidP="00073479">
            <w:pPr>
              <w:spacing w:line="240" w:lineRule="auto"/>
              <w:ind w:firstLine="0"/>
              <w:rPr>
                <w:sz w:val="24"/>
              </w:rPr>
            </w:pPr>
            <w:r w:rsidRPr="00073479">
              <w:rPr>
                <w:sz w:val="24"/>
              </w:rPr>
              <w:t>Температура среды.</w:t>
            </w:r>
          </w:p>
          <w:p w:rsidR="00073479" w:rsidRPr="00073479" w:rsidRDefault="00073479" w:rsidP="00073479">
            <w:pPr>
              <w:spacing w:line="240" w:lineRule="auto"/>
              <w:ind w:firstLine="0"/>
              <w:rPr>
                <w:sz w:val="24"/>
              </w:rPr>
            </w:pPr>
            <w:r w:rsidRPr="00073479">
              <w:rPr>
                <w:sz w:val="24"/>
              </w:rPr>
              <w:t>Коэффициент теплоотдачи.</w:t>
            </w:r>
          </w:p>
          <w:p w:rsidR="00073479" w:rsidRPr="00073479" w:rsidRDefault="00073479" w:rsidP="00073479">
            <w:pPr>
              <w:spacing w:line="240" w:lineRule="auto"/>
              <w:ind w:firstLine="0"/>
              <w:rPr>
                <w:sz w:val="24"/>
              </w:rPr>
            </w:pPr>
            <w:r w:rsidRPr="00073479">
              <w:rPr>
                <w:sz w:val="24"/>
              </w:rPr>
              <w:t>Время действия источника экстремальных температур</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Тепловое излучение</w:t>
            </w:r>
          </w:p>
        </w:tc>
        <w:tc>
          <w:tcPr>
            <w:tcW w:w="4927" w:type="dxa"/>
          </w:tcPr>
          <w:p w:rsidR="00073479" w:rsidRPr="00073479" w:rsidRDefault="00073479" w:rsidP="00073479">
            <w:pPr>
              <w:spacing w:line="240" w:lineRule="auto"/>
              <w:ind w:firstLine="0"/>
              <w:rPr>
                <w:sz w:val="24"/>
              </w:rPr>
            </w:pPr>
            <w:r w:rsidRPr="00073479">
              <w:rPr>
                <w:sz w:val="24"/>
              </w:rPr>
              <w:t>Энергия теплового излучения.</w:t>
            </w:r>
          </w:p>
          <w:p w:rsidR="00073479" w:rsidRPr="00073479" w:rsidRDefault="00073479" w:rsidP="00073479">
            <w:pPr>
              <w:spacing w:line="240" w:lineRule="auto"/>
              <w:ind w:firstLine="0"/>
              <w:rPr>
                <w:sz w:val="24"/>
              </w:rPr>
            </w:pPr>
            <w:r w:rsidRPr="00073479">
              <w:rPr>
                <w:sz w:val="24"/>
              </w:rPr>
              <w:t>Мощность теплового излучения.</w:t>
            </w:r>
          </w:p>
          <w:p w:rsidR="00073479" w:rsidRPr="00073479" w:rsidRDefault="00073479" w:rsidP="00073479">
            <w:pPr>
              <w:spacing w:line="240" w:lineRule="auto"/>
              <w:ind w:firstLine="0"/>
              <w:rPr>
                <w:sz w:val="24"/>
              </w:rPr>
            </w:pPr>
            <w:r w:rsidRPr="00073479">
              <w:rPr>
                <w:sz w:val="24"/>
              </w:rPr>
              <w:t>Время действия источника теплового излучения</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Ионизирующее излучение</w:t>
            </w:r>
          </w:p>
        </w:tc>
        <w:tc>
          <w:tcPr>
            <w:tcW w:w="4927" w:type="dxa"/>
          </w:tcPr>
          <w:p w:rsidR="00073479" w:rsidRPr="00073479" w:rsidRDefault="00073479" w:rsidP="00073479">
            <w:pPr>
              <w:spacing w:line="240" w:lineRule="auto"/>
              <w:ind w:firstLine="0"/>
              <w:rPr>
                <w:sz w:val="24"/>
              </w:rPr>
            </w:pPr>
            <w:r w:rsidRPr="00073479">
              <w:rPr>
                <w:sz w:val="24"/>
              </w:rPr>
              <w:t>Активность радионуклида в источнике.</w:t>
            </w:r>
          </w:p>
          <w:p w:rsidR="00073479" w:rsidRPr="00073479" w:rsidRDefault="00073479" w:rsidP="00073479">
            <w:pPr>
              <w:spacing w:line="240" w:lineRule="auto"/>
              <w:ind w:firstLine="0"/>
              <w:rPr>
                <w:sz w:val="24"/>
              </w:rPr>
            </w:pPr>
            <w:r w:rsidRPr="00073479">
              <w:rPr>
                <w:sz w:val="24"/>
              </w:rPr>
              <w:t>Плотность радиоактивного загрязнения местности.</w:t>
            </w:r>
          </w:p>
          <w:p w:rsidR="00073479" w:rsidRPr="00073479" w:rsidRDefault="00073479" w:rsidP="00073479">
            <w:pPr>
              <w:spacing w:line="240" w:lineRule="auto"/>
              <w:ind w:firstLine="0"/>
              <w:rPr>
                <w:sz w:val="24"/>
              </w:rPr>
            </w:pPr>
            <w:r w:rsidRPr="00073479">
              <w:rPr>
                <w:sz w:val="24"/>
              </w:rPr>
              <w:t>Концентрация радиоактивного загрязнения.</w:t>
            </w:r>
          </w:p>
          <w:p w:rsidR="00073479" w:rsidRPr="00073479" w:rsidRDefault="00073479" w:rsidP="00073479">
            <w:pPr>
              <w:spacing w:line="240" w:lineRule="auto"/>
              <w:ind w:firstLine="0"/>
              <w:rPr>
                <w:sz w:val="24"/>
              </w:rPr>
            </w:pPr>
            <w:r w:rsidRPr="00073479">
              <w:rPr>
                <w:sz w:val="24"/>
              </w:rPr>
              <w:t>Концентрация радионуклидов</w:t>
            </w:r>
          </w:p>
        </w:tc>
      </w:tr>
      <w:tr w:rsidR="00073479" w:rsidRPr="00073479" w:rsidTr="00073479">
        <w:tc>
          <w:tcPr>
            <w:tcW w:w="4927" w:type="dxa"/>
          </w:tcPr>
          <w:p w:rsidR="00073479" w:rsidRPr="00073479" w:rsidRDefault="00073479" w:rsidP="00073479">
            <w:pPr>
              <w:spacing w:line="240" w:lineRule="auto"/>
              <w:ind w:firstLine="0"/>
              <w:rPr>
                <w:sz w:val="24"/>
              </w:rPr>
            </w:pPr>
            <w:r w:rsidRPr="00073479">
              <w:rPr>
                <w:sz w:val="24"/>
              </w:rPr>
              <w:t>Токсическое действие</w:t>
            </w:r>
          </w:p>
        </w:tc>
        <w:tc>
          <w:tcPr>
            <w:tcW w:w="4927" w:type="dxa"/>
          </w:tcPr>
          <w:p w:rsidR="00073479" w:rsidRPr="00073479" w:rsidRDefault="00073479" w:rsidP="00073479">
            <w:pPr>
              <w:spacing w:line="240" w:lineRule="auto"/>
              <w:ind w:firstLine="0"/>
              <w:rPr>
                <w:sz w:val="24"/>
              </w:rPr>
            </w:pPr>
            <w:r w:rsidRPr="00073479">
              <w:rPr>
                <w:sz w:val="24"/>
              </w:rPr>
              <w:t>Концентрация опасного химического вещества и среде.</w:t>
            </w:r>
          </w:p>
          <w:p w:rsidR="00073479" w:rsidRPr="00073479" w:rsidRDefault="00073479" w:rsidP="00073479">
            <w:pPr>
              <w:spacing w:line="240" w:lineRule="auto"/>
              <w:ind w:firstLine="0"/>
              <w:rPr>
                <w:sz w:val="24"/>
              </w:rPr>
            </w:pPr>
            <w:r w:rsidRPr="00073479">
              <w:rPr>
                <w:sz w:val="24"/>
              </w:rPr>
              <w:t>Плотность химического заражения местности и объектов</w:t>
            </w:r>
          </w:p>
        </w:tc>
      </w:tr>
    </w:tbl>
    <w:p w:rsidR="00073479" w:rsidRPr="00073479" w:rsidRDefault="00073479" w:rsidP="00073479">
      <w:pPr>
        <w:rPr>
          <w:b/>
        </w:rPr>
      </w:pPr>
    </w:p>
    <w:p w:rsidR="00073479" w:rsidRPr="00073479" w:rsidRDefault="00073479" w:rsidP="005A50F8">
      <w:pPr>
        <w:ind w:firstLine="0"/>
        <w:rPr>
          <w:b/>
        </w:rPr>
      </w:pPr>
      <w:r>
        <w:rPr>
          <w:b/>
        </w:rPr>
        <w:t>Алгоритм выполнения задания:</w:t>
      </w:r>
    </w:p>
    <w:p w:rsidR="005A50F8" w:rsidRDefault="005A50F8" w:rsidP="005A50F8">
      <w:pPr>
        <w:numPr>
          <w:ilvl w:val="0"/>
          <w:numId w:val="56"/>
        </w:numPr>
      </w:pPr>
      <w:r>
        <w:t>Изучите нормативные правовые документы и материалы учебника по теме практического занятия.</w:t>
      </w:r>
    </w:p>
    <w:p w:rsidR="00073479" w:rsidRPr="00073479" w:rsidRDefault="005A50F8" w:rsidP="005A50F8">
      <w:pPr>
        <w:numPr>
          <w:ilvl w:val="0"/>
          <w:numId w:val="56"/>
        </w:numPr>
      </w:pPr>
      <w:r>
        <w:t>Выберите вариант выполнения задания (таблица 2</w:t>
      </w:r>
      <w:r w:rsidR="00A90588">
        <w:t>.1.1</w:t>
      </w:r>
      <w:r>
        <w:t>). Номер варианта выбирается по первой букве фамилии студента.</w:t>
      </w:r>
    </w:p>
    <w:p w:rsidR="00073479" w:rsidRPr="00073479" w:rsidRDefault="00073479" w:rsidP="0081151D">
      <w:pPr>
        <w:numPr>
          <w:ilvl w:val="0"/>
          <w:numId w:val="56"/>
        </w:numPr>
      </w:pPr>
      <w:r w:rsidRPr="00073479">
        <w:t>В соответствии с выбранным вариант</w:t>
      </w:r>
      <w:r w:rsidR="005A50F8">
        <w:t>ом</w:t>
      </w:r>
      <w:r w:rsidRPr="00073479">
        <w:t xml:space="preserve"> определит</w:t>
      </w:r>
      <w:r w:rsidR="005A50F8">
        <w:t>е</w:t>
      </w:r>
      <w:r w:rsidRPr="00073479">
        <w:t xml:space="preserve"> </w:t>
      </w:r>
      <w:r w:rsidR="005A50F8">
        <w:t>п</w:t>
      </w:r>
      <w:r w:rsidR="005A50F8" w:rsidRPr="005A50F8">
        <w:t xml:space="preserve">оражающие факторы источников техногенной чрезвычайной ситуации </w:t>
      </w:r>
      <w:r w:rsidR="005A50F8">
        <w:t>(таблица</w:t>
      </w:r>
      <w:r w:rsidRPr="00073479">
        <w:t xml:space="preserve"> </w:t>
      </w:r>
      <w:r w:rsidR="00A90588">
        <w:t>2.1.2</w:t>
      </w:r>
      <w:r w:rsidR="005A50F8">
        <w:t>)</w:t>
      </w:r>
      <w:r w:rsidRPr="00073479">
        <w:t>.</w:t>
      </w:r>
    </w:p>
    <w:p w:rsidR="00073479" w:rsidRDefault="00073479" w:rsidP="00073479"/>
    <w:p w:rsidR="005A50F8" w:rsidRPr="00073479" w:rsidRDefault="005A50F8" w:rsidP="00073479"/>
    <w:p w:rsidR="00073479" w:rsidRPr="00073479" w:rsidRDefault="00A90588" w:rsidP="005A50F8">
      <w:pPr>
        <w:jc w:val="right"/>
      </w:pPr>
      <w:r>
        <w:t>Таблица 2.1.1</w:t>
      </w:r>
      <w:r w:rsidR="00073479" w:rsidRPr="00073479">
        <w:t xml:space="preserve"> </w:t>
      </w:r>
    </w:p>
    <w:p w:rsidR="00073479" w:rsidRPr="00073479" w:rsidRDefault="00073479" w:rsidP="00073479">
      <w:r w:rsidRPr="00073479">
        <w:t>Выбор источников техногенных чрезвычайных ситуаций по вариантам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193"/>
      </w:tblGrid>
      <w:tr w:rsidR="00073479" w:rsidRPr="005A50F8" w:rsidTr="005A50F8">
        <w:tc>
          <w:tcPr>
            <w:tcW w:w="1413" w:type="dxa"/>
            <w:shd w:val="clear" w:color="auto" w:fill="auto"/>
          </w:tcPr>
          <w:p w:rsidR="00073479" w:rsidRPr="005A50F8" w:rsidRDefault="00073479" w:rsidP="00073479">
            <w:pPr>
              <w:spacing w:line="240" w:lineRule="auto"/>
              <w:ind w:firstLine="0"/>
              <w:rPr>
                <w:b/>
                <w:sz w:val="24"/>
                <w:szCs w:val="24"/>
              </w:rPr>
            </w:pPr>
            <w:r w:rsidRPr="005A50F8">
              <w:rPr>
                <w:b/>
                <w:sz w:val="24"/>
                <w:szCs w:val="24"/>
              </w:rPr>
              <w:t>№</w:t>
            </w:r>
          </w:p>
          <w:p w:rsidR="00073479" w:rsidRPr="005A50F8" w:rsidRDefault="00073479" w:rsidP="00073479">
            <w:pPr>
              <w:spacing w:line="240" w:lineRule="auto"/>
              <w:ind w:firstLine="0"/>
              <w:rPr>
                <w:b/>
                <w:sz w:val="24"/>
                <w:szCs w:val="24"/>
              </w:rPr>
            </w:pPr>
            <w:r w:rsidRPr="005A50F8">
              <w:rPr>
                <w:b/>
                <w:sz w:val="24"/>
                <w:szCs w:val="24"/>
              </w:rPr>
              <w:t>варианта</w:t>
            </w:r>
          </w:p>
        </w:tc>
        <w:tc>
          <w:tcPr>
            <w:tcW w:w="8193" w:type="dxa"/>
            <w:shd w:val="clear" w:color="auto" w:fill="auto"/>
          </w:tcPr>
          <w:p w:rsidR="00073479" w:rsidRPr="005A50F8" w:rsidRDefault="00073479" w:rsidP="00073479">
            <w:pPr>
              <w:spacing w:line="240" w:lineRule="auto"/>
              <w:ind w:firstLine="0"/>
              <w:rPr>
                <w:b/>
                <w:sz w:val="24"/>
                <w:szCs w:val="24"/>
              </w:rPr>
            </w:pPr>
            <w:r w:rsidRPr="005A50F8">
              <w:rPr>
                <w:b/>
                <w:sz w:val="24"/>
                <w:szCs w:val="24"/>
              </w:rPr>
              <w:t>Источник чрезвычайной ситуации</w:t>
            </w:r>
          </w:p>
        </w:tc>
      </w:tr>
      <w:tr w:rsidR="00073479" w:rsidRPr="005A50F8" w:rsidTr="005A50F8">
        <w:trPr>
          <w:trHeight w:val="501"/>
        </w:trPr>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заводе удобрений, который находится в городе с количеством жителей 2,8 тысячи человек, произошел пожар, в результате которого прогремел мощный взрыв. В результате взрыва произошла утечка аммиака. Один из резервуаров с ним начал гореть. Многие дома разрушены, под завалами находятся люди. Около 200 человек получили ранения, 60 человек погибли. Из-за взрыва в районе нарушено энергоснабжение</w:t>
            </w:r>
          </w:p>
          <w:p w:rsidR="00073479" w:rsidRPr="005A50F8" w:rsidRDefault="00073479" w:rsidP="00073479">
            <w:pPr>
              <w:spacing w:line="240" w:lineRule="auto"/>
              <w:ind w:firstLine="0"/>
              <w:rPr>
                <w:sz w:val="24"/>
                <w:szCs w:val="24"/>
              </w:rPr>
            </w:pP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нефтезаводе произошла утечка газа, приведшая к мощному взрыву. Возгорание паров пропана произошло в зоне нефтехранилищ. Позже воспламенились два резервуара. Огонь перекинулся на расположенную рядом казарму, трубопроводы и припаркованные поблизости автомобили. В результате катастрофы погибли 42 человека, ранены 150</w:t>
            </w:r>
          </w:p>
          <w:p w:rsidR="00073479" w:rsidRPr="005A50F8" w:rsidRDefault="00073479" w:rsidP="00073479">
            <w:pPr>
              <w:spacing w:line="240" w:lineRule="auto"/>
              <w:ind w:firstLine="0"/>
              <w:rPr>
                <w:sz w:val="24"/>
                <w:szCs w:val="24"/>
              </w:rPr>
            </w:pP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Товарный сборный состав, не доезжая двух километров до станции, потерпел крушение. 16 вагонов сошли с рельсов и перевернулись, четыре цистерны с перекисью водорода и две с бензином загорелись. Два с половиной километра железнодорожного пути оказались выведенными из строя</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 результате прорыва на магистральном нефтепроводе одного из районов произошла утечка нефти в реку, которая впадает в более крупную реку. Авария произошла в 200 метрах от федеральной трассы. Причина аварии – отверстие в трубопроводе</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5</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Взрыв на глиноземном комбинате в 180 километрах от города. Взрыв разрушил плотину резервуара с ядовитыми отходами – так называемым красным шламом. После взрыва из резервуара вылилось примерно 1,1 миллиона кубометров токсичных веществ, которые затопили несколько близлежащих населенных пунктов</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6</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Бензовоз, перевозивший 32 тысячи литров топлива, упал с моста высотой 100 метров и взорвался вблизи от города в связи с тем, что занесло автомобиль, двигавшийся по встречной полосе</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7</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Авария на АЭС. Сверхмощный выброс раскаленного пара (около 200 градусов по Цельсию) произошел в турбине третьего реактора. Сильные ожоги получили все находившиеся рядом сотрудники. В момент аварии около 200 человек находилось в здании, где расположен третий реактор. Погибли четыре человека, пострадали еще 18 сотрудников</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8</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 лаборатории при попытке прочистить трубу в лабораторном устройстве по обогащению урана произошел взрыв </w:t>
            </w:r>
            <w:proofErr w:type="spellStart"/>
            <w:r w:rsidRPr="005A50F8">
              <w:rPr>
                <w:sz w:val="24"/>
                <w:szCs w:val="24"/>
              </w:rPr>
              <w:t>гексафторида</w:t>
            </w:r>
            <w:proofErr w:type="spellEnd"/>
            <w:r w:rsidRPr="005A50F8">
              <w:rPr>
                <w:sz w:val="24"/>
                <w:szCs w:val="24"/>
              </w:rPr>
              <w:t xml:space="preserve"> урана, что привело к образованию опасного вещества – </w:t>
            </w:r>
            <w:proofErr w:type="spellStart"/>
            <w:r w:rsidRPr="005A50F8">
              <w:rPr>
                <w:sz w:val="24"/>
                <w:szCs w:val="24"/>
              </w:rPr>
              <w:t>гидрофтористой</w:t>
            </w:r>
            <w:proofErr w:type="spellEnd"/>
            <w:r w:rsidRPr="005A50F8">
              <w:rPr>
                <w:sz w:val="24"/>
                <w:szCs w:val="24"/>
              </w:rPr>
              <w:t xml:space="preserve"> кислоты. Пять человек, находившихся в это время в лаборатории, пострадали от кислотных ожогов и вдыхания смеси радиоактивных и кислотных паров. Двое из них погибли, а остальные получили серьезные травмы</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9</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 результате массового сброса комбинатом в реку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(средняя </w:t>
            </w:r>
            <w:r w:rsidRPr="005A50F8">
              <w:rPr>
                <w:sz w:val="24"/>
                <w:szCs w:val="24"/>
              </w:rPr>
              <w:lastRenderedPageBreak/>
              <w:t xml:space="preserve">индивидуальная доза – 210 </w:t>
            </w:r>
            <w:proofErr w:type="spellStart"/>
            <w:r w:rsidRPr="005A50F8">
              <w:rPr>
                <w:sz w:val="24"/>
                <w:szCs w:val="24"/>
              </w:rPr>
              <w:t>мЗв</w:t>
            </w:r>
            <w:proofErr w:type="spellEnd"/>
            <w:r w:rsidRPr="005A50F8">
              <w:rPr>
                <w:sz w:val="24"/>
                <w:szCs w:val="24"/>
              </w:rPr>
              <w:t>). У части из них были зарегистрированы случаи хронической лучевой болезни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lastRenderedPageBreak/>
              <w:t>10</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 хранилище радиоактивных отходов взорвалась емкость, содержавшая 20 миллионов кюри радиоактивности. Специалисты оценили мощность взрыва в 70-100 тонн в тротиловом эквиваленте. Радиоактивное облако от взрыва прошло над тремя областями, образовав так называемый радиоактивный след площадью свыше 20 тысяч кв. км. По оценкам специалистов, в первые часы после взрыва, до эвакуации с </w:t>
            </w:r>
            <w:proofErr w:type="spellStart"/>
            <w:r w:rsidRPr="005A50F8">
              <w:rPr>
                <w:sz w:val="24"/>
                <w:szCs w:val="24"/>
              </w:rPr>
              <w:t>промплощадки</w:t>
            </w:r>
            <w:proofErr w:type="spellEnd"/>
            <w:r w:rsidRPr="005A50F8">
              <w:rPr>
                <w:sz w:val="24"/>
                <w:szCs w:val="24"/>
              </w:rPr>
              <w:t xml:space="preserve"> комбината, подверглись разовому облучению до 100 рентген более пяти тысяч человек</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11</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Автопоезд, не выбрав безопасную дистанцию и скорость, въехал в автобус, который вынесло за пределы дороги на металлическое ограждение. Ограждение проткнуло автобус, прошло через двигатель в салон. Никто из пассажиров не пострадал</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12</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Автобус на большой скорости врезался в стоявшую на дороге фуру, перевозившую удобрения. В них врезался еще один автобус, а также три легковые машины и грузовик. Одиннадцать человек погибли и еще 75 получили ранения</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13</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химическом заводе произошла авария, в результате которой территория площадью более 18 км</w:t>
            </w:r>
            <w:r w:rsidRPr="005A50F8">
              <w:rPr>
                <w:sz w:val="24"/>
                <w:szCs w:val="24"/>
                <w:vertAlign w:val="superscript"/>
              </w:rPr>
              <w:t>2</w:t>
            </w:r>
            <w:r w:rsidRPr="005A50F8">
              <w:rPr>
                <w:sz w:val="24"/>
                <w:szCs w:val="24"/>
              </w:rPr>
              <w:t xml:space="preserve"> оказалась зараженной </w:t>
            </w:r>
            <w:proofErr w:type="spellStart"/>
            <w:r w:rsidRPr="005A50F8">
              <w:rPr>
                <w:sz w:val="24"/>
                <w:szCs w:val="24"/>
              </w:rPr>
              <w:t>диоксином</w:t>
            </w:r>
            <w:proofErr w:type="spellEnd"/>
            <w:r w:rsidRPr="005A50F8">
              <w:rPr>
                <w:sz w:val="24"/>
                <w:szCs w:val="24"/>
              </w:rPr>
              <w:t>. Пострадали более 1 000 человек, отмечалась массовая гибель животных. Ликвидация последствий аварии продолжалась более года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14</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Самолет загорелся после вылета из аэропорта. Через 7 минут после вылета произошло возгорание в грузовом отсеке самолета, а экипажем было принято решение вернуться и совершить аварийную посадку в аэропорту. В результате многочисленных ошибок экипажа после успешно проведенной посадки все пассажиры погибли от отравления ядовитыми газами, вызванными возгоранием. Всего в авиакатастрофе погиб 301 человек, никому так и не удалось выбраться из салона горящего самолета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15</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военно-морской базе неподалеку от одного из островов произошел взрыв, который унес 13 жизней и поставил островное государство на грань экономического кризиса, разрушив крупнейшую электростанцию острова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16</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Крупный взрыв ракет, артиллерийских снарядов и мин прогремел на складе боеприпасов в одном из близлежащих поселений, расположенном приблизительно в 14 км от центра города. За первым взрывом последовал ряд дополнительных, что привело к гибели 26 человек, ранению более 300 человек, разрушению почти 7 000 домов и вызвало массовую эвакуацию из жилых кварталов вблизи склада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17</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складе химической фабрики произошел пожар. Во время тушения пожара в реку вылилось около 30 тонн сельскохозяйственных ядохимикатов. Погибли миллионы рыб, была заражена питьевая вода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18</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окраине одной из областей произошел прорыв нефтепровода. Вылилось около 300 куб. метров нефти с последующим возгоранием на площади 600 квадратных метров. В трубопроводе находилось 2,4 тысячи тонн нефти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19</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одной из трасс взорвалась автоцистерна со сжиженным пропиленом. Авария произошла в результате несоблюдения водителем фуры скоростного режима. Число погибших и раненых исчисляется сотнями, так как огненный смерч мгновенно распространился на ближайшей территории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20</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Возле побережья одного из городов в сильный шторм попал нефтяной танкер, в трюмах которого находилось более 77 тысяч тонн высокосернистого мазута. В результате шторма в корпусе судна образовалась трещина длиной около 50 метров. На следующий день танкер разломился пополам и затонул. В результате катастрофы в море попали 64 тысячи тонн мазута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lastRenderedPageBreak/>
              <w:t>21</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Из-за скопления в железнодорожной выемке большого количества газа, вытекавшего из трубопровода вблизи железной дороги, произошел взрыв, вызвавший пожар. Вырывающаяся из места повреждения газообразная смесь ШФЛУ (широких фракций легких углеводородов) испарялась и смешивалась с воздухом. Облако паров, будучи тяжелее воздуха, стекало в понижения рельефа и ночью достигло полотна магистральной электрифицированной железной дороги. В момент прохождения двух встречных поездов от искры токоприемника электровоза произошел взрыв скопившейся смеси. Сила взрыва составила примерно 300 тонн в тротиловом эквиваленте. В двух пассажирских поездах (37 вагонов) находилось около 1 200 пассажиров. Количество пострадавших – 623 человека, погибших – 575 человек</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22</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Самолет из-за последовательного отказа трех из четырех двигателей упал на жилые дома микрорайона сразу после взлета. В результате отключения трех двигателей самолет на одном работающем двигателе с левым креном и малой поступательной скоростью рухнул на жилой дом. Хвост самолета существенно задел еще один дом, остальные обломки – здание детского дома. В катастрофе погибли все находившиеся на борту 23 человека, а также около 45 человек на земле, в том числе 14 детей. В результате разрушения жилого дома без жилья остались более 70 семей. На последствия катастрофы в немалой степени повлияли и мгновенно воспламенившиеся десятки тонн авиационного топлива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23</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При перевозке радиоактивного вещества произошла авария. Тысяча литров опасного раствора была разлита по дорожному полотну. Облучению подверглись не только участники и свидетели аварии, но и люди, ее ликвидировавшие. Причина данной аварии – грубое нарушение российских правил, регламентирующих перевозку радиоактивных материалов</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24</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Во время железнодорожной катастрофы в центре города произошел разлив </w:t>
            </w:r>
            <w:proofErr w:type="spellStart"/>
            <w:r w:rsidRPr="005A50F8">
              <w:rPr>
                <w:sz w:val="24"/>
                <w:szCs w:val="24"/>
              </w:rPr>
              <w:t>гептила</w:t>
            </w:r>
            <w:proofErr w:type="spellEnd"/>
            <w:r w:rsidRPr="005A50F8">
              <w:rPr>
                <w:sz w:val="24"/>
                <w:szCs w:val="24"/>
              </w:rPr>
              <w:t>, относящегося к АХОВ первого класса токсичности. В зоне возможного поражения оказались около 3 тысяч человек. В ликвидации последствий аварии участвовали около 2 тысяч человек и большое количество техники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25</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Обрушилась крыша спорткомплекса. Общая площадь обрушения здания составила 100 квадратных метров. Пострадала часть конструкций, расположенных над тренажерным залом. По предварительным данным, причиной аварии стало нарушение технологии уборки снега: его скидывали с вышележащей крыши на нижележащую, что вызвало перегруз. При обрушении пострадали два человека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26</w:t>
            </w:r>
          </w:p>
        </w:tc>
        <w:tc>
          <w:tcPr>
            <w:tcW w:w="8193" w:type="dxa"/>
            <w:shd w:val="clear" w:color="auto" w:fill="auto"/>
          </w:tcPr>
          <w:p w:rsidR="00073479" w:rsidRPr="005A50F8" w:rsidRDefault="00073479" w:rsidP="00073479">
            <w:pPr>
              <w:spacing w:line="240" w:lineRule="auto"/>
              <w:ind w:firstLine="0"/>
              <w:rPr>
                <w:iCs/>
                <w:sz w:val="24"/>
                <w:szCs w:val="24"/>
              </w:rPr>
            </w:pPr>
            <w:r w:rsidRPr="005A50F8">
              <w:rPr>
                <w:sz w:val="24"/>
                <w:szCs w:val="24"/>
              </w:rPr>
              <w:t xml:space="preserve">Из-за </w:t>
            </w:r>
            <w:r w:rsidRPr="005A50F8">
              <w:rPr>
                <w:iCs/>
                <w:sz w:val="24"/>
                <w:szCs w:val="24"/>
              </w:rPr>
              <w:t xml:space="preserve">обрушения дамбы, сдерживавшей сточные воды из шахты по добыче железной руды, в городе </w:t>
            </w:r>
            <w:r w:rsidRPr="005A50F8">
              <w:rPr>
                <w:sz w:val="24"/>
                <w:szCs w:val="24"/>
              </w:rPr>
              <w:t>подверглись затоплению около 200 зданий. На людей хлынули токсичные отходы металлургической промышленности, которые сдерживала еще одна дамба. Более 50 человек считаются пропавшими без вести, многие семьи лишились крова, разрушены объекты инфраструктуры, 17 погибших. Району грозят большие проблемы с экологией</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27</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Произошел пожар на шинном заводе, уничтоживший подготовительный цех, в котором находились 905 т каучука, 23 т мазута, 10 т серы, 30 т </w:t>
            </w:r>
            <w:proofErr w:type="spellStart"/>
            <w:r w:rsidRPr="005A50F8">
              <w:rPr>
                <w:sz w:val="24"/>
                <w:szCs w:val="24"/>
              </w:rPr>
              <w:t>нефтебитума</w:t>
            </w:r>
            <w:proofErr w:type="spellEnd"/>
            <w:r w:rsidRPr="005A50F8">
              <w:rPr>
                <w:sz w:val="24"/>
                <w:szCs w:val="24"/>
              </w:rPr>
              <w:t xml:space="preserve"> и 40 т сажи. В тушении пожара были задействованы 310 человек. В горящем здании погиб один человек. Возникла угроза экологической катастрофы и отравления людей</w:t>
            </w:r>
          </w:p>
        </w:tc>
      </w:tr>
      <w:tr w:rsidR="00073479" w:rsidRPr="005A50F8" w:rsidTr="005A50F8">
        <w:trPr>
          <w:trHeight w:val="785"/>
        </w:trPr>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28</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заводе радио- и телевизионных футляров скопление паров лакокрасочных веществ привело к взрыву. Производственное здание было частично разрушено. Несколько человек погибло</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lastRenderedPageBreak/>
              <w:t>29</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объединенном складе вооружения и боеприпасов Военно-воздушных сил возник пожар с последующими взрывами и разбросом неразорвавшихся боеприпасов в радиусе более 10 км. Из 800 вагонов боеприпасов, имевшихся на складе, 200 были уничтожены. Из опасной зоны были эвакуированы 2,5 тыс. человек</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30</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Детонация во время операций по ликвидации боеприпасов вызвала серию взрывов на складе боеприпасов на окраине города, где хранились артиллерийские боеприпасы и торпеды. Взрывы продолжались несколько часов. Были эвакуированы более 3 000 местных жителей. 10 человек погибло, несколько человек получило ранения. В ходе операций по ликвидации последствий аварии произошел еще один взрыв</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31</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 результате взрыва на складе вооружения в густонаселенной местности в радиусе 10 км от центра столицы погибло более ста человек, было ранено 500 человек. Неразорвавшиеся боеприпасы продолжали приводить к ранениям людей в течение нескольких последующих дней. Причины: жаркая погода и халатность</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32</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Взрыв на заводе привел к отравлению и гибели 4 035 человек. Пострадало более 40 тыс. человек. От облака 43 тонн токсичного газа </w:t>
            </w:r>
            <w:proofErr w:type="spellStart"/>
            <w:r w:rsidRPr="005A50F8">
              <w:rPr>
                <w:sz w:val="24"/>
                <w:szCs w:val="24"/>
              </w:rPr>
              <w:t>метилизоцианата</w:t>
            </w:r>
            <w:proofErr w:type="spellEnd"/>
            <w:r w:rsidRPr="005A50F8">
              <w:rPr>
                <w:sz w:val="24"/>
                <w:szCs w:val="24"/>
              </w:rPr>
              <w:t xml:space="preserve"> (токсичность </w:t>
            </w:r>
            <w:proofErr w:type="spellStart"/>
            <w:r w:rsidRPr="005A50F8">
              <w:rPr>
                <w:sz w:val="24"/>
                <w:szCs w:val="24"/>
              </w:rPr>
              <w:t>метилизоцианата</w:t>
            </w:r>
            <w:proofErr w:type="spellEnd"/>
            <w:r w:rsidRPr="005A50F8">
              <w:rPr>
                <w:sz w:val="24"/>
                <w:szCs w:val="24"/>
              </w:rPr>
              <w:t xml:space="preserve"> превышает токсичность фосгена в 2-3 раза), вырвавшегося с территории завода, была заражена территория длиной 5 км и шириной 2 км</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33</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 городе произошло обрушение дымовой трубы на территории ТЭЦ. Обвалилась верхняя часть конструкции, примерно до половины всей высоты. Данная труба находилась в резерве и в момент аварии не использовалась. Конструкции дымовой трубы, построенной в 1959 году, проходили экспертизу промышленной безопасности в 2008 году, в результате которой были признаны пригодными для эксплуатации до 2013 года. Пострадавших нет</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34</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Железнодорожные вагоны, груженные боеприпасами, взорвались в месте хранения боеприпасов недалеко от областного города. Пять человек было убито, более 300 ранено, а более 5 000 человек, проживающих в радиусе 15 км от места катастрофы, были вынуждены эвакуироваться. Было разрушено более 300 зданий, в результате аварии были частично или полностью разрушены шесть сел, находящихся в радиусе 40 км от склада</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35</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химическом комбинате произошел взрыв, последствия которого считаются одной из крупнейших техногенных катастроф. Взорвалось 300 тонн нитрата аммония, которые находились на складе готовой продукции. В результате погибли 30 человек, общее число раненых превысило 3,5 тысячи, были разрушены или получили серьезные повреждения тысячи жилых домов и многие учреждения, в том числе 79 школ, 11 лицеев, 26 колледжей, два университета, 184 детских сада, 27 тысяч квартир, без крова остались 40 тысяч человек, фактически прекратили деятельность 134 предприятия</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36</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станции аэрации водоканала произошла разгерметизация задвижки внутри здания очистных сооружений, и случился выброс воздушно-водяной смеси с парами метана. В это время там находились трое рабочих. В результате электромонтер и оператор станции скончались от паров ядовитого газа на месте, третий на следующий день скончался в больнице. Все они были без средств индивидуальной защиты</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37</w:t>
            </w:r>
          </w:p>
        </w:tc>
        <w:tc>
          <w:tcPr>
            <w:tcW w:w="8193" w:type="dxa"/>
            <w:shd w:val="clear" w:color="auto" w:fill="auto"/>
          </w:tcPr>
          <w:p w:rsidR="00073479" w:rsidRPr="005A50F8" w:rsidRDefault="00073479" w:rsidP="00073479">
            <w:pPr>
              <w:spacing w:line="240" w:lineRule="auto"/>
              <w:ind w:firstLine="0"/>
              <w:rPr>
                <w:sz w:val="24"/>
                <w:szCs w:val="24"/>
              </w:rPr>
            </w:pPr>
            <w:r w:rsidRPr="005A50F8">
              <w:rPr>
                <w:bCs/>
                <w:sz w:val="24"/>
                <w:szCs w:val="24"/>
              </w:rPr>
              <w:t>В результате аварии на очистных сооружениях произошло загрязнение водоканала.</w:t>
            </w:r>
            <w:r w:rsidRPr="005A50F8">
              <w:rPr>
                <w:sz w:val="24"/>
                <w:szCs w:val="24"/>
              </w:rPr>
              <w:t xml:space="preserve"> Причиной аварии стало переполнение отстойников, в результате чего произошел сброс неочищенных стоков в канал, который находится в 100 метрах от очистных сооружений. Очистные сооружения, куда поступают </w:t>
            </w:r>
            <w:r w:rsidRPr="005A50F8">
              <w:rPr>
                <w:sz w:val="24"/>
                <w:szCs w:val="24"/>
              </w:rPr>
              <w:lastRenderedPageBreak/>
              <w:t>стоки от жилых домов, объектов соцкультбыта и сыродельного цеха, находятся в неудовлетворительном состоянии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lastRenderedPageBreak/>
              <w:t>38</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Во время железнодорожной катастрофы с рельсов сошли 32 цистерны с жидким хлором. В атмосферу было выброшено около 300 тонн хлора. В зоне распространения зараженного воздуха получили поражения различной степени тяжести около 500 человек, из них 17 человек погибли на месте. Из ближайших населенных пунктов было эвакуировано свыше тысячи жителей</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39</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Произошел пожар в результате несанкционированного отбора продукции с эксплуатационной колонны оператором ГПЗ. Отбор производился в месте, где расположен уровнемер. </w:t>
            </w:r>
          </w:p>
          <w:p w:rsidR="00073479" w:rsidRPr="005A50F8" w:rsidRDefault="00073479" w:rsidP="00073479">
            <w:pPr>
              <w:spacing w:line="240" w:lineRule="auto"/>
              <w:ind w:firstLine="0"/>
              <w:rPr>
                <w:sz w:val="24"/>
                <w:szCs w:val="24"/>
              </w:rPr>
            </w:pPr>
            <w:r w:rsidRPr="005A50F8">
              <w:rPr>
                <w:sz w:val="24"/>
                <w:szCs w:val="24"/>
              </w:rPr>
              <w:t>Температура продуктов в колонне на момент аварии составляла 770 °С (тогда как при атмосферном давлении температура кипения получаемой продукции – 380 °С), т. е. фактически производился слив кипящего раствора, что является грубейшим нарушением правил пользования газофракционирующей установкой. Канистра, в которую непосредственно направлялся кипящий раствор, разорвалась, и произошло воспламенение. Причиной возгорания продукта предположительно является искра, возникшая либо в результате разряда статического электричества, либо в результате удара оторвавшейся горловины канистры о находящееся внутри газофракционирующей установки оборудование</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40</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 хранилище сжиженных нефтяных газов в результате утечек большого их количества из трубопровода и резервуара произошло несколько взрывов, начался пожар. Погибло более 500 человек, больше 7 000 получили травмы, разрушены здания</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41</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При строительстве камеры на коллекторе очищенных стоков был поврежден коллектор. Прорвало бетонную трубу диаметром 1 000 миллиметров. Из-за угрозы затопления дачных участков сточные воды перенаправлены прямо в реку. Угрозы безопасности местного населения нет</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42</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Обрушение автомобильной эстакады, ведущей к мосту через реку. Высота рухнувшего участка составляла свыше 10 метров, длина – около 100 метров. Общая длина моста – более 15 километров. Он рассчитан на транспортные потоки до 9 800 автомобилей в час. Мост имеет 8-полосную двустороннюю трассу, проектная скорость движения – 80 км/час. Мост рухнул под тяжестью четырех одновременно двигавшихся по нему грузовиков. Автомобили опрокинулись при этом на землю. Причина в нарушении строительных норм</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43</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На угольной шахте произошел взрыв метана. Около 360 шахтеров оказались заблокированными под землей, 276 человек удалось вскоре вывести на поверхность. Спустя несколько часов произошел второй взрыв, оставивший шахту без воздуха и разрушивший часть наземных построек. В результате была утеряна связь с тремя отрядами спасателей. Погибли 73 горняка, тела еще 18 человек до сих пор не обнаружены, они числятся пропавшими без вести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44</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В цехе завода синтетического каучука взорвалась </w:t>
            </w:r>
            <w:proofErr w:type="spellStart"/>
            <w:r w:rsidRPr="005A50F8">
              <w:rPr>
                <w:sz w:val="24"/>
                <w:szCs w:val="24"/>
              </w:rPr>
              <w:t>газовоздушная</w:t>
            </w:r>
            <w:proofErr w:type="spellEnd"/>
            <w:r w:rsidRPr="005A50F8">
              <w:rPr>
                <w:sz w:val="24"/>
                <w:szCs w:val="24"/>
              </w:rPr>
              <w:t xml:space="preserve"> смесь, после чего начался пожар на установке по производству фенола и ацетона. Общее число пострадавших – 11</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45</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Крупное возгорание произошло на заводе резиновой обуви, горел склад резинотехнических изделий. Площадь возгорания составила около 500 квадратных метров. Жертв и пострадавших нет</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46</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На заводе по производству мороженого возникло возгорание в холодильнике. Площадь пожара составила одну тысячу квадратных метров, пожару был присвоен второй номер сложности. Позже площадь пожара увеличилась </w:t>
            </w:r>
            <w:r w:rsidRPr="005A50F8">
              <w:rPr>
                <w:sz w:val="24"/>
                <w:szCs w:val="24"/>
              </w:rPr>
              <w:lastRenderedPageBreak/>
              <w:t>до двух тысяч квадратных метров. Пожару был присвоен четвертый номер сложности</w:t>
            </w:r>
          </w:p>
        </w:tc>
      </w:tr>
      <w:tr w:rsidR="00073479" w:rsidRPr="005A50F8" w:rsidTr="005A50F8">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lastRenderedPageBreak/>
              <w:t>47</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Пожар возник на заводе по производству битумной смеси. На площади 600 квадратных метров произошел разлив топлива. В зоне огня находились четыре грузовика и топливозаправщик, а также четыре бытовки. Площадь пожара составила 150 квадратных метров. Пострадавших нет</w:t>
            </w:r>
          </w:p>
        </w:tc>
      </w:tr>
      <w:tr w:rsidR="00073479" w:rsidRPr="005A50F8" w:rsidTr="005A50F8">
        <w:trPr>
          <w:trHeight w:val="827"/>
        </w:trPr>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48</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В результате химической аварии около 7 тыс. т жидкого аммиака разлилось по территории завода, образовав озеро ядовитой жидкости с поверхностью около 10 тыс. кв. м. От возникшего пожара произошло возгорание склада с нитрофоской, ее термическое разложение с выделением ядовитых газов. Глубина распространения зараженного воздуха достигала 30 км, и только благодаря благоприятным метеорологическим условиям это не привело к поражению людей</w:t>
            </w:r>
          </w:p>
        </w:tc>
      </w:tr>
      <w:tr w:rsidR="00073479" w:rsidRPr="005A50F8" w:rsidTr="005A50F8">
        <w:trPr>
          <w:trHeight w:val="887"/>
        </w:trPr>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49</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Прорвало плотину одного из водохранилищ. Произошел нештатный сброс воды – 8,6 миллиона м</w:t>
            </w:r>
            <w:r w:rsidRPr="005A50F8">
              <w:rPr>
                <w:sz w:val="24"/>
                <w:szCs w:val="24"/>
                <w:vertAlign w:val="superscript"/>
              </w:rPr>
              <w:t>3</w:t>
            </w:r>
            <w:r w:rsidRPr="005A50F8">
              <w:rPr>
                <w:sz w:val="24"/>
                <w:szCs w:val="24"/>
              </w:rPr>
              <w:t>. Затопило четыре небольших населенных пункта, было полностью разрушено 85 жилых домов, частично – 200. Погибло 29 человек, без крова осталось 786</w:t>
            </w:r>
          </w:p>
        </w:tc>
      </w:tr>
      <w:tr w:rsidR="00073479" w:rsidRPr="005A50F8" w:rsidTr="005A50F8">
        <w:trPr>
          <w:trHeight w:val="947"/>
        </w:trPr>
        <w:tc>
          <w:tcPr>
            <w:tcW w:w="1413" w:type="dxa"/>
            <w:shd w:val="clear" w:color="auto" w:fill="auto"/>
          </w:tcPr>
          <w:p w:rsidR="00073479" w:rsidRPr="005A50F8" w:rsidRDefault="00073479" w:rsidP="00073479">
            <w:pPr>
              <w:spacing w:line="240" w:lineRule="auto"/>
              <w:ind w:firstLine="0"/>
              <w:rPr>
                <w:sz w:val="24"/>
                <w:szCs w:val="24"/>
              </w:rPr>
            </w:pPr>
            <w:r w:rsidRPr="005A50F8">
              <w:rPr>
                <w:sz w:val="24"/>
                <w:szCs w:val="24"/>
              </w:rPr>
              <w:t>50</w:t>
            </w:r>
          </w:p>
        </w:tc>
        <w:tc>
          <w:tcPr>
            <w:tcW w:w="8193" w:type="dxa"/>
            <w:shd w:val="clear" w:color="auto" w:fill="auto"/>
          </w:tcPr>
          <w:p w:rsidR="00073479" w:rsidRPr="005A50F8" w:rsidRDefault="00073479" w:rsidP="00073479">
            <w:pPr>
              <w:spacing w:line="240" w:lineRule="auto"/>
              <w:ind w:firstLine="0"/>
              <w:rPr>
                <w:sz w:val="24"/>
                <w:szCs w:val="24"/>
              </w:rPr>
            </w:pPr>
            <w:r w:rsidRPr="005A50F8">
              <w:rPr>
                <w:sz w:val="24"/>
                <w:szCs w:val="24"/>
              </w:rPr>
              <w:t xml:space="preserve">На газоперерабатывающем заводе во время ремонтных работ по устранению свища в одной из веток </w:t>
            </w:r>
            <w:proofErr w:type="spellStart"/>
            <w:r w:rsidRPr="005A50F8">
              <w:rPr>
                <w:sz w:val="24"/>
                <w:szCs w:val="24"/>
              </w:rPr>
              <w:t>конденсатопровода</w:t>
            </w:r>
            <w:proofErr w:type="spellEnd"/>
            <w:r w:rsidRPr="005A50F8">
              <w:rPr>
                <w:sz w:val="24"/>
                <w:szCs w:val="24"/>
              </w:rPr>
              <w:t xml:space="preserve"> произошел взрыв, при этом погиб один человек и шестеро получили ожоги различной степени тяжести</w:t>
            </w:r>
          </w:p>
        </w:tc>
      </w:tr>
    </w:tbl>
    <w:p w:rsidR="00073479" w:rsidRPr="00073479" w:rsidRDefault="00073479" w:rsidP="00073479">
      <w:pPr>
        <w:rPr>
          <w:b/>
        </w:rPr>
      </w:pPr>
    </w:p>
    <w:p w:rsidR="00073479" w:rsidRPr="00073479" w:rsidRDefault="00073479" w:rsidP="00073479">
      <w:pPr>
        <w:rPr>
          <w:b/>
        </w:rPr>
      </w:pPr>
    </w:p>
    <w:p w:rsidR="00073479" w:rsidRPr="00073479" w:rsidRDefault="00073479" w:rsidP="00073479">
      <w:pPr>
        <w:rPr>
          <w:b/>
        </w:rPr>
      </w:pPr>
      <w:r w:rsidRPr="00073479">
        <w:rPr>
          <w:b/>
        </w:rPr>
        <w:br w:type="page"/>
      </w:r>
    </w:p>
    <w:p w:rsidR="00073479" w:rsidRPr="00073479" w:rsidRDefault="00073479" w:rsidP="00073479">
      <w:pPr>
        <w:pStyle w:val="20"/>
        <w:rPr>
          <w:rFonts w:eastAsia="Calibri"/>
        </w:rPr>
      </w:pPr>
      <w:proofErr w:type="spellStart"/>
      <w:r w:rsidRPr="00073479">
        <w:rPr>
          <w:rFonts w:eastAsia="Calibri"/>
        </w:rPr>
        <w:lastRenderedPageBreak/>
        <w:t>Бланк</w:t>
      </w:r>
      <w:proofErr w:type="spellEnd"/>
      <w:r w:rsidRPr="00073479">
        <w:rPr>
          <w:rFonts w:eastAsia="Calibri"/>
        </w:rPr>
        <w:t xml:space="preserve"> </w:t>
      </w:r>
      <w:proofErr w:type="spellStart"/>
      <w:r>
        <w:t>выполнения</w:t>
      </w:r>
      <w:proofErr w:type="spellEnd"/>
      <w:r>
        <w:t xml:space="preserve"> </w:t>
      </w:r>
      <w:proofErr w:type="spellStart"/>
      <w:r w:rsidRPr="00073479">
        <w:rPr>
          <w:rFonts w:eastAsia="Calibri"/>
        </w:rPr>
        <w:t>задания</w:t>
      </w:r>
      <w:proofErr w:type="spellEnd"/>
      <w:r w:rsidRPr="00073479">
        <w:rPr>
          <w:rFonts w:eastAsia="Calibri"/>
        </w:rPr>
        <w:t xml:space="preserve"> </w:t>
      </w:r>
      <w:r>
        <w:t>2.</w:t>
      </w:r>
      <w:r w:rsidRPr="00073479">
        <w:rPr>
          <w:rFonts w:eastAsia="Calibri"/>
        </w:rPr>
        <w:t>1</w:t>
      </w:r>
    </w:p>
    <w:p w:rsidR="00073479" w:rsidRPr="00073479" w:rsidRDefault="00A90588" w:rsidP="00A90588">
      <w:pPr>
        <w:jc w:val="right"/>
      </w:pPr>
      <w:r>
        <w:t>Таблица 2.1.2</w:t>
      </w:r>
      <w:r w:rsidR="00073479" w:rsidRPr="00073479">
        <w:t xml:space="preserve"> </w:t>
      </w:r>
    </w:p>
    <w:p w:rsidR="00073479" w:rsidRPr="00073479" w:rsidRDefault="00073479" w:rsidP="00073479">
      <w:pPr>
        <w:ind w:firstLine="0"/>
      </w:pPr>
      <w:r w:rsidRPr="00073479">
        <w:t>Поражающие факторы источников техногенной чрезвычайной ситуации</w:t>
      </w:r>
    </w:p>
    <w:tbl>
      <w:tblPr>
        <w:tblStyle w:val="110"/>
        <w:tblW w:w="9497" w:type="dxa"/>
        <w:tblInd w:w="360" w:type="dxa"/>
        <w:tblLayout w:type="fixed"/>
        <w:tblLook w:val="04A0" w:firstRow="1" w:lastRow="0" w:firstColumn="1" w:lastColumn="0" w:noHBand="0" w:noVBand="1"/>
      </w:tblPr>
      <w:tblGrid>
        <w:gridCol w:w="1024"/>
        <w:gridCol w:w="3659"/>
        <w:gridCol w:w="2548"/>
        <w:gridCol w:w="2266"/>
      </w:tblGrid>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 вари-анта</w:t>
            </w:r>
          </w:p>
        </w:tc>
        <w:tc>
          <w:tcPr>
            <w:tcW w:w="3659" w:type="dxa"/>
          </w:tcPr>
          <w:p w:rsidR="00073479" w:rsidRPr="00073479" w:rsidRDefault="00073479" w:rsidP="00073479">
            <w:pPr>
              <w:spacing w:line="240" w:lineRule="auto"/>
              <w:ind w:firstLine="0"/>
              <w:rPr>
                <w:b/>
                <w:sz w:val="24"/>
              </w:rPr>
            </w:pPr>
            <w:r w:rsidRPr="00073479">
              <w:rPr>
                <w:b/>
                <w:sz w:val="24"/>
              </w:rPr>
              <w:t>Наименование источника техногенной чрезвычайной ситуации</w:t>
            </w:r>
          </w:p>
        </w:tc>
        <w:tc>
          <w:tcPr>
            <w:tcW w:w="2548" w:type="dxa"/>
          </w:tcPr>
          <w:p w:rsidR="00073479" w:rsidRPr="00073479" w:rsidRDefault="00073479" w:rsidP="00073479">
            <w:pPr>
              <w:spacing w:line="240" w:lineRule="auto"/>
              <w:ind w:firstLine="0"/>
              <w:rPr>
                <w:b/>
                <w:sz w:val="24"/>
              </w:rPr>
            </w:pPr>
            <w:r w:rsidRPr="00073479">
              <w:rPr>
                <w:b/>
                <w:sz w:val="24"/>
              </w:rPr>
              <w:t>Наименование поражающего фактора источника техногенной чрезвычайной ситуации</w:t>
            </w:r>
          </w:p>
        </w:tc>
        <w:tc>
          <w:tcPr>
            <w:tcW w:w="2266" w:type="dxa"/>
          </w:tcPr>
          <w:p w:rsidR="00073479" w:rsidRPr="00073479" w:rsidRDefault="00073479" w:rsidP="00073479">
            <w:pPr>
              <w:spacing w:line="240" w:lineRule="auto"/>
              <w:ind w:firstLine="0"/>
              <w:rPr>
                <w:b/>
                <w:sz w:val="24"/>
              </w:rPr>
            </w:pPr>
            <w:r w:rsidRPr="00073479">
              <w:rPr>
                <w:b/>
                <w:sz w:val="24"/>
              </w:rPr>
              <w:t>Наименование параметра поражающего фактора источника техногенной чрезвычайной ситуации</w:t>
            </w:r>
          </w:p>
        </w:tc>
      </w:tr>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1</w:t>
            </w:r>
          </w:p>
        </w:tc>
        <w:tc>
          <w:tcPr>
            <w:tcW w:w="3659" w:type="dxa"/>
          </w:tcPr>
          <w:p w:rsidR="00073479" w:rsidRPr="00073479" w:rsidRDefault="00073479" w:rsidP="00073479">
            <w:pPr>
              <w:spacing w:line="240" w:lineRule="auto"/>
              <w:ind w:firstLine="0"/>
              <w:rPr>
                <w:b/>
                <w:sz w:val="24"/>
              </w:rPr>
            </w:pPr>
          </w:p>
        </w:tc>
        <w:tc>
          <w:tcPr>
            <w:tcW w:w="2548" w:type="dxa"/>
          </w:tcPr>
          <w:p w:rsidR="00073479" w:rsidRPr="00073479" w:rsidRDefault="00073479" w:rsidP="00073479">
            <w:pPr>
              <w:spacing w:line="240" w:lineRule="auto"/>
              <w:ind w:firstLine="0"/>
              <w:rPr>
                <w:b/>
                <w:sz w:val="24"/>
              </w:rPr>
            </w:pPr>
          </w:p>
        </w:tc>
        <w:tc>
          <w:tcPr>
            <w:tcW w:w="2266" w:type="dxa"/>
          </w:tcPr>
          <w:p w:rsidR="00073479" w:rsidRPr="00073479" w:rsidRDefault="00073479" w:rsidP="00073479">
            <w:pPr>
              <w:spacing w:line="240" w:lineRule="auto"/>
              <w:ind w:firstLine="0"/>
              <w:rPr>
                <w:b/>
                <w:sz w:val="24"/>
              </w:rPr>
            </w:pPr>
          </w:p>
        </w:tc>
      </w:tr>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2</w:t>
            </w:r>
          </w:p>
        </w:tc>
        <w:tc>
          <w:tcPr>
            <w:tcW w:w="3659" w:type="dxa"/>
          </w:tcPr>
          <w:p w:rsidR="00073479" w:rsidRPr="00073479" w:rsidRDefault="00073479" w:rsidP="00073479">
            <w:pPr>
              <w:spacing w:line="240" w:lineRule="auto"/>
              <w:ind w:firstLine="0"/>
              <w:rPr>
                <w:b/>
                <w:sz w:val="24"/>
              </w:rPr>
            </w:pPr>
          </w:p>
        </w:tc>
        <w:tc>
          <w:tcPr>
            <w:tcW w:w="2548" w:type="dxa"/>
          </w:tcPr>
          <w:p w:rsidR="00073479" w:rsidRPr="00073479" w:rsidRDefault="00073479" w:rsidP="00073479">
            <w:pPr>
              <w:spacing w:line="240" w:lineRule="auto"/>
              <w:ind w:firstLine="0"/>
              <w:rPr>
                <w:b/>
                <w:sz w:val="24"/>
              </w:rPr>
            </w:pPr>
          </w:p>
        </w:tc>
        <w:tc>
          <w:tcPr>
            <w:tcW w:w="2266" w:type="dxa"/>
          </w:tcPr>
          <w:p w:rsidR="00073479" w:rsidRPr="00073479" w:rsidRDefault="00073479" w:rsidP="00073479">
            <w:pPr>
              <w:spacing w:line="240" w:lineRule="auto"/>
              <w:ind w:firstLine="0"/>
              <w:rPr>
                <w:b/>
                <w:sz w:val="24"/>
              </w:rPr>
            </w:pPr>
          </w:p>
        </w:tc>
      </w:tr>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3</w:t>
            </w:r>
          </w:p>
        </w:tc>
        <w:tc>
          <w:tcPr>
            <w:tcW w:w="3659" w:type="dxa"/>
          </w:tcPr>
          <w:p w:rsidR="00073479" w:rsidRPr="00073479" w:rsidRDefault="00073479" w:rsidP="00073479">
            <w:pPr>
              <w:spacing w:line="240" w:lineRule="auto"/>
              <w:ind w:firstLine="0"/>
              <w:rPr>
                <w:b/>
                <w:sz w:val="24"/>
              </w:rPr>
            </w:pPr>
          </w:p>
        </w:tc>
        <w:tc>
          <w:tcPr>
            <w:tcW w:w="2548" w:type="dxa"/>
          </w:tcPr>
          <w:p w:rsidR="00073479" w:rsidRPr="00073479" w:rsidRDefault="00073479" w:rsidP="00073479">
            <w:pPr>
              <w:spacing w:line="240" w:lineRule="auto"/>
              <w:ind w:firstLine="0"/>
              <w:rPr>
                <w:b/>
                <w:sz w:val="24"/>
              </w:rPr>
            </w:pPr>
          </w:p>
        </w:tc>
        <w:tc>
          <w:tcPr>
            <w:tcW w:w="2266" w:type="dxa"/>
          </w:tcPr>
          <w:p w:rsidR="00073479" w:rsidRPr="00073479" w:rsidRDefault="00073479" w:rsidP="00073479">
            <w:pPr>
              <w:spacing w:line="240" w:lineRule="auto"/>
              <w:ind w:firstLine="0"/>
              <w:rPr>
                <w:b/>
                <w:sz w:val="24"/>
              </w:rPr>
            </w:pPr>
          </w:p>
        </w:tc>
      </w:tr>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4</w:t>
            </w:r>
          </w:p>
        </w:tc>
        <w:tc>
          <w:tcPr>
            <w:tcW w:w="3659" w:type="dxa"/>
          </w:tcPr>
          <w:p w:rsidR="00073479" w:rsidRPr="00073479" w:rsidRDefault="00073479" w:rsidP="00073479">
            <w:pPr>
              <w:spacing w:line="240" w:lineRule="auto"/>
              <w:ind w:firstLine="0"/>
              <w:rPr>
                <w:b/>
                <w:sz w:val="24"/>
              </w:rPr>
            </w:pPr>
          </w:p>
        </w:tc>
        <w:tc>
          <w:tcPr>
            <w:tcW w:w="2548" w:type="dxa"/>
          </w:tcPr>
          <w:p w:rsidR="00073479" w:rsidRPr="00073479" w:rsidRDefault="00073479" w:rsidP="00073479">
            <w:pPr>
              <w:spacing w:line="240" w:lineRule="auto"/>
              <w:ind w:firstLine="0"/>
              <w:rPr>
                <w:b/>
                <w:sz w:val="24"/>
              </w:rPr>
            </w:pPr>
          </w:p>
        </w:tc>
        <w:tc>
          <w:tcPr>
            <w:tcW w:w="2266" w:type="dxa"/>
          </w:tcPr>
          <w:p w:rsidR="00073479" w:rsidRPr="00073479" w:rsidRDefault="00073479" w:rsidP="00073479">
            <w:pPr>
              <w:spacing w:line="240" w:lineRule="auto"/>
              <w:ind w:firstLine="0"/>
              <w:rPr>
                <w:b/>
                <w:sz w:val="24"/>
              </w:rPr>
            </w:pPr>
          </w:p>
        </w:tc>
      </w:tr>
      <w:tr w:rsidR="00073479" w:rsidRPr="00073479" w:rsidTr="00073479">
        <w:tc>
          <w:tcPr>
            <w:tcW w:w="1024" w:type="dxa"/>
          </w:tcPr>
          <w:p w:rsidR="00073479" w:rsidRPr="00073479" w:rsidRDefault="00073479" w:rsidP="00073479">
            <w:pPr>
              <w:spacing w:line="240" w:lineRule="auto"/>
              <w:ind w:firstLine="0"/>
              <w:rPr>
                <w:b/>
                <w:sz w:val="24"/>
              </w:rPr>
            </w:pPr>
            <w:r w:rsidRPr="00073479">
              <w:rPr>
                <w:b/>
                <w:sz w:val="24"/>
              </w:rPr>
              <w:t>5</w:t>
            </w:r>
          </w:p>
        </w:tc>
        <w:tc>
          <w:tcPr>
            <w:tcW w:w="3659" w:type="dxa"/>
          </w:tcPr>
          <w:p w:rsidR="00073479" w:rsidRPr="00073479" w:rsidRDefault="00073479" w:rsidP="00073479">
            <w:pPr>
              <w:spacing w:line="240" w:lineRule="auto"/>
              <w:ind w:firstLine="0"/>
              <w:rPr>
                <w:b/>
                <w:sz w:val="24"/>
              </w:rPr>
            </w:pPr>
          </w:p>
        </w:tc>
        <w:tc>
          <w:tcPr>
            <w:tcW w:w="2548" w:type="dxa"/>
          </w:tcPr>
          <w:p w:rsidR="00073479" w:rsidRPr="00073479" w:rsidRDefault="00073479" w:rsidP="00073479">
            <w:pPr>
              <w:spacing w:line="240" w:lineRule="auto"/>
              <w:ind w:firstLine="0"/>
              <w:rPr>
                <w:b/>
                <w:sz w:val="24"/>
              </w:rPr>
            </w:pPr>
          </w:p>
        </w:tc>
        <w:tc>
          <w:tcPr>
            <w:tcW w:w="2266" w:type="dxa"/>
          </w:tcPr>
          <w:p w:rsidR="00073479" w:rsidRPr="00073479" w:rsidRDefault="00073479" w:rsidP="00073479">
            <w:pPr>
              <w:spacing w:line="240" w:lineRule="auto"/>
              <w:ind w:firstLine="0"/>
              <w:rPr>
                <w:b/>
                <w:sz w:val="24"/>
              </w:rPr>
            </w:pPr>
          </w:p>
        </w:tc>
      </w:tr>
    </w:tbl>
    <w:p w:rsidR="00073479" w:rsidRPr="00073479" w:rsidRDefault="00073479" w:rsidP="00073479">
      <w:pPr>
        <w:rPr>
          <w:b/>
        </w:rPr>
      </w:pPr>
    </w:p>
    <w:p w:rsidR="00073479" w:rsidRPr="00073479" w:rsidRDefault="00073479" w:rsidP="00073479">
      <w:pPr>
        <w:pStyle w:val="20"/>
        <w:rPr>
          <w:rFonts w:eastAsia="Calibri"/>
        </w:rPr>
      </w:pPr>
      <w:proofErr w:type="spellStart"/>
      <w:r>
        <w:t>Образец</w:t>
      </w:r>
      <w:proofErr w:type="spellEnd"/>
      <w:r>
        <w:t xml:space="preserve"> </w:t>
      </w:r>
      <w:proofErr w:type="spellStart"/>
      <w:r>
        <w:t>выполнения</w:t>
      </w:r>
      <w:proofErr w:type="spellEnd"/>
      <w:r>
        <w:t xml:space="preserve"> </w:t>
      </w:r>
      <w:proofErr w:type="spellStart"/>
      <w:r>
        <w:t>задания</w:t>
      </w:r>
      <w:proofErr w:type="spellEnd"/>
      <w:r w:rsidRPr="00073479">
        <w:rPr>
          <w:rFonts w:eastAsia="Calibri"/>
        </w:rPr>
        <w:t xml:space="preserve"> </w:t>
      </w:r>
      <w:r w:rsidR="00957384">
        <w:rPr>
          <w:rFonts w:eastAsia="Calibri"/>
          <w:lang w:val="ru-RU"/>
        </w:rPr>
        <w:t>2.</w:t>
      </w:r>
      <w:r w:rsidRPr="00073479">
        <w:rPr>
          <w:rFonts w:eastAsia="Calibri"/>
        </w:rPr>
        <w:t>1</w:t>
      </w:r>
    </w:p>
    <w:p w:rsidR="00073479" w:rsidRPr="00073479" w:rsidRDefault="00A90588" w:rsidP="00A90588">
      <w:pPr>
        <w:jc w:val="right"/>
      </w:pPr>
      <w:r>
        <w:t>Таблица 2.1.2</w:t>
      </w:r>
      <w:r w:rsidR="00073479" w:rsidRPr="00073479">
        <w:t xml:space="preserve"> </w:t>
      </w:r>
    </w:p>
    <w:p w:rsidR="00073479" w:rsidRPr="00073479" w:rsidRDefault="00073479" w:rsidP="00073479">
      <w:r w:rsidRPr="00073479">
        <w:t>Поражающие факторы источников техногенной чрезвычайной ситуации</w:t>
      </w:r>
    </w:p>
    <w:tbl>
      <w:tblPr>
        <w:tblStyle w:val="110"/>
        <w:tblW w:w="0" w:type="auto"/>
        <w:tblInd w:w="360" w:type="dxa"/>
        <w:tblLook w:val="04A0" w:firstRow="1" w:lastRow="0" w:firstColumn="1" w:lastColumn="0" w:noHBand="0" w:noVBand="1"/>
      </w:tblPr>
      <w:tblGrid>
        <w:gridCol w:w="1659"/>
        <w:gridCol w:w="2515"/>
        <w:gridCol w:w="2434"/>
        <w:gridCol w:w="2377"/>
      </w:tblGrid>
      <w:tr w:rsidR="00073479" w:rsidRPr="00073479" w:rsidTr="00073479">
        <w:tc>
          <w:tcPr>
            <w:tcW w:w="1715" w:type="dxa"/>
          </w:tcPr>
          <w:p w:rsidR="00073479" w:rsidRPr="00073479" w:rsidRDefault="00073479" w:rsidP="00073479">
            <w:pPr>
              <w:spacing w:line="240" w:lineRule="auto"/>
              <w:ind w:firstLine="0"/>
              <w:rPr>
                <w:b/>
                <w:sz w:val="24"/>
              </w:rPr>
            </w:pPr>
            <w:r w:rsidRPr="00073479">
              <w:rPr>
                <w:b/>
                <w:sz w:val="24"/>
              </w:rPr>
              <w:t>№ варианта</w:t>
            </w:r>
          </w:p>
        </w:tc>
        <w:tc>
          <w:tcPr>
            <w:tcW w:w="2567" w:type="dxa"/>
          </w:tcPr>
          <w:p w:rsidR="00073479" w:rsidRPr="00073479" w:rsidRDefault="00073479" w:rsidP="00073479">
            <w:pPr>
              <w:spacing w:line="240" w:lineRule="auto"/>
              <w:ind w:firstLine="0"/>
              <w:rPr>
                <w:b/>
                <w:sz w:val="24"/>
              </w:rPr>
            </w:pPr>
            <w:r w:rsidRPr="00073479">
              <w:rPr>
                <w:b/>
                <w:sz w:val="24"/>
              </w:rPr>
              <w:t>Наименование источника техногенной чрезвычайной ситуации</w:t>
            </w:r>
          </w:p>
        </w:tc>
        <w:tc>
          <w:tcPr>
            <w:tcW w:w="2479" w:type="dxa"/>
          </w:tcPr>
          <w:p w:rsidR="00073479" w:rsidRPr="00073479" w:rsidRDefault="00073479" w:rsidP="00073479">
            <w:pPr>
              <w:spacing w:line="240" w:lineRule="auto"/>
              <w:ind w:firstLine="0"/>
              <w:rPr>
                <w:b/>
                <w:sz w:val="24"/>
              </w:rPr>
            </w:pPr>
            <w:r w:rsidRPr="00073479">
              <w:rPr>
                <w:b/>
                <w:sz w:val="24"/>
              </w:rPr>
              <w:t>Наименование поражающего фактора источника техногенной чрезвычайной ситуации</w:t>
            </w:r>
          </w:p>
        </w:tc>
        <w:tc>
          <w:tcPr>
            <w:tcW w:w="2450" w:type="dxa"/>
          </w:tcPr>
          <w:p w:rsidR="00073479" w:rsidRPr="00073479" w:rsidRDefault="00073479" w:rsidP="00073479">
            <w:pPr>
              <w:spacing w:line="240" w:lineRule="auto"/>
              <w:ind w:firstLine="0"/>
              <w:rPr>
                <w:b/>
                <w:sz w:val="24"/>
              </w:rPr>
            </w:pPr>
            <w:r w:rsidRPr="00073479">
              <w:rPr>
                <w:b/>
                <w:sz w:val="24"/>
              </w:rPr>
              <w:t>Наименование параметра поражающего фактора источника техногенной чрезвычайной ситуации</w:t>
            </w:r>
          </w:p>
        </w:tc>
      </w:tr>
      <w:tr w:rsidR="00073479" w:rsidRPr="00073479" w:rsidTr="00073479">
        <w:tc>
          <w:tcPr>
            <w:tcW w:w="1715" w:type="dxa"/>
          </w:tcPr>
          <w:p w:rsidR="00073479" w:rsidRPr="00073479" w:rsidRDefault="00073479" w:rsidP="00073479">
            <w:pPr>
              <w:spacing w:line="240" w:lineRule="auto"/>
              <w:ind w:firstLine="0"/>
              <w:rPr>
                <w:sz w:val="24"/>
              </w:rPr>
            </w:pPr>
            <w:r w:rsidRPr="00073479">
              <w:rPr>
                <w:sz w:val="24"/>
              </w:rPr>
              <w:t>51</w:t>
            </w:r>
          </w:p>
        </w:tc>
        <w:tc>
          <w:tcPr>
            <w:tcW w:w="2567" w:type="dxa"/>
          </w:tcPr>
          <w:p w:rsidR="00073479" w:rsidRPr="00073479" w:rsidRDefault="00073479" w:rsidP="00073479">
            <w:pPr>
              <w:spacing w:line="240" w:lineRule="auto"/>
              <w:ind w:firstLine="0"/>
              <w:rPr>
                <w:sz w:val="24"/>
              </w:rPr>
            </w:pPr>
            <w:r w:rsidRPr="00073479">
              <w:rPr>
                <w:sz w:val="24"/>
              </w:rPr>
              <w:t>Прорыв шлюзов с образованием волн прорыва и катастрофическим затоплением</w:t>
            </w:r>
          </w:p>
        </w:tc>
        <w:tc>
          <w:tcPr>
            <w:tcW w:w="2479" w:type="dxa"/>
          </w:tcPr>
          <w:p w:rsidR="00073479" w:rsidRPr="00073479" w:rsidRDefault="00073479" w:rsidP="00073479">
            <w:pPr>
              <w:spacing w:line="240" w:lineRule="auto"/>
              <w:ind w:firstLine="0"/>
              <w:rPr>
                <w:sz w:val="24"/>
              </w:rPr>
            </w:pPr>
            <w:r w:rsidRPr="00073479">
              <w:rPr>
                <w:sz w:val="24"/>
              </w:rPr>
              <w:t>Волна прорыва гидротехнических сооружений</w:t>
            </w:r>
          </w:p>
        </w:tc>
        <w:tc>
          <w:tcPr>
            <w:tcW w:w="2450" w:type="dxa"/>
          </w:tcPr>
          <w:p w:rsidR="00073479" w:rsidRPr="00073479" w:rsidRDefault="00073479" w:rsidP="00073479">
            <w:pPr>
              <w:spacing w:line="240" w:lineRule="auto"/>
              <w:ind w:firstLine="0"/>
              <w:rPr>
                <w:sz w:val="24"/>
              </w:rPr>
            </w:pPr>
            <w:r w:rsidRPr="00073479">
              <w:rPr>
                <w:sz w:val="24"/>
              </w:rPr>
              <w:t xml:space="preserve">Скорость волны прорыва. </w:t>
            </w:r>
          </w:p>
          <w:p w:rsidR="00073479" w:rsidRPr="00073479" w:rsidRDefault="00073479" w:rsidP="00073479">
            <w:pPr>
              <w:spacing w:line="240" w:lineRule="auto"/>
              <w:ind w:firstLine="0"/>
              <w:rPr>
                <w:sz w:val="24"/>
              </w:rPr>
            </w:pPr>
            <w:r w:rsidRPr="00073479">
              <w:rPr>
                <w:sz w:val="24"/>
              </w:rPr>
              <w:t xml:space="preserve">Глубина волны прорыва. </w:t>
            </w:r>
          </w:p>
          <w:p w:rsidR="00073479" w:rsidRPr="00073479" w:rsidRDefault="00073479" w:rsidP="00073479">
            <w:pPr>
              <w:spacing w:line="240" w:lineRule="auto"/>
              <w:ind w:firstLine="0"/>
              <w:rPr>
                <w:sz w:val="24"/>
              </w:rPr>
            </w:pPr>
            <w:r w:rsidRPr="00073479">
              <w:rPr>
                <w:sz w:val="24"/>
              </w:rPr>
              <w:t>Время существования волны прорыва</w:t>
            </w:r>
          </w:p>
        </w:tc>
      </w:tr>
    </w:tbl>
    <w:p w:rsidR="00073479" w:rsidRDefault="00073479" w:rsidP="00073479">
      <w:pPr>
        <w:rPr>
          <w:b/>
        </w:rPr>
      </w:pPr>
    </w:p>
    <w:p w:rsidR="00073479" w:rsidRDefault="00073479">
      <w:pPr>
        <w:spacing w:after="160" w:line="259" w:lineRule="auto"/>
        <w:ind w:firstLine="0"/>
        <w:jc w:val="left"/>
        <w:rPr>
          <w:b/>
        </w:rPr>
      </w:pPr>
      <w:r>
        <w:rPr>
          <w:b/>
        </w:rPr>
        <w:br w:type="page"/>
      </w:r>
    </w:p>
    <w:p w:rsidR="00073479" w:rsidRPr="00073479" w:rsidRDefault="00073479" w:rsidP="00073479">
      <w:pPr>
        <w:pStyle w:val="20"/>
      </w:pPr>
      <w:r>
        <w:lastRenderedPageBreak/>
        <w:t xml:space="preserve">2.2 </w:t>
      </w:r>
      <w:proofErr w:type="spellStart"/>
      <w:r w:rsidRPr="00073479">
        <w:t>Идентификация</w:t>
      </w:r>
      <w:proofErr w:type="spellEnd"/>
      <w:r w:rsidRPr="00073479">
        <w:t xml:space="preserve"> </w:t>
      </w:r>
      <w:proofErr w:type="spellStart"/>
      <w:r w:rsidRPr="00073479">
        <w:t>поражающих</w:t>
      </w:r>
      <w:proofErr w:type="spellEnd"/>
      <w:r w:rsidRPr="00073479">
        <w:t xml:space="preserve"> </w:t>
      </w:r>
      <w:proofErr w:type="spellStart"/>
      <w:r w:rsidRPr="00073479">
        <w:t>факторов</w:t>
      </w:r>
      <w:proofErr w:type="spellEnd"/>
      <w:r w:rsidRPr="00073479">
        <w:t xml:space="preserve"> </w:t>
      </w:r>
      <w:proofErr w:type="spellStart"/>
      <w:r w:rsidRPr="00073479">
        <w:t>воздействия</w:t>
      </w:r>
      <w:proofErr w:type="spellEnd"/>
      <w:r w:rsidRPr="00073479">
        <w:t xml:space="preserve"> </w:t>
      </w:r>
      <w:proofErr w:type="spellStart"/>
      <w:r w:rsidRPr="00073479">
        <w:t>источников</w:t>
      </w:r>
      <w:proofErr w:type="spellEnd"/>
      <w:r w:rsidRPr="00073479">
        <w:t xml:space="preserve"> </w:t>
      </w:r>
      <w:proofErr w:type="spellStart"/>
      <w:r w:rsidRPr="00073479">
        <w:t>природных</w:t>
      </w:r>
      <w:proofErr w:type="spellEnd"/>
      <w:r w:rsidRPr="00073479">
        <w:t xml:space="preserve"> </w:t>
      </w:r>
      <w:proofErr w:type="spellStart"/>
      <w:r w:rsidRPr="00073479">
        <w:t>чрезвычайных</w:t>
      </w:r>
      <w:proofErr w:type="spellEnd"/>
      <w:r w:rsidRPr="00073479">
        <w:t xml:space="preserve"> </w:t>
      </w:r>
      <w:proofErr w:type="spellStart"/>
      <w:r w:rsidRPr="00073479">
        <w:t>ситуаций</w:t>
      </w:r>
      <w:proofErr w:type="spellEnd"/>
    </w:p>
    <w:p w:rsidR="00073479" w:rsidRPr="00073479" w:rsidRDefault="00073479" w:rsidP="00FC65EF">
      <w:pPr>
        <w:ind w:firstLine="0"/>
        <w:rPr>
          <w:b/>
        </w:rPr>
      </w:pPr>
      <w:r>
        <w:rPr>
          <w:b/>
        </w:rPr>
        <w:t>Задание:</w:t>
      </w:r>
      <w:r w:rsidRPr="00073479">
        <w:rPr>
          <w:b/>
        </w:rPr>
        <w:t xml:space="preserve"> </w:t>
      </w:r>
      <w:r w:rsidRPr="00073479">
        <w:t>на основе нормативных документов идентифицировать источники природных чрезвычайных ситуаций с их поражающими факторами и проявлениями.</w:t>
      </w:r>
    </w:p>
    <w:p w:rsidR="00073479" w:rsidRPr="00073479" w:rsidRDefault="00073479" w:rsidP="00FC65EF">
      <w:pPr>
        <w:ind w:firstLine="0"/>
        <w:rPr>
          <w:b/>
          <w:bCs/>
        </w:rPr>
      </w:pPr>
      <w:r w:rsidRPr="00073479">
        <w:rPr>
          <w:b/>
          <w:bCs/>
        </w:rPr>
        <w:t>Нормативные документы:</w:t>
      </w:r>
    </w:p>
    <w:p w:rsidR="00073479" w:rsidRPr="00073479" w:rsidRDefault="00073479" w:rsidP="00FC65EF">
      <w:pPr>
        <w:numPr>
          <w:ilvl w:val="0"/>
          <w:numId w:val="58"/>
        </w:numPr>
        <w:ind w:left="0" w:firstLine="633"/>
      </w:pPr>
      <w:r w:rsidRPr="00073479">
        <w:t>ГОСТ Р 22.0.02-94 «Безопасность в чрезвычайных ситуациях. Термины и определения основных понятий (с Изменением № 1)»;</w:t>
      </w:r>
    </w:p>
    <w:p w:rsidR="00073479" w:rsidRPr="00073479" w:rsidRDefault="00073479" w:rsidP="00FC65EF">
      <w:pPr>
        <w:numPr>
          <w:ilvl w:val="0"/>
          <w:numId w:val="58"/>
        </w:numPr>
        <w:ind w:left="0" w:firstLine="633"/>
      </w:pPr>
      <w:r w:rsidRPr="00073479">
        <w:t>ГОСТ 22.0.06-97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073479" w:rsidRPr="00073479" w:rsidRDefault="00073479" w:rsidP="00FC65EF">
      <w:pPr>
        <w:numPr>
          <w:ilvl w:val="0"/>
          <w:numId w:val="58"/>
        </w:numPr>
        <w:ind w:left="0" w:firstLine="633"/>
      </w:pPr>
      <w:r w:rsidRPr="00073479">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73479" w:rsidRPr="00073479" w:rsidRDefault="00073479" w:rsidP="00FC65EF">
      <w:pPr>
        <w:numPr>
          <w:ilvl w:val="0"/>
          <w:numId w:val="58"/>
        </w:numPr>
        <w:ind w:left="0" w:firstLine="633"/>
      </w:pPr>
      <w:r w:rsidRPr="00073479">
        <w:t>ГОСТ 22.0.05-97 «Безопасность в чрезвычайных ситуациях. Техногенные чрезвычайные ситуации. Термины и определения».</w:t>
      </w:r>
    </w:p>
    <w:p w:rsidR="00073479" w:rsidRPr="00073479" w:rsidRDefault="00073479" w:rsidP="00FC65EF">
      <w:pPr>
        <w:ind w:firstLine="0"/>
        <w:rPr>
          <w:b/>
        </w:rPr>
      </w:pPr>
      <w:r>
        <w:rPr>
          <w:b/>
        </w:rPr>
        <w:t>Теоретические сведения</w:t>
      </w:r>
    </w:p>
    <w:p w:rsidR="00073479" w:rsidRPr="00073479" w:rsidRDefault="00073479" w:rsidP="00073479">
      <w:r w:rsidRPr="00073479">
        <w:t>К чрезвычайным ситуациям природного происхождения относят возникающие стихийные бедствия. Наиболее характерными видами стихийных бедствий для различных географических районов России и СНГ являются землетрясения, наводнения, селевые потоки, оползни, лавины, ураганы, тайфуны, природные пожары и др.</w:t>
      </w:r>
    </w:p>
    <w:p w:rsidR="00073479" w:rsidRPr="00073479" w:rsidRDefault="00073479" w:rsidP="00073479">
      <w:r w:rsidRPr="00073479">
        <w:t xml:space="preserve">Источником природной чрезвычайной ситуации является опасное природное явление или процесс. Причиной его возникновения могут быть различные природные явления. </w:t>
      </w:r>
    </w:p>
    <w:p w:rsidR="00073479" w:rsidRPr="00073479" w:rsidRDefault="00073479" w:rsidP="00073479">
      <w:r w:rsidRPr="00073479">
        <w:t>Характеристика поражающих факторов источников природных чрезвычайных ситуаций различного происхождения, характер их действий и проявлений состоит из параметров: источник, поражающий фактор и его действие, проявление.</w:t>
      </w:r>
    </w:p>
    <w:p w:rsidR="00073479" w:rsidRPr="00073479" w:rsidRDefault="00073479" w:rsidP="00073479">
      <w:r w:rsidRPr="00073479">
        <w:lastRenderedPageBreak/>
        <w:t>Поражающий фактор источника природной чрезвычайной ситуации – это составляющая опасного природного явления или процесса. Она вызвана источником природной чрезвычайной ситуации и характеризуется физическими, химическими, биологическими действиями или проявлениями, которые определяются или выражаются соответствующими параметрами.</w:t>
      </w:r>
    </w:p>
    <w:p w:rsidR="00073479" w:rsidRPr="00073479" w:rsidRDefault="00073479" w:rsidP="00073479">
      <w:r w:rsidRPr="00073479">
        <w:t xml:space="preserve">Рассмотрим поражающие факторы таких источников природной чрезвычайной ситуации, как опасные геологические процессы. </w:t>
      </w:r>
    </w:p>
    <w:p w:rsidR="00073479" w:rsidRPr="00073479" w:rsidRDefault="00073479" w:rsidP="00073479">
      <w:r w:rsidRPr="00073479">
        <w:t>Они оказывают или могут оказать поражающие воздействия на людей, сельскохозяйственных животных и растения, объекты экономики и окружающую природную среду.</w:t>
      </w:r>
    </w:p>
    <w:p w:rsidR="00073479" w:rsidRPr="00073479" w:rsidRDefault="00073479" w:rsidP="00073479">
      <w:r w:rsidRPr="00073479">
        <w:t xml:space="preserve">К геологическим опасным явлениям относятся </w:t>
      </w:r>
      <w:r w:rsidRPr="00073479">
        <w:rPr>
          <w:bCs/>
        </w:rPr>
        <w:t xml:space="preserve">землетрясение, </w:t>
      </w:r>
      <w:r w:rsidRPr="00073479">
        <w:t>вулканическое извержение, оползень, обвал, карст или карстово-суффозионный процесс, просадка в лессовых грунтах, переработка грунтов.</w:t>
      </w:r>
    </w:p>
    <w:p w:rsidR="00073479" w:rsidRPr="00073479" w:rsidRDefault="00073479" w:rsidP="00073479">
      <w:r w:rsidRPr="00073479">
        <w:t>К гидрологическим опасным явлениям относятся подтопление, цунами,</w:t>
      </w:r>
      <w:r w:rsidRPr="00073479">
        <w:rPr>
          <w:b/>
        </w:rPr>
        <w:t xml:space="preserve"> </w:t>
      </w:r>
      <w:r w:rsidRPr="00073479">
        <w:t>сель, наводнение, половодье, паводок, катастрофический паводок, также относятся к опасным гидрологическим явлениям затор, зажор, лавина.</w:t>
      </w:r>
      <w:r w:rsidRPr="00073479">
        <w:rPr>
          <w:b/>
        </w:rPr>
        <w:t xml:space="preserve"> </w:t>
      </w:r>
    </w:p>
    <w:p w:rsidR="00073479" w:rsidRPr="00073479" w:rsidRDefault="00073479" w:rsidP="00073479">
      <w:r w:rsidRPr="00073479">
        <w:t>К опасным природным явлениям относятся метеорологические явления и процессы: сильный ветер, ураган, шторм, шквал, смерч, вихрь, пыльная буря, продолжительный дождь, сильный снегопад, сильная метель, гололед, град, туман, заморозок, засуха, суховей, гроза.</w:t>
      </w:r>
    </w:p>
    <w:p w:rsidR="00073479" w:rsidRPr="00073479" w:rsidRDefault="00073479" w:rsidP="00073479">
      <w:r w:rsidRPr="00073479">
        <w:t>Также к опасным природным явлениям относятся природные пожары.</w:t>
      </w:r>
    </w:p>
    <w:p w:rsidR="00073479" w:rsidRPr="00073479" w:rsidRDefault="00073479" w:rsidP="00073479">
      <w:r w:rsidRPr="00073479">
        <w:t xml:space="preserve">Природным пожаром является неконтролируемый процесс горения, стихийно возникающий и распространяющийся в природной среде. Пожары бывают ландшафтными, степными, лесными. </w:t>
      </w:r>
      <w:r w:rsidRPr="00073479">
        <w:tab/>
        <w:t xml:space="preserve"> </w:t>
      </w:r>
    </w:p>
    <w:p w:rsidR="00073479" w:rsidRPr="00073479" w:rsidRDefault="00073479" w:rsidP="00073479">
      <w:r w:rsidRPr="00073479">
        <w:t xml:space="preserve">Рассмотрим основные параметры или показатели поражающего воздействия источников природных чрезвычайных ситуаций, влияющих на жизнь и здоровье людей, сельскохозяйственных животных и растений, объекты экономики и окружающую природную среду. </w:t>
      </w:r>
    </w:p>
    <w:p w:rsidR="00073479" w:rsidRPr="00073479" w:rsidRDefault="00073479" w:rsidP="00073479">
      <w:r w:rsidRPr="00073479">
        <w:t xml:space="preserve">Государственный стандарт «Безопасность в чрезвычайных ситуациях. Источники природных чрезвычайных ситуаций. Поражающие факторы. </w:t>
      </w:r>
      <w:r w:rsidRPr="00073479">
        <w:lastRenderedPageBreak/>
        <w:t>Номенклатура параметров поражающих воздействий» определяет основные показатели. Это показатели факторов влияния на население и на окружающую среду. Они обозначены в таблице 1 «Показатели факторов влияния на население и на окружающую среду».</w:t>
      </w:r>
    </w:p>
    <w:p w:rsidR="00073479" w:rsidRPr="00073479" w:rsidRDefault="00073479" w:rsidP="00073479"/>
    <w:p w:rsidR="00073479" w:rsidRPr="00073479" w:rsidRDefault="00073479" w:rsidP="00073479">
      <w:r w:rsidRPr="00073479">
        <w:t xml:space="preserve">Таблица 1 </w:t>
      </w:r>
    </w:p>
    <w:p w:rsidR="00073479" w:rsidRPr="00073479" w:rsidRDefault="00073479" w:rsidP="00073479">
      <w:r w:rsidRPr="00073479">
        <w:t>Показатели факторов влияния на население и на окружающую среду</w:t>
      </w:r>
    </w:p>
    <w:tbl>
      <w:tblPr>
        <w:tblStyle w:val="a5"/>
        <w:tblW w:w="0" w:type="auto"/>
        <w:tblLook w:val="04A0" w:firstRow="1" w:lastRow="0" w:firstColumn="1" w:lastColumn="0" w:noHBand="0" w:noVBand="1"/>
      </w:tblPr>
      <w:tblGrid>
        <w:gridCol w:w="4673"/>
        <w:gridCol w:w="4672"/>
      </w:tblGrid>
      <w:tr w:rsidR="00073479" w:rsidRPr="00073479" w:rsidTr="00073479">
        <w:tc>
          <w:tcPr>
            <w:tcW w:w="4927" w:type="dxa"/>
          </w:tcPr>
          <w:p w:rsidR="00073479" w:rsidRPr="00073479" w:rsidRDefault="00073479" w:rsidP="00073479">
            <w:pPr>
              <w:spacing w:line="240" w:lineRule="auto"/>
              <w:ind w:firstLine="0"/>
              <w:rPr>
                <w:b/>
                <w:sz w:val="24"/>
                <w:szCs w:val="24"/>
              </w:rPr>
            </w:pPr>
            <w:r w:rsidRPr="00073479">
              <w:rPr>
                <w:b/>
                <w:sz w:val="24"/>
                <w:szCs w:val="24"/>
              </w:rPr>
              <w:t>Объект, подвергающийся поражающему воздействию источника природной чрезвычайной ситуации</w:t>
            </w:r>
          </w:p>
          <w:p w:rsidR="00073479" w:rsidRPr="00073479" w:rsidRDefault="00073479" w:rsidP="00073479">
            <w:pPr>
              <w:spacing w:line="240" w:lineRule="auto"/>
              <w:ind w:firstLine="0"/>
              <w:rPr>
                <w:b/>
                <w:sz w:val="24"/>
                <w:szCs w:val="24"/>
              </w:rPr>
            </w:pPr>
          </w:p>
        </w:tc>
        <w:tc>
          <w:tcPr>
            <w:tcW w:w="4927" w:type="dxa"/>
          </w:tcPr>
          <w:p w:rsidR="00073479" w:rsidRPr="00073479" w:rsidRDefault="00073479" w:rsidP="00073479">
            <w:pPr>
              <w:spacing w:line="240" w:lineRule="auto"/>
              <w:ind w:firstLine="0"/>
              <w:rPr>
                <w:b/>
                <w:sz w:val="24"/>
                <w:szCs w:val="24"/>
              </w:rPr>
            </w:pPr>
            <w:r w:rsidRPr="00073479">
              <w:rPr>
                <w:b/>
                <w:sz w:val="24"/>
                <w:szCs w:val="24"/>
              </w:rPr>
              <w:t>Параметр показателя поражающего воздействия источника природной чрезвычайной ситуации</w:t>
            </w:r>
          </w:p>
        </w:tc>
      </w:tr>
      <w:tr w:rsidR="00073479" w:rsidRPr="00073479" w:rsidTr="00073479">
        <w:trPr>
          <w:trHeight w:val="1774"/>
        </w:trPr>
        <w:tc>
          <w:tcPr>
            <w:tcW w:w="4927" w:type="dxa"/>
            <w:vMerge w:val="restart"/>
          </w:tcPr>
          <w:p w:rsidR="00073479" w:rsidRPr="00073479" w:rsidRDefault="00073479" w:rsidP="00073479">
            <w:pPr>
              <w:spacing w:line="240" w:lineRule="auto"/>
              <w:ind w:firstLine="0"/>
              <w:rPr>
                <w:sz w:val="24"/>
                <w:szCs w:val="24"/>
              </w:rPr>
            </w:pPr>
            <w:r w:rsidRPr="00073479">
              <w:rPr>
                <w:sz w:val="24"/>
                <w:szCs w:val="24"/>
              </w:rPr>
              <w:t>1. Население</w:t>
            </w:r>
          </w:p>
        </w:tc>
        <w:tc>
          <w:tcPr>
            <w:tcW w:w="4927" w:type="dxa"/>
            <w:tcBorders>
              <w:bottom w:val="single" w:sz="4" w:space="0" w:color="auto"/>
            </w:tcBorders>
          </w:tcPr>
          <w:p w:rsidR="00073479" w:rsidRPr="00073479" w:rsidRDefault="00073479" w:rsidP="00073479">
            <w:pPr>
              <w:spacing w:line="240" w:lineRule="auto"/>
              <w:ind w:firstLine="0"/>
              <w:rPr>
                <w:sz w:val="24"/>
                <w:szCs w:val="24"/>
              </w:rPr>
            </w:pPr>
          </w:p>
          <w:p w:rsidR="00073479" w:rsidRPr="00073479" w:rsidRDefault="00073479" w:rsidP="00073479">
            <w:pPr>
              <w:spacing w:line="240" w:lineRule="auto"/>
              <w:ind w:firstLine="0"/>
              <w:rPr>
                <w:sz w:val="24"/>
                <w:szCs w:val="24"/>
              </w:rPr>
            </w:pPr>
            <w:r w:rsidRPr="00073479">
              <w:rPr>
                <w:sz w:val="24"/>
                <w:szCs w:val="24"/>
              </w:rPr>
              <w:t xml:space="preserve">Продолжительность поражающего воздействия, мин, ч, </w:t>
            </w:r>
            <w:proofErr w:type="spellStart"/>
            <w:r w:rsidRPr="00073479">
              <w:rPr>
                <w:sz w:val="24"/>
                <w:szCs w:val="24"/>
              </w:rPr>
              <w:t>сут</w:t>
            </w:r>
            <w:proofErr w:type="spellEnd"/>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Число погибших, пораженных, пострадавших людей</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зоны ЧС, км</w:t>
            </w:r>
            <w:r w:rsidRPr="00073479">
              <w:rPr>
                <w:sz w:val="24"/>
                <w:szCs w:val="24"/>
                <w:vertAlign w:val="superscript"/>
              </w:rPr>
              <w:t>2</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зоны отселения населения, км</w:t>
            </w:r>
            <w:r w:rsidRPr="00073479">
              <w:rPr>
                <w:sz w:val="24"/>
                <w:szCs w:val="24"/>
                <w:vertAlign w:val="superscript"/>
              </w:rPr>
              <w:t>2</w:t>
            </w:r>
            <w:r w:rsidRPr="00073479">
              <w:rPr>
                <w:sz w:val="24"/>
                <w:szCs w:val="24"/>
              </w:rPr>
              <w:t>, га</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Затраты на проведение аварийно-спасательных работ, млн руб.</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Экономический ущерб, млн руб.</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Социальный ущерб, млн руб.</w:t>
            </w:r>
          </w:p>
        </w:tc>
      </w:tr>
      <w:tr w:rsidR="00073479" w:rsidRPr="00073479" w:rsidTr="00073479">
        <w:tc>
          <w:tcPr>
            <w:tcW w:w="4927" w:type="dxa"/>
            <w:vMerge w:val="restart"/>
          </w:tcPr>
          <w:p w:rsidR="00073479" w:rsidRPr="00073479" w:rsidRDefault="00073479" w:rsidP="00073479">
            <w:pPr>
              <w:spacing w:line="240" w:lineRule="auto"/>
              <w:ind w:firstLine="0"/>
              <w:rPr>
                <w:sz w:val="24"/>
                <w:szCs w:val="24"/>
              </w:rPr>
            </w:pPr>
            <w:r w:rsidRPr="00073479">
              <w:rPr>
                <w:sz w:val="24"/>
                <w:szCs w:val="24"/>
              </w:rPr>
              <w:t>2. Окружающая среда (сельскохозяйственные животные и растения, объекты экономики, окружающая природная среда)</w:t>
            </w: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зоны бедствия, км</w:t>
            </w:r>
            <w:r w:rsidRPr="00073479">
              <w:rPr>
                <w:sz w:val="24"/>
                <w:szCs w:val="24"/>
                <w:vertAlign w:val="superscript"/>
              </w:rPr>
              <w:t>2</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Число разрушенных, поврежденных объектов</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Степень повреждения объектов, %</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Потеря эксплуатационных качеств объектов, %</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 xml:space="preserve">Продолжительность поражающего воздействия, мин, ч, </w:t>
            </w:r>
            <w:proofErr w:type="spellStart"/>
            <w:r w:rsidRPr="00073479">
              <w:rPr>
                <w:sz w:val="24"/>
                <w:szCs w:val="24"/>
              </w:rPr>
              <w:t>сут</w:t>
            </w:r>
            <w:proofErr w:type="spellEnd"/>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 xml:space="preserve">Продолжительность аварийного периода, ч, </w:t>
            </w:r>
            <w:proofErr w:type="spellStart"/>
            <w:r w:rsidRPr="00073479">
              <w:rPr>
                <w:sz w:val="24"/>
                <w:szCs w:val="24"/>
              </w:rPr>
              <w:t>сут</w:t>
            </w:r>
            <w:proofErr w:type="spellEnd"/>
            <w:r w:rsidRPr="00073479">
              <w:rPr>
                <w:sz w:val="24"/>
                <w:szCs w:val="24"/>
              </w:rPr>
              <w:t xml:space="preserve">, </w:t>
            </w:r>
            <w:proofErr w:type="spellStart"/>
            <w:r w:rsidRPr="00073479">
              <w:rPr>
                <w:sz w:val="24"/>
                <w:szCs w:val="24"/>
              </w:rPr>
              <w:t>мес</w:t>
            </w:r>
            <w:proofErr w:type="spellEnd"/>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 xml:space="preserve">Продолжительность восстановительного периода, </w:t>
            </w:r>
            <w:proofErr w:type="spellStart"/>
            <w:r w:rsidRPr="00073479">
              <w:rPr>
                <w:sz w:val="24"/>
                <w:szCs w:val="24"/>
              </w:rPr>
              <w:t>сут</w:t>
            </w:r>
            <w:proofErr w:type="spellEnd"/>
            <w:r w:rsidRPr="00073479">
              <w:rPr>
                <w:sz w:val="24"/>
                <w:szCs w:val="24"/>
              </w:rPr>
              <w:t xml:space="preserve">, </w:t>
            </w:r>
            <w:proofErr w:type="spellStart"/>
            <w:r w:rsidRPr="00073479">
              <w:rPr>
                <w:sz w:val="24"/>
                <w:szCs w:val="24"/>
              </w:rPr>
              <w:t>мес</w:t>
            </w:r>
            <w:proofErr w:type="spellEnd"/>
            <w:r w:rsidRPr="00073479">
              <w:rPr>
                <w:sz w:val="24"/>
                <w:szCs w:val="24"/>
              </w:rPr>
              <w:t>, год</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земель, частично или полностью исключенных из сельскохозяйственного оборота, км</w:t>
            </w:r>
            <w:r w:rsidRPr="00073479">
              <w:rPr>
                <w:sz w:val="24"/>
                <w:szCs w:val="24"/>
                <w:vertAlign w:val="superscript"/>
              </w:rPr>
              <w:t>2</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Снижение плодородия земель, %</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Продолжительность периода восстановления сельскохозяйственных угодий, продуктивности почв, год</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Число пораженных сельскохозяйственных животных</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Величина погибшего урожая, т</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уничтоженных, пострадавших лесных массивов, км</w:t>
            </w:r>
            <w:r w:rsidRPr="00073479">
              <w:rPr>
                <w:sz w:val="24"/>
                <w:szCs w:val="24"/>
                <w:vertAlign w:val="superscript"/>
              </w:rPr>
              <w:t>2</w:t>
            </w:r>
            <w:r w:rsidRPr="00073479">
              <w:rPr>
                <w:sz w:val="24"/>
                <w:szCs w:val="24"/>
              </w:rPr>
              <w:t>, га</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Продолжительность периода восстановления лесонасаждений, год</w:t>
            </w:r>
            <w:r w:rsidRPr="00073479">
              <w:rPr>
                <w:sz w:val="24"/>
                <w:szCs w:val="24"/>
              </w:rPr>
              <w:br/>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загрязнения опасными веществами почв, грунтов, подземных, поверхностных вод, км</w:t>
            </w:r>
            <w:r w:rsidRPr="00073479">
              <w:rPr>
                <w:sz w:val="24"/>
                <w:szCs w:val="24"/>
                <w:vertAlign w:val="superscript"/>
              </w:rPr>
              <w:t>2</w:t>
            </w:r>
            <w:r w:rsidRPr="00073479">
              <w:rPr>
                <w:sz w:val="24"/>
                <w:szCs w:val="24"/>
              </w:rPr>
              <w:t>, га</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Площадь радиоактивного загрязнения почв, грунтов, подземных, поверхностных вод, км</w:t>
            </w:r>
            <w:r w:rsidRPr="00073479">
              <w:rPr>
                <w:sz w:val="24"/>
                <w:szCs w:val="24"/>
                <w:vertAlign w:val="superscript"/>
              </w:rPr>
              <w:t>2</w:t>
            </w:r>
            <w:r w:rsidRPr="00073479">
              <w:rPr>
                <w:sz w:val="24"/>
                <w:szCs w:val="24"/>
              </w:rPr>
              <w:t>, га</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Объем загрязненного грунта, почв, т</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Продолжительность периода (само)очищения загрязненных почв, грунтов, подземных, поверхностных вод, год</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Затраты на рекультивацию загрязненных участков, млн руб.</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 xml:space="preserve">Продолжительность периода рекультивации загрязненных участков, </w:t>
            </w:r>
            <w:proofErr w:type="spellStart"/>
            <w:r w:rsidRPr="00073479">
              <w:rPr>
                <w:sz w:val="24"/>
                <w:szCs w:val="24"/>
              </w:rPr>
              <w:t>мес</w:t>
            </w:r>
            <w:proofErr w:type="spellEnd"/>
            <w:r w:rsidRPr="00073479">
              <w:rPr>
                <w:sz w:val="24"/>
                <w:szCs w:val="24"/>
              </w:rPr>
              <w:t>, год</w:t>
            </w:r>
          </w:p>
        </w:tc>
      </w:tr>
      <w:tr w:rsidR="00073479" w:rsidRPr="00073479" w:rsidTr="00073479">
        <w:tc>
          <w:tcPr>
            <w:tcW w:w="4927" w:type="dxa"/>
            <w:vMerge/>
          </w:tcPr>
          <w:p w:rsidR="00073479" w:rsidRPr="00073479" w:rsidRDefault="00073479" w:rsidP="00073479">
            <w:pPr>
              <w:spacing w:line="240" w:lineRule="auto"/>
              <w:ind w:firstLine="0"/>
              <w:rPr>
                <w:sz w:val="24"/>
                <w:szCs w:val="24"/>
              </w:rPr>
            </w:pPr>
          </w:p>
        </w:tc>
        <w:tc>
          <w:tcPr>
            <w:tcW w:w="4927" w:type="dxa"/>
          </w:tcPr>
          <w:p w:rsidR="00073479" w:rsidRPr="00073479" w:rsidRDefault="00073479" w:rsidP="00073479">
            <w:pPr>
              <w:spacing w:line="240" w:lineRule="auto"/>
              <w:ind w:firstLine="0"/>
              <w:rPr>
                <w:sz w:val="24"/>
                <w:szCs w:val="24"/>
              </w:rPr>
            </w:pPr>
            <w:r w:rsidRPr="00073479">
              <w:rPr>
                <w:sz w:val="24"/>
                <w:szCs w:val="24"/>
              </w:rPr>
              <w:t>Экономический ущерб, млн руб.</w:t>
            </w:r>
          </w:p>
        </w:tc>
      </w:tr>
    </w:tbl>
    <w:p w:rsidR="00073479" w:rsidRPr="00073479" w:rsidRDefault="00073479" w:rsidP="00073479"/>
    <w:p w:rsidR="00073479" w:rsidRPr="00073479" w:rsidRDefault="00073479" w:rsidP="004133CF">
      <w:pPr>
        <w:ind w:firstLine="0"/>
        <w:rPr>
          <w:b/>
        </w:rPr>
      </w:pPr>
      <w:r>
        <w:rPr>
          <w:b/>
        </w:rPr>
        <w:t>Алгоритм выполнения задания:</w:t>
      </w:r>
    </w:p>
    <w:p w:rsidR="004133CF" w:rsidRDefault="004133CF" w:rsidP="004133CF">
      <w:pPr>
        <w:numPr>
          <w:ilvl w:val="0"/>
          <w:numId w:val="31"/>
        </w:numPr>
      </w:pPr>
      <w:r>
        <w:t>Изучите нормативные правовые документы и материалы учебника по теме практического занятия.</w:t>
      </w:r>
    </w:p>
    <w:p w:rsidR="004133CF" w:rsidRDefault="004133CF" w:rsidP="004133CF">
      <w:pPr>
        <w:numPr>
          <w:ilvl w:val="0"/>
          <w:numId w:val="31"/>
        </w:numPr>
      </w:pPr>
      <w:r>
        <w:t xml:space="preserve">Выберите вариант выполнения задания (таблица </w:t>
      </w:r>
      <w:r w:rsidR="00A90588">
        <w:t>2.2.</w:t>
      </w:r>
      <w:r>
        <w:t>1). Номер варианта выбирается по первой букве фамилии студента.</w:t>
      </w:r>
    </w:p>
    <w:p w:rsidR="00073479" w:rsidRPr="00073479" w:rsidRDefault="004133CF" w:rsidP="004133CF">
      <w:pPr>
        <w:numPr>
          <w:ilvl w:val="0"/>
          <w:numId w:val="31"/>
        </w:numPr>
      </w:pPr>
      <w:r>
        <w:t>В соответствии с выбранным вариантом по данным таблице 2</w:t>
      </w:r>
      <w:r w:rsidR="00A90588">
        <w:t>.2.2</w:t>
      </w:r>
      <w:r>
        <w:t xml:space="preserve"> определите</w:t>
      </w:r>
      <w:r w:rsidR="00073479" w:rsidRPr="00073479">
        <w:t xml:space="preserve"> идентификацию источников природных чрезвычайных ситуаций с их поражающими факторами и проявлениями </w:t>
      </w:r>
      <w:r>
        <w:t>(таблица</w:t>
      </w:r>
      <w:r w:rsidR="00073479" w:rsidRPr="00073479">
        <w:t xml:space="preserve"> </w:t>
      </w:r>
      <w:r w:rsidR="00A90588">
        <w:t>2.2.</w:t>
      </w:r>
      <w:r w:rsidR="00073479" w:rsidRPr="00073479">
        <w:t>3</w:t>
      </w:r>
      <w:r>
        <w:t>)</w:t>
      </w:r>
      <w:r w:rsidR="00073479" w:rsidRPr="00073479">
        <w:t xml:space="preserve">. </w:t>
      </w:r>
    </w:p>
    <w:p w:rsidR="004133CF" w:rsidRDefault="004133CF" w:rsidP="004133CF">
      <w:pPr>
        <w:pStyle w:val="a4"/>
        <w:suppressAutoHyphens/>
        <w:ind w:firstLine="0"/>
        <w:jc w:val="right"/>
        <w:rPr>
          <w:rFonts w:eastAsia="Calibri" w:cs="Times New Roman"/>
          <w:szCs w:val="28"/>
        </w:rPr>
      </w:pPr>
    </w:p>
    <w:p w:rsidR="004133CF" w:rsidRDefault="004133CF" w:rsidP="004133CF">
      <w:pPr>
        <w:pStyle w:val="a4"/>
        <w:suppressAutoHyphens/>
        <w:ind w:firstLine="0"/>
        <w:jc w:val="right"/>
        <w:rPr>
          <w:rFonts w:eastAsia="Calibri" w:cs="Times New Roman"/>
          <w:szCs w:val="28"/>
        </w:rPr>
      </w:pPr>
      <w:r>
        <w:rPr>
          <w:rFonts w:eastAsia="Calibri" w:cs="Times New Roman"/>
          <w:szCs w:val="28"/>
        </w:rPr>
        <w:t xml:space="preserve">Таблица </w:t>
      </w:r>
      <w:r w:rsidR="00A90588">
        <w:rPr>
          <w:rFonts w:eastAsia="Calibri" w:cs="Times New Roman"/>
          <w:szCs w:val="28"/>
        </w:rPr>
        <w:t>2.2.</w:t>
      </w:r>
      <w:r>
        <w:rPr>
          <w:rFonts w:eastAsia="Calibri" w:cs="Times New Roman"/>
          <w:szCs w:val="28"/>
        </w:rPr>
        <w:t>1</w:t>
      </w:r>
    </w:p>
    <w:p w:rsidR="004133CF" w:rsidRPr="004133CF" w:rsidRDefault="004133CF" w:rsidP="004133CF">
      <w:pPr>
        <w:pStyle w:val="a4"/>
        <w:suppressAutoHyphens/>
        <w:ind w:firstLine="0"/>
        <w:rPr>
          <w:rFonts w:eastAsia="Calibri"/>
          <w:szCs w:val="28"/>
        </w:rPr>
      </w:pPr>
      <w:r w:rsidRPr="004133CF">
        <w:rPr>
          <w:rFonts w:eastAsia="Calibri" w:cs="Times New Roman"/>
          <w:szCs w:val="28"/>
        </w:rPr>
        <w:t>Номер варианта выбирается по первой букве фамилии студента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 варианта</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Первые буквы фамилии</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 варианта</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А</w:t>
            </w:r>
            <w:r>
              <w:rPr>
                <w:rFonts w:eastAsia="Calibri" w:cs="Times New Roman"/>
                <w:sz w:val="24"/>
                <w:szCs w:val="24"/>
              </w:rPr>
              <w:t>,Я</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К</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11</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Б</w:t>
            </w:r>
            <w:r>
              <w:rPr>
                <w:rFonts w:eastAsia="Calibri" w:cs="Times New Roman"/>
                <w:sz w:val="24"/>
                <w:szCs w:val="24"/>
              </w:rPr>
              <w:t>, Ю</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Л</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12</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В</w:t>
            </w:r>
            <w:r>
              <w:rPr>
                <w:rFonts w:eastAsia="Calibri" w:cs="Times New Roman"/>
                <w:sz w:val="24"/>
                <w:szCs w:val="24"/>
              </w:rPr>
              <w:t>, Э</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М</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13</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Г</w:t>
            </w:r>
            <w:r>
              <w:rPr>
                <w:rFonts w:eastAsia="Calibri" w:cs="Times New Roman"/>
                <w:sz w:val="24"/>
                <w:szCs w:val="24"/>
              </w:rPr>
              <w:t>, Щ, Ы</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4</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Н</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14</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lastRenderedPageBreak/>
              <w:t>Д</w:t>
            </w:r>
            <w:r>
              <w:rPr>
                <w:rFonts w:eastAsia="Calibri" w:cs="Times New Roman"/>
                <w:sz w:val="24"/>
                <w:szCs w:val="24"/>
              </w:rPr>
              <w:t>, Ш</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5</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О</w:t>
            </w:r>
            <w:r>
              <w:rPr>
                <w:rFonts w:eastAsia="Calibri" w:cs="Times New Roman"/>
                <w:sz w:val="24"/>
                <w:szCs w:val="24"/>
              </w:rPr>
              <w:t>, Ц</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15</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Е</w:t>
            </w:r>
            <w:r>
              <w:rPr>
                <w:rFonts w:eastAsia="Calibri" w:cs="Times New Roman"/>
                <w:sz w:val="24"/>
                <w:szCs w:val="24"/>
              </w:rPr>
              <w:t>, Ё</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6</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П</w:t>
            </w:r>
            <w:r>
              <w:rPr>
                <w:rFonts w:eastAsia="Calibri" w:cs="Times New Roman"/>
                <w:sz w:val="24"/>
                <w:szCs w:val="24"/>
              </w:rPr>
              <w:t>, Х</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16</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Ё</w:t>
            </w:r>
            <w:r>
              <w:rPr>
                <w:rFonts w:eastAsia="Calibri" w:cs="Times New Roman"/>
                <w:sz w:val="24"/>
                <w:szCs w:val="24"/>
              </w:rPr>
              <w:t>, Ч</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7</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Р</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17</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Ж</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8</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С</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18</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З</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9</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Т</w:t>
            </w:r>
            <w:r>
              <w:rPr>
                <w:rFonts w:eastAsia="Calibri" w:cs="Times New Roman"/>
                <w:sz w:val="24"/>
                <w:szCs w:val="24"/>
              </w:rPr>
              <w:t>, Ф</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19</w:t>
            </w:r>
          </w:p>
        </w:tc>
      </w:tr>
      <w:tr w:rsidR="004133CF" w:rsidRPr="00BD5567" w:rsidTr="004133CF">
        <w:trPr>
          <w:jc w:val="center"/>
        </w:trPr>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И</w:t>
            </w:r>
            <w:r>
              <w:rPr>
                <w:rFonts w:eastAsia="Calibri" w:cs="Times New Roman"/>
                <w:sz w:val="24"/>
                <w:szCs w:val="24"/>
              </w:rPr>
              <w:t>, Й</w:t>
            </w:r>
          </w:p>
        </w:tc>
        <w:tc>
          <w:tcPr>
            <w:tcW w:w="2336" w:type="dxa"/>
            <w:tcBorders>
              <w:top w:val="single" w:sz="4" w:space="0" w:color="auto"/>
              <w:left w:val="single" w:sz="4" w:space="0" w:color="auto"/>
              <w:bottom w:val="single" w:sz="4" w:space="0" w:color="auto"/>
              <w:right w:val="single" w:sz="4" w:space="0" w:color="auto"/>
            </w:tcBorders>
            <w:hideMark/>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10</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sidRPr="00BD5567">
              <w:rPr>
                <w:rFonts w:eastAsia="Calibri" w:cs="Times New Roman"/>
                <w:sz w:val="24"/>
                <w:szCs w:val="24"/>
              </w:rPr>
              <w:t>У</w:t>
            </w:r>
          </w:p>
        </w:tc>
        <w:tc>
          <w:tcPr>
            <w:tcW w:w="2336" w:type="dxa"/>
            <w:tcBorders>
              <w:top w:val="single" w:sz="4" w:space="0" w:color="auto"/>
              <w:left w:val="single" w:sz="4" w:space="0" w:color="auto"/>
              <w:bottom w:val="single" w:sz="4" w:space="0" w:color="auto"/>
              <w:right w:val="single" w:sz="4" w:space="0" w:color="auto"/>
            </w:tcBorders>
          </w:tcPr>
          <w:p w:rsidR="004133CF" w:rsidRPr="00BD5567" w:rsidRDefault="004133CF" w:rsidP="004133CF">
            <w:pPr>
              <w:suppressAutoHyphens/>
              <w:spacing w:line="240" w:lineRule="auto"/>
              <w:ind w:firstLine="0"/>
              <w:rPr>
                <w:rFonts w:eastAsia="Calibri" w:cs="Times New Roman"/>
                <w:sz w:val="24"/>
                <w:szCs w:val="24"/>
              </w:rPr>
            </w:pPr>
            <w:r>
              <w:rPr>
                <w:rFonts w:eastAsia="Calibri" w:cs="Times New Roman"/>
                <w:sz w:val="24"/>
                <w:szCs w:val="24"/>
              </w:rPr>
              <w:t>20</w:t>
            </w:r>
          </w:p>
        </w:tc>
      </w:tr>
    </w:tbl>
    <w:p w:rsidR="00073479" w:rsidRPr="00073479" w:rsidRDefault="00073479" w:rsidP="00073479"/>
    <w:p w:rsidR="00073479" w:rsidRPr="00073479" w:rsidRDefault="00073479" w:rsidP="004133CF">
      <w:pPr>
        <w:jc w:val="right"/>
      </w:pPr>
      <w:r w:rsidRPr="00073479">
        <w:t>Таблица 2</w:t>
      </w:r>
      <w:r w:rsidR="00A90588">
        <w:t>.2.2</w:t>
      </w:r>
    </w:p>
    <w:p w:rsidR="00073479" w:rsidRPr="00073479" w:rsidRDefault="00073479" w:rsidP="00073479">
      <w:r w:rsidRPr="00073479">
        <w:t>Источники природных чрезвычайных ситуаций</w:t>
      </w:r>
    </w:p>
    <w:tbl>
      <w:tblPr>
        <w:tblStyle w:val="82"/>
        <w:tblW w:w="0" w:type="auto"/>
        <w:tblLook w:val="04A0" w:firstRow="1" w:lastRow="0" w:firstColumn="1" w:lastColumn="0" w:noHBand="0" w:noVBand="1"/>
      </w:tblPr>
      <w:tblGrid>
        <w:gridCol w:w="1278"/>
        <w:gridCol w:w="8067"/>
      </w:tblGrid>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 варианта</w:t>
            </w:r>
          </w:p>
        </w:tc>
        <w:tc>
          <w:tcPr>
            <w:tcW w:w="8287" w:type="dxa"/>
          </w:tcPr>
          <w:p w:rsidR="00073479" w:rsidRPr="007A0F95" w:rsidRDefault="00073479" w:rsidP="007A0F95">
            <w:pPr>
              <w:spacing w:line="240" w:lineRule="auto"/>
              <w:ind w:firstLine="0"/>
              <w:rPr>
                <w:sz w:val="24"/>
              </w:rPr>
            </w:pPr>
            <w:r w:rsidRPr="007A0F95">
              <w:rPr>
                <w:sz w:val="24"/>
              </w:rPr>
              <w:t>Источник природной чрезвычайной ситуации</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w:t>
            </w:r>
          </w:p>
        </w:tc>
        <w:tc>
          <w:tcPr>
            <w:tcW w:w="8287" w:type="dxa"/>
          </w:tcPr>
          <w:p w:rsidR="00073479" w:rsidRPr="007A0F95" w:rsidRDefault="00073479" w:rsidP="007A0F95">
            <w:pPr>
              <w:spacing w:line="240" w:lineRule="auto"/>
              <w:ind w:firstLine="0"/>
              <w:rPr>
                <w:sz w:val="24"/>
              </w:rPr>
            </w:pPr>
            <w:r w:rsidRPr="007A0F95">
              <w:rPr>
                <w:sz w:val="24"/>
              </w:rPr>
              <w:t>В результате землетрясения силой 8 баллов на территории одного из городов погибло от 250 до 300 тысяч человек. Вслед за землетрясением начался крупномасштабный пожар, который разрушал здания</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2</w:t>
            </w:r>
          </w:p>
        </w:tc>
        <w:tc>
          <w:tcPr>
            <w:tcW w:w="8287" w:type="dxa"/>
          </w:tcPr>
          <w:p w:rsidR="00073479" w:rsidRPr="007A0F95" w:rsidRDefault="00073479" w:rsidP="007A0F95">
            <w:pPr>
              <w:spacing w:line="240" w:lineRule="auto"/>
              <w:ind w:firstLine="0"/>
              <w:rPr>
                <w:sz w:val="24"/>
              </w:rPr>
            </w:pPr>
            <w:r w:rsidRPr="007A0F95">
              <w:rPr>
                <w:sz w:val="24"/>
              </w:rPr>
              <w:t>Циклон обрушился на портовую деревню. Он вызвал 12-метровую волну, разрушившую почти всю деревню и большинство кораблей на прилегающих территориях. Около 20 тысяч человек погибло в море, а общее количество жертв циклона составило 300 тысяч</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3</w:t>
            </w:r>
          </w:p>
        </w:tc>
        <w:tc>
          <w:tcPr>
            <w:tcW w:w="8287" w:type="dxa"/>
          </w:tcPr>
          <w:p w:rsidR="00073479" w:rsidRPr="007A0F95" w:rsidRDefault="00073479" w:rsidP="007A0F95">
            <w:pPr>
              <w:spacing w:line="240" w:lineRule="auto"/>
              <w:ind w:firstLine="0"/>
              <w:rPr>
                <w:sz w:val="24"/>
              </w:rPr>
            </w:pPr>
            <w:r w:rsidRPr="007A0F95">
              <w:rPr>
                <w:sz w:val="24"/>
              </w:rPr>
              <w:t>На территории одного из регионов температура воздуха достигла 48 градусов Цельсия, пронеслись обширные лесные пожары: под огнем оказались почти пять процентов сельской местности и десять процентов лесов</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4</w:t>
            </w:r>
          </w:p>
        </w:tc>
        <w:tc>
          <w:tcPr>
            <w:tcW w:w="8287" w:type="dxa"/>
          </w:tcPr>
          <w:p w:rsidR="00073479" w:rsidRPr="007A0F95" w:rsidRDefault="00073479" w:rsidP="007A0F95">
            <w:pPr>
              <w:spacing w:line="240" w:lineRule="auto"/>
              <w:ind w:firstLine="0"/>
              <w:rPr>
                <w:sz w:val="24"/>
              </w:rPr>
            </w:pPr>
            <w:r w:rsidRPr="007A0F95">
              <w:rPr>
                <w:sz w:val="24"/>
              </w:rPr>
              <w:t>Извержение вулкана с выбросом вулканического пепла на высоту в несколько километров</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5</w:t>
            </w:r>
          </w:p>
        </w:tc>
        <w:tc>
          <w:tcPr>
            <w:tcW w:w="8287" w:type="dxa"/>
          </w:tcPr>
          <w:p w:rsidR="00073479" w:rsidRPr="007A0F95" w:rsidRDefault="00073479" w:rsidP="007A0F95">
            <w:pPr>
              <w:spacing w:line="240" w:lineRule="auto"/>
              <w:ind w:firstLine="0"/>
              <w:rPr>
                <w:sz w:val="24"/>
              </w:rPr>
            </w:pPr>
            <w:r w:rsidRPr="007A0F95">
              <w:rPr>
                <w:sz w:val="24"/>
              </w:rPr>
              <w:t>Крупное землетрясение силой 9,1-9,3. Оно вызвало гигантскую волну высотой до 15 метров, которая разошлась во все стороны океана и смысла с лица земли сотни населенных пунктов, а также всемирно популярные морские курорты</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6</w:t>
            </w:r>
          </w:p>
        </w:tc>
        <w:tc>
          <w:tcPr>
            <w:tcW w:w="8287" w:type="dxa"/>
          </w:tcPr>
          <w:p w:rsidR="00073479" w:rsidRPr="007A0F95" w:rsidRDefault="00073479" w:rsidP="007A0F95">
            <w:pPr>
              <w:spacing w:line="240" w:lineRule="auto"/>
              <w:ind w:firstLine="0"/>
              <w:rPr>
                <w:sz w:val="24"/>
              </w:rPr>
            </w:pPr>
            <w:r w:rsidRPr="007A0F95">
              <w:rPr>
                <w:sz w:val="24"/>
              </w:rPr>
              <w:t>Ураган Катрина обрушился на одно из побережий. Поднявшийся уровень воды в нескольких местах прорвал дамбу, защищающую город, около 80 процентов территории города оказались под водой. В этот момент были разрушены целые районы, уничтожены инфраструктурные объекты, транспортные развязки и коммуникации</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7</w:t>
            </w:r>
          </w:p>
        </w:tc>
        <w:tc>
          <w:tcPr>
            <w:tcW w:w="8287" w:type="dxa"/>
          </w:tcPr>
          <w:p w:rsidR="00073479" w:rsidRPr="007A0F95" w:rsidRDefault="00073479" w:rsidP="007A0F95">
            <w:pPr>
              <w:spacing w:line="240" w:lineRule="auto"/>
              <w:ind w:firstLine="0"/>
              <w:rPr>
                <w:sz w:val="24"/>
              </w:rPr>
            </w:pPr>
            <w:r w:rsidRPr="007A0F95">
              <w:rPr>
                <w:sz w:val="24"/>
              </w:rPr>
              <w:t>Толчки силой 9-9,1 балла в океане привели к появлению волны цунами высотой до 7 метров. Она обрушилась на берег, смыв множество прибрежных объектов и уйдя вглубь на десятки километров</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8</w:t>
            </w:r>
          </w:p>
        </w:tc>
        <w:tc>
          <w:tcPr>
            <w:tcW w:w="8287" w:type="dxa"/>
          </w:tcPr>
          <w:p w:rsidR="00073479" w:rsidRPr="007A0F95" w:rsidRDefault="00073479" w:rsidP="007A0F95">
            <w:pPr>
              <w:spacing w:line="240" w:lineRule="auto"/>
              <w:ind w:firstLine="0"/>
              <w:rPr>
                <w:sz w:val="24"/>
              </w:rPr>
            </w:pPr>
            <w:r w:rsidRPr="007A0F95">
              <w:rPr>
                <w:sz w:val="24"/>
              </w:rPr>
              <w:t>Сильное извержение вулкана. Ударом были убиты десятки тысяч людей, в атмосферу было выброшено гигантское облако пепла. В результате извержения пыль двигалась по небу, блокируя солнечные лучи, отчего температура снизилась на три градуса и погодные условия изменились на весь последующий год. В соседнем государстве извержение вызвало потоп, изменивший один из заливов одного из океанов. В результате наводнения погибло население, это привело впоследствии к распространению холеры, убившей миллионы людей. В соседних странах шли затяжные дожди, а холод привел к голоду и беспорядкам. В некоторых городах других государств в июне пошел снег, что привело к гибели урожая и подорвало экономику</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lastRenderedPageBreak/>
              <w:t>9</w:t>
            </w:r>
          </w:p>
        </w:tc>
        <w:tc>
          <w:tcPr>
            <w:tcW w:w="8287" w:type="dxa"/>
          </w:tcPr>
          <w:p w:rsidR="00073479" w:rsidRPr="007A0F95" w:rsidRDefault="00073479" w:rsidP="007A0F95">
            <w:pPr>
              <w:spacing w:line="240" w:lineRule="auto"/>
              <w:ind w:firstLine="0"/>
              <w:rPr>
                <w:sz w:val="24"/>
              </w:rPr>
            </w:pPr>
            <w:r w:rsidRPr="007A0F95">
              <w:rPr>
                <w:sz w:val="24"/>
              </w:rPr>
              <w:t>На территории одного из государств возникла сильная засуха. Сухой воздух создал идеальные условия для саранчи. Через какое-то время на свет появились миллиарды насекомых, которые направились в различные города</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10</w:t>
            </w:r>
          </w:p>
        </w:tc>
        <w:tc>
          <w:tcPr>
            <w:tcW w:w="8287" w:type="dxa"/>
          </w:tcPr>
          <w:p w:rsidR="00073479" w:rsidRPr="007A0F95" w:rsidRDefault="00073479" w:rsidP="007A0F95">
            <w:pPr>
              <w:spacing w:line="240" w:lineRule="auto"/>
              <w:ind w:firstLine="0"/>
              <w:rPr>
                <w:sz w:val="24"/>
              </w:rPr>
            </w:pPr>
            <w:r w:rsidRPr="007A0F95">
              <w:rPr>
                <w:sz w:val="24"/>
              </w:rPr>
              <w:t>Из-за извержения одного из вулканов облако пыли и песка внезапно накрыло большую часть планеты, скрывая солнечный свет и снижая температуру на несколько лет. Внезапное пылевое затмение привело к засухе и исчезновению урожая, что вызвало голод во многих странах</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11</w:t>
            </w:r>
          </w:p>
        </w:tc>
        <w:tc>
          <w:tcPr>
            <w:tcW w:w="8287" w:type="dxa"/>
          </w:tcPr>
          <w:p w:rsidR="00073479" w:rsidRPr="007A0F95" w:rsidRDefault="00073479" w:rsidP="007A0F95">
            <w:pPr>
              <w:spacing w:line="240" w:lineRule="auto"/>
              <w:ind w:firstLine="0"/>
              <w:rPr>
                <w:sz w:val="24"/>
              </w:rPr>
            </w:pPr>
            <w:r w:rsidRPr="007A0F95">
              <w:rPr>
                <w:sz w:val="24"/>
              </w:rPr>
              <w:t>Подводное землетрясение силой 9,3 балла вызвало разрушительное цунами, которое обрушилось на берега нескольких стран Южной и Юго-Восточной Азии. В результате погибло от 225 до 230 тысяч людей</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12</w:t>
            </w:r>
          </w:p>
        </w:tc>
        <w:tc>
          <w:tcPr>
            <w:tcW w:w="8287" w:type="dxa"/>
          </w:tcPr>
          <w:p w:rsidR="00073479" w:rsidRPr="007A0F95" w:rsidRDefault="00073479" w:rsidP="007A0F95">
            <w:pPr>
              <w:spacing w:line="240" w:lineRule="auto"/>
              <w:ind w:firstLine="0"/>
              <w:rPr>
                <w:sz w:val="24"/>
              </w:rPr>
            </w:pPr>
            <w:r w:rsidRPr="007A0F95">
              <w:rPr>
                <w:sz w:val="24"/>
              </w:rPr>
              <w:t xml:space="preserve">Циклон </w:t>
            </w:r>
            <w:proofErr w:type="spellStart"/>
            <w:r w:rsidRPr="007A0F95">
              <w:rPr>
                <w:sz w:val="24"/>
              </w:rPr>
              <w:t>Бхола</w:t>
            </w:r>
            <w:proofErr w:type="spellEnd"/>
            <w:r w:rsidRPr="007A0F95">
              <w:rPr>
                <w:sz w:val="24"/>
              </w:rPr>
              <w:t xml:space="preserve"> вызвал сильнейшее наводнение. По приблизительным подсчетам, от наводнений, вызванных ливневыми дождями и разливом рек, погибло около 500 тысяч жителей</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13</w:t>
            </w:r>
          </w:p>
        </w:tc>
        <w:tc>
          <w:tcPr>
            <w:tcW w:w="8287" w:type="dxa"/>
          </w:tcPr>
          <w:p w:rsidR="00073479" w:rsidRPr="007A0F95" w:rsidRDefault="00073479" w:rsidP="007A0F95">
            <w:pPr>
              <w:spacing w:line="240" w:lineRule="auto"/>
              <w:ind w:firstLine="0"/>
              <w:rPr>
                <w:sz w:val="24"/>
              </w:rPr>
            </w:pPr>
            <w:r w:rsidRPr="007A0F95">
              <w:rPr>
                <w:sz w:val="24"/>
              </w:rPr>
              <w:t>В результате обильных дождей воды реки прорвали дамбы в провинции одного из городов. Наводнение разрушило около 11 крупных городов и сотни деревень, оставив миллионы жителей без крова. Паводковые воды затопили территорию в 130 тысяч квадратных километров, забрав жизни 900 тысяч человек</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14</w:t>
            </w:r>
          </w:p>
        </w:tc>
        <w:tc>
          <w:tcPr>
            <w:tcW w:w="8287" w:type="dxa"/>
          </w:tcPr>
          <w:p w:rsidR="00073479" w:rsidRPr="007A0F95" w:rsidRDefault="00073479" w:rsidP="007A0F95">
            <w:pPr>
              <w:spacing w:line="240" w:lineRule="auto"/>
              <w:ind w:firstLine="0"/>
              <w:rPr>
                <w:sz w:val="24"/>
              </w:rPr>
            </w:pPr>
            <w:r w:rsidRPr="007A0F95">
              <w:rPr>
                <w:sz w:val="24"/>
              </w:rPr>
              <w:t>Сила землетрясения составила 9,5 балла по шкале Рихтера, и 8,5 – магнитуда поверхностных волн. Эпицентр землетрясения находился в 60 км ниже океанского дна в Тихом океане. Ближайшие города на берегу получили огромные повреждения из-за близости к центру массивных колебаний. В результате толчков произошли огромные оползни, селевые потоки обрушились с горных склонов. Некоторые оползни были такими большими, что изменили направление главных рек</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15</w:t>
            </w:r>
          </w:p>
        </w:tc>
        <w:tc>
          <w:tcPr>
            <w:tcW w:w="8287" w:type="dxa"/>
          </w:tcPr>
          <w:p w:rsidR="00073479" w:rsidRPr="007A0F95" w:rsidRDefault="00073479" w:rsidP="007A0F95">
            <w:pPr>
              <w:spacing w:line="240" w:lineRule="auto"/>
              <w:ind w:firstLine="0"/>
              <w:rPr>
                <w:sz w:val="24"/>
              </w:rPr>
            </w:pPr>
            <w:r w:rsidRPr="007A0F95">
              <w:rPr>
                <w:sz w:val="24"/>
              </w:rPr>
              <w:t>Мощный паводок, который привел к масштабному наводнению. Наводнение охватило пять субъектов федерального округа, общая площадь затопленных территорий составила более 8 миллионов квадратных километров. Всего с начала паводка было подтоплено 37 муниципальных районов, 235 населенных пунктов и более 13 тысяч жилых домов. Пострадало свыше 100 тысяч человек. 23 000 человек нуждаются в эвакуации</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16</w:t>
            </w:r>
          </w:p>
        </w:tc>
        <w:tc>
          <w:tcPr>
            <w:tcW w:w="8287" w:type="dxa"/>
          </w:tcPr>
          <w:p w:rsidR="00073479" w:rsidRPr="007A0F95" w:rsidRDefault="00073479" w:rsidP="007A0F95">
            <w:pPr>
              <w:spacing w:line="240" w:lineRule="auto"/>
              <w:ind w:firstLine="0"/>
              <w:rPr>
                <w:sz w:val="24"/>
              </w:rPr>
            </w:pPr>
            <w:r w:rsidRPr="007A0F95">
              <w:rPr>
                <w:sz w:val="24"/>
              </w:rPr>
              <w:t>Землетрясение в 7 баллов ударило по побережью, не вызвав сильного цунами. Однако землетрясение вызвало большой подводный оползень, который, в свою очередь, произвел волны 15 метров высотой. Когда цунами поразило побережье, оно повлекло 2 183 смертельных случая, 500 пропавших и сделало приблизительно 10 000 жителей бездомными. Многие деревни были сильно повреждены, другие были полностью уничтожены. Вследствие ограниченности острова и в связи с перебоями в снабжении водой были отмечены массовые кишечные заболевания</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17</w:t>
            </w:r>
          </w:p>
        </w:tc>
        <w:tc>
          <w:tcPr>
            <w:tcW w:w="8287" w:type="dxa"/>
          </w:tcPr>
          <w:p w:rsidR="00073479" w:rsidRPr="007A0F95" w:rsidRDefault="00073479" w:rsidP="007A0F95">
            <w:pPr>
              <w:spacing w:line="240" w:lineRule="auto"/>
              <w:ind w:firstLine="0"/>
              <w:rPr>
                <w:sz w:val="24"/>
              </w:rPr>
            </w:pPr>
            <w:r w:rsidRPr="007A0F95">
              <w:rPr>
                <w:sz w:val="24"/>
              </w:rPr>
              <w:t>Торнадо категории EF-4 со скоростью ветра 267 км/час, шириной 3 и длиной 27 км. В течение 40 минут прошел в городе с населением около 56 000 человек.</w:t>
            </w:r>
          </w:p>
          <w:p w:rsidR="00073479" w:rsidRPr="007A0F95" w:rsidRDefault="00073479" w:rsidP="007A0F95">
            <w:pPr>
              <w:spacing w:line="240" w:lineRule="auto"/>
              <w:ind w:firstLine="0"/>
              <w:rPr>
                <w:sz w:val="24"/>
              </w:rPr>
            </w:pPr>
            <w:r w:rsidRPr="007A0F95">
              <w:rPr>
                <w:sz w:val="24"/>
              </w:rPr>
              <w:t>В результате стихии погибло 24 человека, более 230 человек получили ранения и по крайней мере 100 человек были вызволены из-под завалов спасателями. Больше 20 000 жителей остались без жилья</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18</w:t>
            </w:r>
          </w:p>
        </w:tc>
        <w:tc>
          <w:tcPr>
            <w:tcW w:w="8287" w:type="dxa"/>
          </w:tcPr>
          <w:p w:rsidR="00073479" w:rsidRPr="007A0F95" w:rsidRDefault="00073479" w:rsidP="007A0F95">
            <w:pPr>
              <w:spacing w:line="240" w:lineRule="auto"/>
              <w:ind w:firstLine="0"/>
              <w:rPr>
                <w:sz w:val="24"/>
              </w:rPr>
            </w:pPr>
            <w:r w:rsidRPr="007A0F95">
              <w:rPr>
                <w:sz w:val="24"/>
              </w:rPr>
              <w:t>В результате землетрясения произошел оползень шириной 400 м и длиной 4,5 км. Огромные массы земли накрыли поселок. Погребенными оказались 50 домов, погибло 207 человек</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t>19</w:t>
            </w:r>
          </w:p>
        </w:tc>
        <w:tc>
          <w:tcPr>
            <w:tcW w:w="8287" w:type="dxa"/>
          </w:tcPr>
          <w:p w:rsidR="00073479" w:rsidRPr="007A0F95" w:rsidRDefault="00073479" w:rsidP="007A0F95">
            <w:pPr>
              <w:spacing w:line="240" w:lineRule="auto"/>
              <w:ind w:firstLine="0"/>
              <w:rPr>
                <w:sz w:val="24"/>
              </w:rPr>
            </w:pPr>
            <w:r w:rsidRPr="007A0F95">
              <w:rPr>
                <w:sz w:val="24"/>
              </w:rPr>
              <w:t>В результате многодневных ливневых дождей произошел оползень, а спустя время населенные пункты настиг селевой поток. 260 человек погибло, 24 000 строений разрушено, 180 000 семей остались без крова</w:t>
            </w:r>
          </w:p>
        </w:tc>
      </w:tr>
      <w:tr w:rsidR="00073479" w:rsidRPr="00073479" w:rsidTr="00073479">
        <w:tc>
          <w:tcPr>
            <w:tcW w:w="1284" w:type="dxa"/>
          </w:tcPr>
          <w:p w:rsidR="00073479" w:rsidRPr="007A0F95" w:rsidRDefault="00073479" w:rsidP="007A0F95">
            <w:pPr>
              <w:spacing w:line="240" w:lineRule="auto"/>
              <w:ind w:firstLine="0"/>
              <w:rPr>
                <w:sz w:val="24"/>
              </w:rPr>
            </w:pPr>
            <w:r w:rsidRPr="007A0F95">
              <w:rPr>
                <w:sz w:val="24"/>
              </w:rPr>
              <w:lastRenderedPageBreak/>
              <w:t>20</w:t>
            </w:r>
          </w:p>
        </w:tc>
        <w:tc>
          <w:tcPr>
            <w:tcW w:w="8287" w:type="dxa"/>
          </w:tcPr>
          <w:p w:rsidR="00073479" w:rsidRPr="007A0F95" w:rsidRDefault="00073479" w:rsidP="007A0F95">
            <w:pPr>
              <w:spacing w:line="240" w:lineRule="auto"/>
              <w:ind w:firstLine="0"/>
              <w:rPr>
                <w:sz w:val="24"/>
              </w:rPr>
            </w:pPr>
            <w:r w:rsidRPr="007A0F95">
              <w:rPr>
                <w:sz w:val="24"/>
              </w:rPr>
              <w:t>Северо-западный ветер во время снегопадов способствовал образованию на подветренных склонах еще более значительных скоплений снега. С каждым новым снегопадом размеры лавин и их разрушительный эффект увеличивались. В одной из стран за период 19–25 февраля был отмечен сход более 200 особо крупных лавин. Многие лавины затронули считавшиеся безопасными в лавинном отношении территории – дальность их выброса превысила все расчетные значения. Лавина ударила в самый центр поселка. Ширина зоны поражения составила около 500 метров. Разрушенные здания, раздавленные автомобили стали местом гибели 31 человека</w:t>
            </w:r>
          </w:p>
        </w:tc>
      </w:tr>
    </w:tbl>
    <w:p w:rsidR="00073479" w:rsidRPr="00073479" w:rsidRDefault="00073479" w:rsidP="00073479"/>
    <w:p w:rsidR="00073479" w:rsidRPr="007A0F95" w:rsidRDefault="00073479" w:rsidP="007A0F95">
      <w:pPr>
        <w:pStyle w:val="20"/>
        <w:rPr>
          <w:lang w:val="ru-RU"/>
        </w:rPr>
      </w:pPr>
      <w:proofErr w:type="spellStart"/>
      <w:r>
        <w:t>Бланк</w:t>
      </w:r>
      <w:proofErr w:type="spellEnd"/>
      <w:r>
        <w:t xml:space="preserve"> </w:t>
      </w:r>
      <w:proofErr w:type="spellStart"/>
      <w:r>
        <w:t>выполнения</w:t>
      </w:r>
      <w:proofErr w:type="spellEnd"/>
      <w:r>
        <w:t xml:space="preserve"> </w:t>
      </w:r>
      <w:proofErr w:type="spellStart"/>
      <w:r>
        <w:t>задания</w:t>
      </w:r>
      <w:proofErr w:type="spellEnd"/>
      <w:r w:rsidRPr="00073479">
        <w:t xml:space="preserve"> 2</w:t>
      </w:r>
      <w:r w:rsidR="007A0F95">
        <w:rPr>
          <w:lang w:val="ru-RU"/>
        </w:rPr>
        <w:t>.2</w:t>
      </w:r>
    </w:p>
    <w:p w:rsidR="00073479" w:rsidRPr="00073479" w:rsidRDefault="00073479" w:rsidP="004133CF">
      <w:pPr>
        <w:jc w:val="right"/>
      </w:pPr>
      <w:r w:rsidRPr="00073479">
        <w:t>Таблица 3</w:t>
      </w:r>
    </w:p>
    <w:p w:rsidR="00073479" w:rsidRPr="00073479" w:rsidRDefault="00073479" w:rsidP="004133CF">
      <w:pPr>
        <w:jc w:val="center"/>
      </w:pPr>
      <w:r w:rsidRPr="00073479">
        <w:t>Идентификация источников природных чрезвычайных ситуаций с их поражающими факторами и проявлениями</w:t>
      </w:r>
    </w:p>
    <w:tbl>
      <w:tblPr>
        <w:tblStyle w:val="a5"/>
        <w:tblW w:w="9497" w:type="dxa"/>
        <w:tblInd w:w="-5" w:type="dxa"/>
        <w:tblLayout w:type="fixed"/>
        <w:tblLook w:val="04A0" w:firstRow="1" w:lastRow="0" w:firstColumn="1" w:lastColumn="0" w:noHBand="0" w:noVBand="1"/>
      </w:tblPr>
      <w:tblGrid>
        <w:gridCol w:w="1024"/>
        <w:gridCol w:w="2900"/>
        <w:gridCol w:w="2912"/>
        <w:gridCol w:w="2661"/>
      </w:tblGrid>
      <w:tr w:rsidR="00073479" w:rsidRPr="004133CF" w:rsidTr="004133CF">
        <w:tc>
          <w:tcPr>
            <w:tcW w:w="1024" w:type="dxa"/>
          </w:tcPr>
          <w:p w:rsidR="00073479" w:rsidRPr="004133CF" w:rsidRDefault="00073479" w:rsidP="007A0F95">
            <w:pPr>
              <w:spacing w:line="240" w:lineRule="auto"/>
              <w:ind w:firstLine="0"/>
              <w:rPr>
                <w:b/>
                <w:sz w:val="24"/>
              </w:rPr>
            </w:pPr>
            <w:r w:rsidRPr="004133CF">
              <w:rPr>
                <w:b/>
                <w:sz w:val="24"/>
              </w:rPr>
              <w:t>№ вари-анта</w:t>
            </w:r>
          </w:p>
        </w:tc>
        <w:tc>
          <w:tcPr>
            <w:tcW w:w="2900" w:type="dxa"/>
          </w:tcPr>
          <w:p w:rsidR="00073479" w:rsidRPr="004133CF" w:rsidRDefault="00073479" w:rsidP="007A0F95">
            <w:pPr>
              <w:spacing w:line="240" w:lineRule="auto"/>
              <w:ind w:firstLine="0"/>
              <w:rPr>
                <w:b/>
                <w:sz w:val="24"/>
              </w:rPr>
            </w:pPr>
            <w:r w:rsidRPr="004133CF">
              <w:rPr>
                <w:b/>
                <w:sz w:val="24"/>
              </w:rPr>
              <w:t>Наименование источника природной чрезвычайной ситуации</w:t>
            </w:r>
          </w:p>
        </w:tc>
        <w:tc>
          <w:tcPr>
            <w:tcW w:w="2912" w:type="dxa"/>
          </w:tcPr>
          <w:p w:rsidR="00073479" w:rsidRPr="004133CF" w:rsidRDefault="00073479" w:rsidP="007A0F95">
            <w:pPr>
              <w:spacing w:line="240" w:lineRule="auto"/>
              <w:ind w:firstLine="0"/>
              <w:rPr>
                <w:b/>
                <w:sz w:val="24"/>
              </w:rPr>
            </w:pPr>
            <w:r w:rsidRPr="004133CF">
              <w:rPr>
                <w:b/>
                <w:sz w:val="24"/>
              </w:rPr>
              <w:t>Поражающие факторы</w:t>
            </w:r>
          </w:p>
          <w:p w:rsidR="00073479" w:rsidRPr="004133CF" w:rsidRDefault="00073479" w:rsidP="007A0F95">
            <w:pPr>
              <w:spacing w:line="240" w:lineRule="auto"/>
              <w:ind w:firstLine="0"/>
              <w:rPr>
                <w:b/>
                <w:sz w:val="24"/>
              </w:rPr>
            </w:pPr>
          </w:p>
        </w:tc>
        <w:tc>
          <w:tcPr>
            <w:tcW w:w="2661" w:type="dxa"/>
          </w:tcPr>
          <w:p w:rsidR="00073479" w:rsidRPr="004133CF" w:rsidRDefault="00073479" w:rsidP="007A0F95">
            <w:pPr>
              <w:spacing w:line="240" w:lineRule="auto"/>
              <w:ind w:firstLine="0"/>
              <w:rPr>
                <w:b/>
                <w:sz w:val="24"/>
              </w:rPr>
            </w:pPr>
            <w:r w:rsidRPr="004133CF">
              <w:rPr>
                <w:b/>
                <w:sz w:val="24"/>
              </w:rPr>
              <w:t>Проявление факторов</w:t>
            </w:r>
          </w:p>
        </w:tc>
      </w:tr>
      <w:tr w:rsidR="00073479" w:rsidRPr="004133CF" w:rsidTr="004133CF">
        <w:tc>
          <w:tcPr>
            <w:tcW w:w="1024" w:type="dxa"/>
          </w:tcPr>
          <w:p w:rsidR="00073479" w:rsidRPr="004133CF" w:rsidRDefault="00073479" w:rsidP="007A0F95">
            <w:pPr>
              <w:spacing w:line="240" w:lineRule="auto"/>
              <w:ind w:firstLine="0"/>
              <w:rPr>
                <w:b/>
                <w:sz w:val="24"/>
              </w:rPr>
            </w:pPr>
            <w:r w:rsidRPr="004133CF">
              <w:rPr>
                <w:b/>
                <w:sz w:val="24"/>
              </w:rPr>
              <w:t>1</w:t>
            </w:r>
          </w:p>
        </w:tc>
        <w:tc>
          <w:tcPr>
            <w:tcW w:w="2900" w:type="dxa"/>
          </w:tcPr>
          <w:p w:rsidR="00073479" w:rsidRPr="004133CF" w:rsidRDefault="00073479" w:rsidP="007A0F95">
            <w:pPr>
              <w:spacing w:line="240" w:lineRule="auto"/>
              <w:ind w:firstLine="0"/>
              <w:rPr>
                <w:b/>
                <w:sz w:val="24"/>
              </w:rPr>
            </w:pPr>
          </w:p>
        </w:tc>
        <w:tc>
          <w:tcPr>
            <w:tcW w:w="2912" w:type="dxa"/>
          </w:tcPr>
          <w:p w:rsidR="00073479" w:rsidRPr="004133CF" w:rsidRDefault="00073479" w:rsidP="007A0F95">
            <w:pPr>
              <w:spacing w:line="240" w:lineRule="auto"/>
              <w:ind w:firstLine="0"/>
              <w:rPr>
                <w:b/>
                <w:sz w:val="24"/>
              </w:rPr>
            </w:pPr>
          </w:p>
        </w:tc>
        <w:tc>
          <w:tcPr>
            <w:tcW w:w="2661" w:type="dxa"/>
          </w:tcPr>
          <w:p w:rsidR="00073479" w:rsidRPr="004133CF" w:rsidRDefault="00073479" w:rsidP="007A0F95">
            <w:pPr>
              <w:spacing w:line="240" w:lineRule="auto"/>
              <w:ind w:firstLine="0"/>
              <w:rPr>
                <w:b/>
                <w:sz w:val="24"/>
              </w:rPr>
            </w:pPr>
          </w:p>
        </w:tc>
      </w:tr>
    </w:tbl>
    <w:p w:rsidR="00073479" w:rsidRPr="00073479" w:rsidRDefault="00073479" w:rsidP="00073479">
      <w:pPr>
        <w:rPr>
          <w:b/>
        </w:rPr>
      </w:pPr>
    </w:p>
    <w:p w:rsidR="00073479" w:rsidRPr="00073479" w:rsidRDefault="00073479" w:rsidP="007A0F95">
      <w:pPr>
        <w:pStyle w:val="20"/>
      </w:pPr>
      <w:proofErr w:type="spellStart"/>
      <w:r>
        <w:t>Образец</w:t>
      </w:r>
      <w:proofErr w:type="spellEnd"/>
      <w:r>
        <w:t xml:space="preserve"> </w:t>
      </w:r>
      <w:proofErr w:type="spellStart"/>
      <w:r>
        <w:t>выполнения</w:t>
      </w:r>
      <w:proofErr w:type="spellEnd"/>
      <w:r>
        <w:t xml:space="preserve"> </w:t>
      </w:r>
      <w:proofErr w:type="spellStart"/>
      <w:r>
        <w:t>задания</w:t>
      </w:r>
      <w:proofErr w:type="spellEnd"/>
      <w:r w:rsidRPr="00073479">
        <w:t xml:space="preserve"> </w:t>
      </w:r>
      <w:r w:rsidR="00957384">
        <w:rPr>
          <w:lang w:val="ru-RU"/>
        </w:rPr>
        <w:t>2.</w:t>
      </w:r>
      <w:r w:rsidRPr="00073479">
        <w:t>2</w:t>
      </w:r>
    </w:p>
    <w:p w:rsidR="00073479" w:rsidRPr="00073479" w:rsidRDefault="00073479" w:rsidP="004133CF">
      <w:pPr>
        <w:jc w:val="right"/>
      </w:pPr>
      <w:r w:rsidRPr="00073479">
        <w:t xml:space="preserve">Таблица </w:t>
      </w:r>
      <w:r w:rsidR="00A90588">
        <w:t>2.2.</w:t>
      </w:r>
      <w:r w:rsidRPr="00073479">
        <w:t>3</w:t>
      </w:r>
    </w:p>
    <w:p w:rsidR="00073479" w:rsidRPr="00073479" w:rsidRDefault="00073479" w:rsidP="004133CF">
      <w:pPr>
        <w:jc w:val="center"/>
      </w:pPr>
      <w:r w:rsidRPr="00073479">
        <w:t>Идентификация источников природных чрезвычайных ситуаций с их поражающими факторами и проявлениями</w:t>
      </w:r>
    </w:p>
    <w:tbl>
      <w:tblPr>
        <w:tblStyle w:val="a5"/>
        <w:tblW w:w="9497" w:type="dxa"/>
        <w:tblInd w:w="-5" w:type="dxa"/>
        <w:tblLayout w:type="fixed"/>
        <w:tblLook w:val="04A0" w:firstRow="1" w:lastRow="0" w:firstColumn="1" w:lastColumn="0" w:noHBand="0" w:noVBand="1"/>
      </w:tblPr>
      <w:tblGrid>
        <w:gridCol w:w="1024"/>
        <w:gridCol w:w="2900"/>
        <w:gridCol w:w="2912"/>
        <w:gridCol w:w="2661"/>
      </w:tblGrid>
      <w:tr w:rsidR="00073479" w:rsidRPr="004133CF" w:rsidTr="004133CF">
        <w:tc>
          <w:tcPr>
            <w:tcW w:w="1024" w:type="dxa"/>
          </w:tcPr>
          <w:p w:rsidR="00073479" w:rsidRPr="004133CF" w:rsidRDefault="00073479" w:rsidP="007A0F95">
            <w:pPr>
              <w:spacing w:line="240" w:lineRule="auto"/>
              <w:ind w:firstLine="0"/>
              <w:rPr>
                <w:b/>
                <w:sz w:val="24"/>
              </w:rPr>
            </w:pPr>
            <w:r w:rsidRPr="004133CF">
              <w:rPr>
                <w:b/>
                <w:sz w:val="24"/>
              </w:rPr>
              <w:t>№ вари-анта</w:t>
            </w:r>
          </w:p>
        </w:tc>
        <w:tc>
          <w:tcPr>
            <w:tcW w:w="2900" w:type="dxa"/>
          </w:tcPr>
          <w:p w:rsidR="00073479" w:rsidRPr="004133CF" w:rsidRDefault="00073479" w:rsidP="007A0F95">
            <w:pPr>
              <w:spacing w:line="240" w:lineRule="auto"/>
              <w:ind w:firstLine="0"/>
              <w:rPr>
                <w:b/>
                <w:sz w:val="24"/>
              </w:rPr>
            </w:pPr>
            <w:r w:rsidRPr="004133CF">
              <w:rPr>
                <w:b/>
                <w:sz w:val="24"/>
              </w:rPr>
              <w:t>Наименование источника природной чрезвычайной ситуации</w:t>
            </w:r>
          </w:p>
        </w:tc>
        <w:tc>
          <w:tcPr>
            <w:tcW w:w="2912" w:type="dxa"/>
          </w:tcPr>
          <w:p w:rsidR="00073479" w:rsidRPr="004133CF" w:rsidRDefault="00073479" w:rsidP="007A0F95">
            <w:pPr>
              <w:spacing w:line="240" w:lineRule="auto"/>
              <w:ind w:firstLine="0"/>
              <w:rPr>
                <w:b/>
                <w:sz w:val="24"/>
              </w:rPr>
            </w:pPr>
            <w:r w:rsidRPr="004133CF">
              <w:rPr>
                <w:b/>
                <w:sz w:val="24"/>
              </w:rPr>
              <w:t>Поражающие факторы</w:t>
            </w:r>
          </w:p>
          <w:p w:rsidR="00073479" w:rsidRPr="004133CF" w:rsidRDefault="00073479" w:rsidP="007A0F95">
            <w:pPr>
              <w:spacing w:line="240" w:lineRule="auto"/>
              <w:ind w:firstLine="0"/>
              <w:rPr>
                <w:b/>
                <w:sz w:val="24"/>
              </w:rPr>
            </w:pPr>
          </w:p>
        </w:tc>
        <w:tc>
          <w:tcPr>
            <w:tcW w:w="2661" w:type="dxa"/>
          </w:tcPr>
          <w:p w:rsidR="00073479" w:rsidRPr="004133CF" w:rsidRDefault="00073479" w:rsidP="007A0F95">
            <w:pPr>
              <w:spacing w:line="240" w:lineRule="auto"/>
              <w:ind w:firstLine="0"/>
              <w:rPr>
                <w:b/>
                <w:sz w:val="24"/>
              </w:rPr>
            </w:pPr>
            <w:r w:rsidRPr="004133CF">
              <w:rPr>
                <w:b/>
                <w:sz w:val="24"/>
              </w:rPr>
              <w:t>Проявление факторов</w:t>
            </w:r>
          </w:p>
        </w:tc>
      </w:tr>
      <w:tr w:rsidR="00073479" w:rsidRPr="004133CF" w:rsidTr="004133CF">
        <w:tc>
          <w:tcPr>
            <w:tcW w:w="1024" w:type="dxa"/>
            <w:vMerge w:val="restart"/>
          </w:tcPr>
          <w:p w:rsidR="00073479" w:rsidRPr="004133CF" w:rsidRDefault="00073479" w:rsidP="007A0F95">
            <w:pPr>
              <w:spacing w:line="240" w:lineRule="auto"/>
              <w:ind w:firstLine="0"/>
              <w:rPr>
                <w:sz w:val="24"/>
              </w:rPr>
            </w:pPr>
            <w:r w:rsidRPr="004133CF">
              <w:rPr>
                <w:sz w:val="24"/>
              </w:rPr>
              <w:t>21</w:t>
            </w:r>
          </w:p>
        </w:tc>
        <w:tc>
          <w:tcPr>
            <w:tcW w:w="2900" w:type="dxa"/>
            <w:vMerge w:val="restart"/>
          </w:tcPr>
          <w:p w:rsidR="00073479" w:rsidRPr="004133CF" w:rsidRDefault="00073479" w:rsidP="007A0F95">
            <w:pPr>
              <w:spacing w:line="240" w:lineRule="auto"/>
              <w:ind w:firstLine="0"/>
              <w:rPr>
                <w:sz w:val="24"/>
              </w:rPr>
            </w:pPr>
            <w:r w:rsidRPr="004133CF">
              <w:rPr>
                <w:sz w:val="24"/>
              </w:rPr>
              <w:t>Землетрясение…</w:t>
            </w:r>
          </w:p>
        </w:tc>
        <w:tc>
          <w:tcPr>
            <w:tcW w:w="2912" w:type="dxa"/>
          </w:tcPr>
          <w:p w:rsidR="00073479" w:rsidRPr="004133CF" w:rsidRDefault="00073479" w:rsidP="007A0F95">
            <w:pPr>
              <w:spacing w:line="240" w:lineRule="auto"/>
              <w:ind w:firstLine="0"/>
              <w:rPr>
                <w:sz w:val="24"/>
              </w:rPr>
            </w:pPr>
            <w:r w:rsidRPr="004133CF">
              <w:rPr>
                <w:sz w:val="24"/>
              </w:rPr>
              <w:t>Сейсмический</w:t>
            </w:r>
          </w:p>
        </w:tc>
        <w:tc>
          <w:tcPr>
            <w:tcW w:w="2661" w:type="dxa"/>
          </w:tcPr>
          <w:p w:rsidR="00073479" w:rsidRPr="004133CF" w:rsidRDefault="00073479" w:rsidP="007A0F95">
            <w:pPr>
              <w:spacing w:line="240" w:lineRule="auto"/>
              <w:ind w:firstLine="0"/>
              <w:rPr>
                <w:sz w:val="24"/>
              </w:rPr>
            </w:pPr>
            <w:r w:rsidRPr="004133CF">
              <w:rPr>
                <w:sz w:val="24"/>
              </w:rPr>
              <w:t>Сейсмический удар, деформация горных пород, взрывная волна, извержение вулкана, нагон волн или цунами, смещение горных пород и снежных масс, ледников, затопление поверхностными водами</w:t>
            </w:r>
          </w:p>
        </w:tc>
      </w:tr>
      <w:tr w:rsidR="00073479" w:rsidRPr="004133CF" w:rsidTr="004133CF">
        <w:tc>
          <w:tcPr>
            <w:tcW w:w="1024" w:type="dxa"/>
            <w:vMerge/>
          </w:tcPr>
          <w:p w:rsidR="00073479" w:rsidRPr="004133CF" w:rsidRDefault="00073479" w:rsidP="007A0F95">
            <w:pPr>
              <w:spacing w:line="240" w:lineRule="auto"/>
              <w:ind w:firstLine="0"/>
              <w:rPr>
                <w:sz w:val="24"/>
              </w:rPr>
            </w:pPr>
          </w:p>
        </w:tc>
        <w:tc>
          <w:tcPr>
            <w:tcW w:w="2900" w:type="dxa"/>
            <w:vMerge/>
          </w:tcPr>
          <w:p w:rsidR="00073479" w:rsidRPr="004133CF" w:rsidRDefault="00073479" w:rsidP="007A0F95">
            <w:pPr>
              <w:spacing w:line="240" w:lineRule="auto"/>
              <w:ind w:firstLine="0"/>
              <w:rPr>
                <w:sz w:val="24"/>
              </w:rPr>
            </w:pPr>
          </w:p>
        </w:tc>
        <w:tc>
          <w:tcPr>
            <w:tcW w:w="2912" w:type="dxa"/>
          </w:tcPr>
          <w:p w:rsidR="00073479" w:rsidRPr="004133CF" w:rsidRDefault="00073479" w:rsidP="007A0F95">
            <w:pPr>
              <w:spacing w:line="240" w:lineRule="auto"/>
              <w:ind w:firstLine="0"/>
              <w:rPr>
                <w:sz w:val="24"/>
              </w:rPr>
            </w:pPr>
            <w:r w:rsidRPr="004133CF">
              <w:rPr>
                <w:sz w:val="24"/>
              </w:rPr>
              <w:t>Физический</w:t>
            </w:r>
          </w:p>
        </w:tc>
        <w:tc>
          <w:tcPr>
            <w:tcW w:w="2661" w:type="dxa"/>
          </w:tcPr>
          <w:p w:rsidR="00073479" w:rsidRPr="004133CF" w:rsidRDefault="00073479" w:rsidP="007A0F95">
            <w:pPr>
              <w:spacing w:line="240" w:lineRule="auto"/>
              <w:ind w:firstLine="0"/>
              <w:rPr>
                <w:sz w:val="24"/>
              </w:rPr>
            </w:pPr>
            <w:r w:rsidRPr="004133CF">
              <w:rPr>
                <w:sz w:val="24"/>
              </w:rPr>
              <w:t>Электромагнитное поле</w:t>
            </w:r>
          </w:p>
        </w:tc>
      </w:tr>
    </w:tbl>
    <w:p w:rsidR="00073479" w:rsidRPr="00073479" w:rsidRDefault="00073479" w:rsidP="00073479"/>
    <w:p w:rsidR="004133CF" w:rsidRDefault="004133CF">
      <w:pPr>
        <w:spacing w:after="160" w:line="259" w:lineRule="auto"/>
        <w:ind w:firstLine="0"/>
        <w:jc w:val="left"/>
        <w:rPr>
          <w:rFonts w:eastAsia="Times New Roman" w:cs="Times New Roman"/>
          <w:b/>
          <w:szCs w:val="20"/>
          <w:lang w:eastAsia="de-DE"/>
        </w:rPr>
      </w:pPr>
      <w:r>
        <w:br w:type="page"/>
      </w:r>
    </w:p>
    <w:p w:rsidR="00073479" w:rsidRPr="00073479" w:rsidRDefault="00A7467B" w:rsidP="007A0F95">
      <w:pPr>
        <w:pStyle w:val="20"/>
      </w:pPr>
      <w:r>
        <w:rPr>
          <w:lang w:val="ru-RU"/>
        </w:rPr>
        <w:lastRenderedPageBreak/>
        <w:t>2.3</w:t>
      </w:r>
      <w:r w:rsidR="007A0F95">
        <w:rPr>
          <w:lang w:val="ru-RU"/>
        </w:rPr>
        <w:t xml:space="preserve"> </w:t>
      </w:r>
      <w:proofErr w:type="spellStart"/>
      <w:r w:rsidR="00073479" w:rsidRPr="00073479">
        <w:t>Средства</w:t>
      </w:r>
      <w:proofErr w:type="spellEnd"/>
      <w:r w:rsidR="00073479" w:rsidRPr="00073479">
        <w:t xml:space="preserve"> </w:t>
      </w:r>
      <w:proofErr w:type="spellStart"/>
      <w:r w:rsidR="00073479" w:rsidRPr="00073479">
        <w:t>индивидуальной</w:t>
      </w:r>
      <w:proofErr w:type="spellEnd"/>
      <w:r w:rsidR="00073479" w:rsidRPr="00073479">
        <w:t xml:space="preserve"> </w:t>
      </w:r>
      <w:proofErr w:type="spellStart"/>
      <w:r w:rsidR="00073479" w:rsidRPr="00073479">
        <w:t>защиты</w:t>
      </w:r>
      <w:proofErr w:type="spellEnd"/>
      <w:r w:rsidR="00073479" w:rsidRPr="00073479">
        <w:t xml:space="preserve"> и </w:t>
      </w:r>
      <w:proofErr w:type="spellStart"/>
      <w:r w:rsidR="00073479" w:rsidRPr="00073479">
        <w:t>коллективной</w:t>
      </w:r>
      <w:proofErr w:type="spellEnd"/>
      <w:r w:rsidR="00073479" w:rsidRPr="00073479">
        <w:t xml:space="preserve"> </w:t>
      </w:r>
      <w:proofErr w:type="spellStart"/>
      <w:r w:rsidR="00073479" w:rsidRPr="00073479">
        <w:t>защиты</w:t>
      </w:r>
      <w:proofErr w:type="spellEnd"/>
      <w:r w:rsidR="00073479" w:rsidRPr="00073479">
        <w:t xml:space="preserve"> </w:t>
      </w:r>
      <w:proofErr w:type="spellStart"/>
      <w:r w:rsidR="00073479" w:rsidRPr="00073479">
        <w:t>населения</w:t>
      </w:r>
      <w:proofErr w:type="spellEnd"/>
    </w:p>
    <w:p w:rsidR="00073479" w:rsidRPr="00073479" w:rsidRDefault="00073479" w:rsidP="00A7467B">
      <w:pPr>
        <w:ind w:firstLine="0"/>
        <w:rPr>
          <w:b/>
        </w:rPr>
      </w:pPr>
      <w:r>
        <w:rPr>
          <w:b/>
        </w:rPr>
        <w:t>Задание:</w:t>
      </w:r>
      <w:r w:rsidRPr="00073479">
        <w:rPr>
          <w:b/>
        </w:rPr>
        <w:t xml:space="preserve"> </w:t>
      </w:r>
      <w:r w:rsidRPr="00073479">
        <w:t>на основе нормативных и законодательных документов провести сравнительный анализ средств индивидуальной защиты с условиями их применения, а также соотнести защитные сооружения с источниками чрезвычайных ситуаций.</w:t>
      </w:r>
    </w:p>
    <w:p w:rsidR="00073479" w:rsidRPr="00073479" w:rsidRDefault="00073479" w:rsidP="00A7467B">
      <w:pPr>
        <w:ind w:firstLine="0"/>
        <w:rPr>
          <w:b/>
          <w:bCs/>
        </w:rPr>
      </w:pPr>
      <w:r w:rsidRPr="00073479">
        <w:rPr>
          <w:b/>
          <w:bCs/>
        </w:rPr>
        <w:t>Нормативные документы:</w:t>
      </w:r>
    </w:p>
    <w:p w:rsidR="00073479" w:rsidRPr="00073479" w:rsidRDefault="00073479" w:rsidP="00A7467B">
      <w:pPr>
        <w:numPr>
          <w:ilvl w:val="0"/>
          <w:numId w:val="61"/>
        </w:numPr>
        <w:ind w:left="0" w:firstLine="0"/>
      </w:pPr>
      <w:r w:rsidRPr="00073479">
        <w:rPr>
          <w:iCs/>
        </w:rPr>
        <w:t>Федеральный закон от 12.02.1998 № 28-ФЗ «О гражданской обороне»;</w:t>
      </w:r>
    </w:p>
    <w:p w:rsidR="00073479" w:rsidRPr="00073479" w:rsidRDefault="00073479" w:rsidP="00A7467B">
      <w:pPr>
        <w:numPr>
          <w:ilvl w:val="0"/>
          <w:numId w:val="61"/>
        </w:numPr>
        <w:ind w:left="0" w:firstLine="0"/>
      </w:pPr>
      <w:r w:rsidRPr="00073479">
        <w:rPr>
          <w:iCs/>
        </w:rPr>
        <w:t>Федеральный закон «О защите населения и территорий от чрезвычайных ситуаций природного и техногенного характера»;</w:t>
      </w:r>
    </w:p>
    <w:p w:rsidR="00073479" w:rsidRPr="00073479" w:rsidRDefault="00073479" w:rsidP="00A7467B">
      <w:pPr>
        <w:numPr>
          <w:ilvl w:val="0"/>
          <w:numId w:val="61"/>
        </w:numPr>
        <w:ind w:left="0" w:firstLine="0"/>
      </w:pPr>
      <w:r w:rsidRPr="00073479">
        <w:t xml:space="preserve">ГОСТ Р 22.9.20-2014 «Безопасность в чрезвычайных ситуациях. Средства индивидуальной защиты органов дыхания в чрезвычайных ситуациях. Противогазы и </w:t>
      </w:r>
      <w:proofErr w:type="spellStart"/>
      <w:r w:rsidRPr="00073479">
        <w:t>самоспасатели</w:t>
      </w:r>
      <w:proofErr w:type="spellEnd"/>
      <w:r w:rsidRPr="00073479">
        <w:t xml:space="preserve"> фильтрующие. Методы испытаний»;</w:t>
      </w:r>
    </w:p>
    <w:p w:rsidR="00073479" w:rsidRPr="00073479" w:rsidRDefault="00073479" w:rsidP="00A7467B">
      <w:pPr>
        <w:numPr>
          <w:ilvl w:val="0"/>
          <w:numId w:val="61"/>
        </w:numPr>
        <w:ind w:left="0" w:firstLine="0"/>
      </w:pPr>
      <w:r w:rsidRPr="00073479">
        <w:t xml:space="preserve">ГОСТ Р 22.9.14-2014 «Безопасность в чрезвычайных ситуациях. Средства индивидуальной защиты органов дыхания в чрезвычайных ситуациях. Респираторы </w:t>
      </w:r>
      <w:proofErr w:type="spellStart"/>
      <w:r w:rsidRPr="00073479">
        <w:t>газопылезащитные</w:t>
      </w:r>
      <w:proofErr w:type="spellEnd"/>
      <w:r w:rsidRPr="00073479">
        <w:t>. Общие технические требования»;</w:t>
      </w:r>
    </w:p>
    <w:p w:rsidR="00073479" w:rsidRPr="00073479" w:rsidRDefault="00073479" w:rsidP="00A7467B">
      <w:pPr>
        <w:numPr>
          <w:ilvl w:val="0"/>
          <w:numId w:val="61"/>
        </w:numPr>
        <w:ind w:left="0" w:firstLine="0"/>
      </w:pPr>
      <w:r w:rsidRPr="00073479">
        <w:t xml:space="preserve">ГОСТ Р 22.9.26-2015 «Безопасность в чрезвычайных ситуациях. Средства индивидуальной защиты органов дыхания. Респираторы </w:t>
      </w:r>
      <w:proofErr w:type="spellStart"/>
      <w:r w:rsidRPr="00073479">
        <w:t>газопылезащитные</w:t>
      </w:r>
      <w:proofErr w:type="spellEnd"/>
      <w:r w:rsidRPr="00073479">
        <w:t>. Методы испытаний»;</w:t>
      </w:r>
    </w:p>
    <w:p w:rsidR="00073479" w:rsidRPr="00073479" w:rsidRDefault="00073479" w:rsidP="00A7467B">
      <w:pPr>
        <w:numPr>
          <w:ilvl w:val="0"/>
          <w:numId w:val="61"/>
        </w:numPr>
        <w:ind w:left="0" w:firstLine="0"/>
      </w:pPr>
      <w:r w:rsidRPr="00073479">
        <w:t xml:space="preserve">ГОСТ Р 22.9.23-2014 «Безопасность в чрезвычайных ситуациях. Средства индивидуальной защиты органов дыхания. Противогазы и </w:t>
      </w:r>
      <w:proofErr w:type="spellStart"/>
      <w:r w:rsidRPr="00073479">
        <w:t>самоспасатели</w:t>
      </w:r>
      <w:proofErr w:type="spellEnd"/>
      <w:r w:rsidRPr="00073479">
        <w:t xml:space="preserve"> фильтрующие. Оценка эффективности защиты»;</w:t>
      </w:r>
    </w:p>
    <w:p w:rsidR="00073479" w:rsidRPr="00073479" w:rsidRDefault="00073479" w:rsidP="00A7467B">
      <w:pPr>
        <w:numPr>
          <w:ilvl w:val="0"/>
          <w:numId w:val="61"/>
        </w:numPr>
        <w:ind w:left="0" w:firstLine="0"/>
      </w:pPr>
      <w:r w:rsidRPr="00073479">
        <w:t xml:space="preserve">ГОСТ Р 22.9.09-2014 «Безопасность в чрезвычайных ситуациях. Средства индивидуальной защиты органов дыхания в чрезвычайных ситуациях. </w:t>
      </w:r>
      <w:proofErr w:type="spellStart"/>
      <w:r w:rsidRPr="00073479">
        <w:t>Самоспасатели</w:t>
      </w:r>
      <w:proofErr w:type="spellEnd"/>
      <w:r w:rsidRPr="00073479">
        <w:t xml:space="preserve"> фильтрующие. Общие технические требования»;</w:t>
      </w:r>
    </w:p>
    <w:p w:rsidR="00073479" w:rsidRPr="00073479" w:rsidRDefault="00073479" w:rsidP="00A7467B">
      <w:pPr>
        <w:numPr>
          <w:ilvl w:val="0"/>
          <w:numId w:val="61"/>
        </w:numPr>
        <w:ind w:left="0" w:firstLine="0"/>
        <w:rPr>
          <w:b/>
        </w:rPr>
      </w:pPr>
      <w:r w:rsidRPr="00073479">
        <w:t>ГОСТ Р 22.9.19-2014</w:t>
      </w:r>
      <w:r w:rsidRPr="00073479">
        <w:rPr>
          <w:b/>
        </w:rPr>
        <w:t xml:space="preserve"> «</w:t>
      </w:r>
      <w:r w:rsidRPr="00073479">
        <w:t>Безопасность в чрезвычайных ситуациях. Средства индивидуальной защиты органов дыхания в чрезвычайных ситуациях. Противогазы гражданские фильтрующие. Общие технические требования».</w:t>
      </w:r>
    </w:p>
    <w:p w:rsidR="00073479" w:rsidRPr="00073479" w:rsidRDefault="00073479" w:rsidP="00A7467B">
      <w:pPr>
        <w:ind w:firstLine="0"/>
        <w:rPr>
          <w:b/>
          <w:bCs/>
        </w:rPr>
      </w:pPr>
      <w:r>
        <w:rPr>
          <w:b/>
          <w:bCs/>
        </w:rPr>
        <w:lastRenderedPageBreak/>
        <w:t>Теоретические сведения</w:t>
      </w:r>
    </w:p>
    <w:p w:rsidR="00073479" w:rsidRPr="00073479" w:rsidRDefault="00073479" w:rsidP="00073479">
      <w:r w:rsidRPr="00073479">
        <w:t>Существует несколько принципов защиты от техногенных опасностей.</w:t>
      </w:r>
    </w:p>
    <w:p w:rsidR="00073479" w:rsidRPr="00073479" w:rsidRDefault="00073479" w:rsidP="00073479">
      <w:r w:rsidRPr="00073479">
        <w:t>К основным принципам защиты относятся:</w:t>
      </w:r>
    </w:p>
    <w:p w:rsidR="00073479" w:rsidRPr="00073479" w:rsidRDefault="00073479" w:rsidP="0081151D">
      <w:pPr>
        <w:numPr>
          <w:ilvl w:val="0"/>
          <w:numId w:val="89"/>
        </w:numPr>
      </w:pPr>
      <w:r w:rsidRPr="00073479">
        <w:t>снижение до допустимого уровня действующих на человека потоков в источнике их возникновения с целью сокращения размеров опасных зон;</w:t>
      </w:r>
    </w:p>
    <w:p w:rsidR="00073479" w:rsidRPr="00073479" w:rsidRDefault="00073479" w:rsidP="0081151D">
      <w:pPr>
        <w:numPr>
          <w:ilvl w:val="0"/>
          <w:numId w:val="89"/>
        </w:numPr>
      </w:pPr>
      <w:r w:rsidRPr="00073479">
        <w:t>защита расстоянием;</w:t>
      </w:r>
    </w:p>
    <w:p w:rsidR="00073479" w:rsidRPr="00073479" w:rsidRDefault="00073479" w:rsidP="0081151D">
      <w:pPr>
        <w:numPr>
          <w:ilvl w:val="0"/>
          <w:numId w:val="89"/>
        </w:numPr>
      </w:pPr>
      <w:r w:rsidRPr="00073479">
        <w:t xml:space="preserve">применение </w:t>
      </w:r>
      <w:proofErr w:type="spellStart"/>
      <w:r w:rsidRPr="00073479">
        <w:t>экобиозащитной</w:t>
      </w:r>
      <w:proofErr w:type="spellEnd"/>
      <w:r w:rsidRPr="00073479">
        <w:t xml:space="preserve"> техники и технологий;</w:t>
      </w:r>
    </w:p>
    <w:p w:rsidR="00073479" w:rsidRPr="00073479" w:rsidRDefault="00073479" w:rsidP="0081151D">
      <w:pPr>
        <w:numPr>
          <w:ilvl w:val="0"/>
          <w:numId w:val="89"/>
        </w:numPr>
      </w:pPr>
      <w:r w:rsidRPr="00073479">
        <w:t>применение средств индивидуальной защиты.</w:t>
      </w:r>
    </w:p>
    <w:p w:rsidR="00073479" w:rsidRPr="00073479" w:rsidRDefault="00073479" w:rsidP="00073479">
      <w:r w:rsidRPr="00073479">
        <w:t>К средствам индивидуальной защиты относятся специальная одежда, специальная обувь и другие средства. Рассмотрим основные составляющие защитного костюма.</w:t>
      </w:r>
    </w:p>
    <w:p w:rsidR="00073479" w:rsidRPr="00073479" w:rsidRDefault="00073479" w:rsidP="00073479">
      <w:r w:rsidRPr="00073479">
        <w:t>Изолирующие костюмы – это защитная одежда фильтрующего и изолирующего типа, изготовленная из фильтрующих и изолирующих материалов соответственно.</w:t>
      </w:r>
    </w:p>
    <w:p w:rsidR="00073479" w:rsidRPr="00073479" w:rsidRDefault="00073479" w:rsidP="00073479">
      <w:r w:rsidRPr="00073479">
        <w:t>Средства защиты органов дыхания – это фильтрующие и изолирующие противогазы, респираторы, маски.</w:t>
      </w:r>
    </w:p>
    <w:p w:rsidR="00073479" w:rsidRPr="00073479" w:rsidRDefault="00073479" w:rsidP="00073479">
      <w:r w:rsidRPr="00073479">
        <w:t>СИЗОД классифицируют:</w:t>
      </w:r>
    </w:p>
    <w:p w:rsidR="00073479" w:rsidRPr="00073479" w:rsidRDefault="00073479" w:rsidP="00073479">
      <w:r w:rsidRPr="00073479">
        <w:t>– по принципу действия: фильтрующие, изолирующие;</w:t>
      </w:r>
    </w:p>
    <w:p w:rsidR="00073479" w:rsidRPr="00073479" w:rsidRDefault="00073479" w:rsidP="00073479">
      <w:r w:rsidRPr="00073479">
        <w:t xml:space="preserve">– по назначению: </w:t>
      </w:r>
      <w:proofErr w:type="spellStart"/>
      <w:r w:rsidRPr="00073479">
        <w:t>противопылевые</w:t>
      </w:r>
      <w:proofErr w:type="spellEnd"/>
      <w:r w:rsidRPr="00073479">
        <w:t xml:space="preserve"> – П, </w:t>
      </w:r>
      <w:proofErr w:type="spellStart"/>
      <w:r w:rsidRPr="00073479">
        <w:t>газопылезащитные</w:t>
      </w:r>
      <w:proofErr w:type="spellEnd"/>
      <w:r w:rsidRPr="00073479">
        <w:t xml:space="preserve"> – ГП;</w:t>
      </w:r>
    </w:p>
    <w:p w:rsidR="00073479" w:rsidRPr="00073479" w:rsidRDefault="00073479" w:rsidP="00073479">
      <w:r w:rsidRPr="00073479">
        <w:t>– по степени защиты (защитным свойствам): 1 – для спасателей: от радиоактивной пыли, газа (пара) и аэрозолей; 2 – для населения категории Б, эвакуируемого из зоны радиоактивного заражения: от газа (пара) и аэрозолей; 3 – для населения категории В, эвакуируемого из зоны радиоактивного заражения, – от аэрозолей;</w:t>
      </w:r>
    </w:p>
    <w:p w:rsidR="00073479" w:rsidRPr="00073479" w:rsidRDefault="00073479" w:rsidP="00073479">
      <w:r w:rsidRPr="00073479">
        <w:t>– по способу подачи: средства без принудительной подачи воздуха;</w:t>
      </w:r>
    </w:p>
    <w:p w:rsidR="00073479" w:rsidRPr="00073479" w:rsidRDefault="00073479" w:rsidP="00073479">
      <w:r w:rsidRPr="00073479">
        <w:t>– по конструкции лицевой части: полумаска.</w:t>
      </w:r>
    </w:p>
    <w:p w:rsidR="00073479" w:rsidRPr="00073479" w:rsidRDefault="00073479" w:rsidP="00073479">
      <w:r w:rsidRPr="00073479">
        <w:t xml:space="preserve">Средства защиты рук – это краги, перчатки, рукавицы, налокотники. </w:t>
      </w:r>
    </w:p>
    <w:p w:rsidR="00073479" w:rsidRPr="00073479" w:rsidRDefault="00073479" w:rsidP="00073479">
      <w:r w:rsidRPr="00073479">
        <w:t>Средства защиты головы – каски, шлемы.</w:t>
      </w:r>
    </w:p>
    <w:p w:rsidR="00073479" w:rsidRPr="00073479" w:rsidRDefault="00073479" w:rsidP="00073479">
      <w:r w:rsidRPr="00073479">
        <w:t>Средства защиты лица – это маски, щитки, накомарники.</w:t>
      </w:r>
    </w:p>
    <w:p w:rsidR="00073479" w:rsidRPr="00073479" w:rsidRDefault="00073479" w:rsidP="00073479">
      <w:r w:rsidRPr="00073479">
        <w:lastRenderedPageBreak/>
        <w:t xml:space="preserve">Средства защиты органа слуха – это наушники, </w:t>
      </w:r>
      <w:proofErr w:type="spellStart"/>
      <w:r w:rsidRPr="00073479">
        <w:t>беруши</w:t>
      </w:r>
      <w:proofErr w:type="spellEnd"/>
      <w:r w:rsidRPr="00073479">
        <w:t xml:space="preserve">. </w:t>
      </w:r>
    </w:p>
    <w:p w:rsidR="00073479" w:rsidRPr="00073479" w:rsidRDefault="00073479" w:rsidP="00073479">
      <w:r w:rsidRPr="00073479">
        <w:t>Средства защиты глаз – это открытые, закрытые очки, защитная маска, ручной щиток и другое.</w:t>
      </w:r>
    </w:p>
    <w:p w:rsidR="00073479" w:rsidRPr="00073479" w:rsidRDefault="00073479" w:rsidP="00073479">
      <w:r w:rsidRPr="00073479">
        <w:t xml:space="preserve">Для защитного действия фильтрующе-поглощающей системы обозначено определенное время. К нему относится показатель, характеризующий защитную способность поглощающего слоя и выражаемый временем от начала поступления опасного химического вещества в поглощающий слой до накопления за ним предельно допустимой концентрации. </w:t>
      </w:r>
    </w:p>
    <w:p w:rsidR="00073479" w:rsidRPr="00073479" w:rsidRDefault="00073479" w:rsidP="00073479">
      <w:r w:rsidRPr="00073479">
        <w:t xml:space="preserve">Наиболее распространенный вид средства индивидуальной защиты для населения – это </w:t>
      </w:r>
      <w:proofErr w:type="spellStart"/>
      <w:r w:rsidRPr="00073479">
        <w:t>самоспасатель</w:t>
      </w:r>
      <w:proofErr w:type="spellEnd"/>
      <w:r w:rsidRPr="00073479">
        <w:t>. Это средство индивидуальной защиты органов дыхания, предназначенное для защиты человека в случае экстренной эвакуации из зоны химического заражения, радиационного загрязнения, а также пожара.</w:t>
      </w:r>
    </w:p>
    <w:p w:rsidR="00073479" w:rsidRPr="00073479" w:rsidRDefault="00073479" w:rsidP="00073479">
      <w:r w:rsidRPr="00073479">
        <w:t xml:space="preserve">Под специальным </w:t>
      </w:r>
      <w:proofErr w:type="spellStart"/>
      <w:r w:rsidRPr="00073479">
        <w:t>самоспасателем</w:t>
      </w:r>
      <w:proofErr w:type="spellEnd"/>
      <w:r w:rsidRPr="00073479">
        <w:t xml:space="preserve"> понимается </w:t>
      </w:r>
      <w:proofErr w:type="spellStart"/>
      <w:r w:rsidRPr="00073479">
        <w:t>самоспасатель</w:t>
      </w:r>
      <w:proofErr w:type="spellEnd"/>
      <w:r w:rsidRPr="00073479">
        <w:t>, предназначенный для защиты от одного ОХВ, одной группы ОХВ или радиоактивных веществ в виде аэрозолей или паров, газов.</w:t>
      </w:r>
    </w:p>
    <w:p w:rsidR="00073479" w:rsidRPr="00073479" w:rsidRDefault="00073479" w:rsidP="00073479">
      <w:r w:rsidRPr="00073479">
        <w:t xml:space="preserve">Также распространен </w:t>
      </w:r>
      <w:proofErr w:type="spellStart"/>
      <w:r w:rsidRPr="00073479">
        <w:t>самоспасатель</w:t>
      </w:r>
      <w:proofErr w:type="spellEnd"/>
      <w:r w:rsidRPr="00073479">
        <w:t xml:space="preserve"> универсальный. Он предназначен для защиты от двух и более групп ОХВ или радиоактивных веществ в виде аэрозолей и паров, газов.</w:t>
      </w:r>
    </w:p>
    <w:p w:rsidR="00073479" w:rsidRPr="00073479" w:rsidRDefault="00073479" w:rsidP="00073479">
      <w:proofErr w:type="spellStart"/>
      <w:r w:rsidRPr="00073479">
        <w:t>Самоспасатели</w:t>
      </w:r>
      <w:proofErr w:type="spellEnd"/>
      <w:r w:rsidRPr="00073479">
        <w:t xml:space="preserve"> являются фильтрующими средствами индивидуальной защиты органов дыхания с фильтрами от газов, паров и аэрозолей.</w:t>
      </w:r>
    </w:p>
    <w:p w:rsidR="00073479" w:rsidRPr="00073479" w:rsidRDefault="00073479" w:rsidP="00073479">
      <w:bookmarkStart w:id="31" w:name="i503810"/>
      <w:bookmarkStart w:id="32" w:name="i523922"/>
      <w:bookmarkEnd w:id="31"/>
      <w:bookmarkEnd w:id="32"/>
      <w:r w:rsidRPr="00073479">
        <w:t xml:space="preserve">В зависимости от защитных свойств </w:t>
      </w:r>
      <w:proofErr w:type="spellStart"/>
      <w:r w:rsidRPr="00073479">
        <w:t>самоспасатели</w:t>
      </w:r>
      <w:proofErr w:type="spellEnd"/>
      <w:r w:rsidRPr="00073479">
        <w:t xml:space="preserve"> подразделяют на классы:</w:t>
      </w:r>
    </w:p>
    <w:p w:rsidR="00073479" w:rsidRPr="00073479" w:rsidRDefault="00073479" w:rsidP="007A0F95">
      <w:pPr>
        <w:ind w:left="1004" w:firstLine="0"/>
      </w:pPr>
      <w:r w:rsidRPr="00073479">
        <w:t xml:space="preserve">1 – </w:t>
      </w:r>
      <w:proofErr w:type="spellStart"/>
      <w:r w:rsidRPr="00073479">
        <w:t>самоспасатели</w:t>
      </w:r>
      <w:proofErr w:type="spellEnd"/>
      <w:r w:rsidRPr="00073479">
        <w:t> низкой эффективности;</w:t>
      </w:r>
    </w:p>
    <w:p w:rsidR="00073479" w:rsidRPr="00073479" w:rsidRDefault="00073479" w:rsidP="007A0F95">
      <w:pPr>
        <w:ind w:left="1004" w:firstLine="0"/>
      </w:pPr>
      <w:r w:rsidRPr="00073479">
        <w:t xml:space="preserve">2 – </w:t>
      </w:r>
      <w:proofErr w:type="spellStart"/>
      <w:r w:rsidRPr="00073479">
        <w:t>самоспасатели</w:t>
      </w:r>
      <w:proofErr w:type="spellEnd"/>
      <w:r w:rsidRPr="00073479">
        <w:t> средней эффективности;</w:t>
      </w:r>
    </w:p>
    <w:p w:rsidR="00073479" w:rsidRPr="00073479" w:rsidRDefault="00073479" w:rsidP="007A0F95">
      <w:pPr>
        <w:ind w:left="1004" w:firstLine="0"/>
      </w:pPr>
      <w:r w:rsidRPr="00073479">
        <w:t xml:space="preserve">3 – </w:t>
      </w:r>
      <w:proofErr w:type="spellStart"/>
      <w:r w:rsidRPr="00073479">
        <w:t>самоспасатели</w:t>
      </w:r>
      <w:proofErr w:type="spellEnd"/>
      <w:r w:rsidRPr="00073479">
        <w:t> высокой эффективности.</w:t>
      </w:r>
    </w:p>
    <w:p w:rsidR="00073479" w:rsidRPr="00073479" w:rsidRDefault="00073479" w:rsidP="00073479">
      <w:bookmarkStart w:id="33" w:name="i546905"/>
      <w:bookmarkEnd w:id="33"/>
      <w:r w:rsidRPr="00073479">
        <w:t xml:space="preserve">В комплект </w:t>
      </w:r>
      <w:proofErr w:type="spellStart"/>
      <w:r w:rsidRPr="00073479">
        <w:t>самоспасателя</w:t>
      </w:r>
      <w:proofErr w:type="spellEnd"/>
      <w:r w:rsidRPr="00073479">
        <w:t xml:space="preserve"> в различной комбинации могут входить: шлем, капюшон, шлем-маска, маска, полумаска, </w:t>
      </w:r>
      <w:proofErr w:type="spellStart"/>
      <w:r w:rsidRPr="00073479">
        <w:t>подмасочник</w:t>
      </w:r>
      <w:proofErr w:type="spellEnd"/>
      <w:r w:rsidRPr="00073479">
        <w:t xml:space="preserve">, загубник, загубник – ротовой обтюратор, несъемные и съемные фильтры </w:t>
      </w:r>
      <w:r w:rsidRPr="00073479">
        <w:lastRenderedPageBreak/>
        <w:t>(ФПК, ФПЭ, ФПС) от газов, паров и аэрозолей. А также в комплект входят клапаны вдоха и выдоха, носовой зажим, система крепления, сумка, футляр или пакет для хранения и переноски.</w:t>
      </w:r>
    </w:p>
    <w:p w:rsidR="00073479" w:rsidRPr="00073479" w:rsidRDefault="00073479" w:rsidP="00073479">
      <w:bookmarkStart w:id="34" w:name="i565524"/>
      <w:bookmarkEnd w:id="34"/>
      <w:r w:rsidRPr="00073479">
        <w:t xml:space="preserve">Шлем (капюшон), шлем-маска или маска </w:t>
      </w:r>
      <w:proofErr w:type="spellStart"/>
      <w:r w:rsidRPr="00073479">
        <w:t>самоспасателя</w:t>
      </w:r>
      <w:proofErr w:type="spellEnd"/>
      <w:r w:rsidRPr="00073479">
        <w:t xml:space="preserve"> могут изготавливаться из непрозрачного или прозрачного защитного материала.</w:t>
      </w:r>
    </w:p>
    <w:p w:rsidR="00073479" w:rsidRPr="00073479" w:rsidRDefault="00073479" w:rsidP="00073479">
      <w:bookmarkStart w:id="35" w:name="i588387"/>
      <w:bookmarkEnd w:id="35"/>
      <w:proofErr w:type="spellStart"/>
      <w:r w:rsidRPr="00073479">
        <w:t>Самоспасатель</w:t>
      </w:r>
      <w:proofErr w:type="spellEnd"/>
      <w:r w:rsidRPr="00073479">
        <w:t xml:space="preserve"> без лицевой части или </w:t>
      </w:r>
      <w:proofErr w:type="spellStart"/>
      <w:r w:rsidRPr="00073479">
        <w:t>самоспасатель</w:t>
      </w:r>
      <w:proofErr w:type="spellEnd"/>
      <w:r w:rsidRPr="00073479">
        <w:t xml:space="preserve"> с лицевой частью в виде полумаски может использоваться для защиты органов дыхания человека при эвакуации из зоны химического заражения, радиоактивного загрязнения и пожара, если концентрация ОХВ, продуктов горения и радиоактивных веществ не оказывает раздражающего действия на кожные покровы.</w:t>
      </w:r>
    </w:p>
    <w:p w:rsidR="00073479" w:rsidRPr="00073479" w:rsidRDefault="00073479" w:rsidP="00073479">
      <w:bookmarkStart w:id="36" w:name="i606662"/>
      <w:bookmarkEnd w:id="36"/>
      <w:r w:rsidRPr="00073479">
        <w:t xml:space="preserve">В комплект </w:t>
      </w:r>
      <w:proofErr w:type="spellStart"/>
      <w:r w:rsidRPr="00073479">
        <w:t>самоспасателей</w:t>
      </w:r>
      <w:proofErr w:type="spellEnd"/>
      <w:r w:rsidRPr="00073479">
        <w:t xml:space="preserve"> без лицевой части или с лицевой частью в виде полумаски должны входить небьющиеся, негорючие, закрытые герметичные защитные очки с химически стойким светофильтром.</w:t>
      </w:r>
    </w:p>
    <w:p w:rsidR="00073479" w:rsidRPr="00073479" w:rsidRDefault="00073479" w:rsidP="00073479">
      <w:bookmarkStart w:id="37" w:name="i622058"/>
      <w:bookmarkEnd w:id="37"/>
      <w:r w:rsidRPr="00073479">
        <w:t xml:space="preserve">В руководстве по применению </w:t>
      </w:r>
      <w:proofErr w:type="spellStart"/>
      <w:r w:rsidRPr="00073479">
        <w:t>самоспасателя</w:t>
      </w:r>
      <w:proofErr w:type="spellEnd"/>
      <w:r w:rsidRPr="00073479">
        <w:t xml:space="preserve"> или на пакете, в который он упакован, должны быть указаны максимальные концентрации опасных химических и радиоактивных веществ, при которых возможно его использование по назначению.</w:t>
      </w:r>
    </w:p>
    <w:p w:rsidR="00073479" w:rsidRPr="00073479" w:rsidRDefault="00073479" w:rsidP="00073479">
      <w:bookmarkStart w:id="38" w:name="i645319"/>
      <w:bookmarkEnd w:id="38"/>
      <w:r w:rsidRPr="00073479">
        <w:t xml:space="preserve">Материалы, из которых изготавливается </w:t>
      </w:r>
      <w:proofErr w:type="spellStart"/>
      <w:r w:rsidRPr="00073479">
        <w:t>самоспасатель</w:t>
      </w:r>
      <w:proofErr w:type="spellEnd"/>
      <w:r w:rsidRPr="00073479">
        <w:t>, должны иметь разрешения к применению, выданные органами здравоохранения России.</w:t>
      </w:r>
    </w:p>
    <w:p w:rsidR="00073479" w:rsidRPr="00073479" w:rsidRDefault="00073479" w:rsidP="00073479">
      <w:proofErr w:type="spellStart"/>
      <w:r w:rsidRPr="00073479">
        <w:t>Самоспасатель</w:t>
      </w:r>
      <w:proofErr w:type="spellEnd"/>
      <w:r w:rsidRPr="00073479">
        <w:t xml:space="preserve"> является средством одноразового применения независимо от времени его использования в зоне поражения. </w:t>
      </w:r>
      <w:proofErr w:type="spellStart"/>
      <w:r w:rsidRPr="00073479">
        <w:t>Самоспасатели</w:t>
      </w:r>
      <w:proofErr w:type="spellEnd"/>
      <w:r w:rsidRPr="00073479">
        <w:t xml:space="preserve"> должны сохранять свои защитные и эксплуатационные свойства после воздействия температуры (60±3) °С в течение 24 часов.</w:t>
      </w:r>
    </w:p>
    <w:p w:rsidR="00073479" w:rsidRPr="00073479" w:rsidRDefault="00073479" w:rsidP="00073479">
      <w:r w:rsidRPr="00073479">
        <w:t xml:space="preserve">К </w:t>
      </w:r>
      <w:proofErr w:type="spellStart"/>
      <w:r w:rsidRPr="00073479">
        <w:t>газопылезащитному</w:t>
      </w:r>
      <w:proofErr w:type="spellEnd"/>
      <w:r w:rsidRPr="00073479">
        <w:t xml:space="preserve"> респиратору относится фильтрующая лицевая часть СИЗОД. Это может быть полумаска, маска, капюшон. Он полностью или частично изготовлен из фильтрующих материалов, обеспечивающих очистку вдыхаемого воздуха от вредных веществ.</w:t>
      </w:r>
    </w:p>
    <w:p w:rsidR="00073479" w:rsidRPr="00073479" w:rsidRDefault="00073479" w:rsidP="00073479">
      <w:r w:rsidRPr="00073479">
        <w:t>Респиратор предназначен для защиты органов дыхания:</w:t>
      </w:r>
    </w:p>
    <w:p w:rsidR="00073479" w:rsidRPr="00073479" w:rsidRDefault="00073479" w:rsidP="00073479">
      <w:r w:rsidRPr="00073479">
        <w:lastRenderedPageBreak/>
        <w:t>– от АХОВИД при концентрациях не выше пороговых и аэрозолей согласно маркировке;</w:t>
      </w:r>
    </w:p>
    <w:p w:rsidR="00073479" w:rsidRPr="00073479" w:rsidRDefault="00073479" w:rsidP="00073479">
      <w:r w:rsidRPr="00073479">
        <w:t>– газов (паров) РВ (йода-131 и йодистого метила) и радиоактивных аэрозолей;</w:t>
      </w:r>
    </w:p>
    <w:p w:rsidR="00073479" w:rsidRPr="00073479" w:rsidRDefault="00073479" w:rsidP="00073479">
      <w:r w:rsidRPr="00073479">
        <w:t>– радиоактивных аэрозолей;</w:t>
      </w:r>
    </w:p>
    <w:p w:rsidR="00073479" w:rsidRPr="00073479" w:rsidRDefault="00073479" w:rsidP="00073479">
      <w:r w:rsidRPr="00073479">
        <w:t>– микробиологических аэрозолей, передающихся воздушно-капельным путем при эпидемиях и пандемиях;</w:t>
      </w:r>
    </w:p>
    <w:p w:rsidR="00073479" w:rsidRPr="00073479" w:rsidRDefault="00073479" w:rsidP="00073479">
      <w:r w:rsidRPr="00073479">
        <w:t>– аэрозолей и вредных веществ в зоне лесных и торфяных пожаров.</w:t>
      </w:r>
    </w:p>
    <w:p w:rsidR="00073479" w:rsidRPr="00073479" w:rsidRDefault="00073479" w:rsidP="00073479">
      <w:r w:rsidRPr="00073479">
        <w:t>Респиратор может применяться во всех климатических поясах в интервале температур воздуха от минус 20 до плюс 40 °С, относительной влажности воздуха не более 98 % при объемной доле кислорода в окружающей атмосфере не менее 17 %.</w:t>
      </w:r>
    </w:p>
    <w:p w:rsidR="00073479" w:rsidRPr="00073479" w:rsidRDefault="00073479" w:rsidP="00073479">
      <w:r w:rsidRPr="00073479">
        <w:t>Под противогазом понимается индивидуальное средство защиты органов дыхания, глаз и лица человека от радиоактивных и отравляющих веществ, биологических, бактериальных средств. Также он защищает от иных опасных химических веществ, находящихся в атмосфере в виде паров, газов и аэрозолей.</w:t>
      </w:r>
    </w:p>
    <w:p w:rsidR="00073479" w:rsidRPr="00073479" w:rsidRDefault="00073479" w:rsidP="00073479">
      <w:r w:rsidRPr="00073479">
        <w:t>Гражданские противогазы являются фильтрующими средствами защиты органов дыхания, лица и глаз гражданского взрослого населения. В том числе они предназначаются для личного состава нештатных аварийно-спасательных формирований, нештатных формирований по обеспечению выполнения мероприятий по гражданской обороне и аварийно-спасательных формирований федеральных органов исполнительной власти. Они предохраняют от ОВ, радиоактивных веществ, АХОВИД, находящихся в воздухе в виде газов, паров и аэрозолей. А также защищают от биологических, бактериальных средств в условиях ЧС, которые обусловлены техногенными авариями и катастрофами, террористическими актами, применением оружия массового поражения.</w:t>
      </w:r>
    </w:p>
    <w:p w:rsidR="00073479" w:rsidRPr="00073479" w:rsidRDefault="00073479" w:rsidP="00073479">
      <w:r w:rsidRPr="00073479">
        <w:t xml:space="preserve">Противогаз может применяться во всех климатических поясах в интервале температур воздуха от минус 40 до плюс 40 °С, относительной </w:t>
      </w:r>
      <w:r w:rsidRPr="00073479">
        <w:lastRenderedPageBreak/>
        <w:t>влажности воздуха не более 98 % при объемной доле кислорода в окружающей атмосфере не менее 17 %.</w:t>
      </w:r>
    </w:p>
    <w:p w:rsidR="00073479" w:rsidRPr="00073479" w:rsidRDefault="00073479" w:rsidP="00073479">
      <w:r w:rsidRPr="00073479">
        <w:t>Под средством коллективной защиты населения понимается защитное сооружение, предназначенное для укрытия группы людей с целью защиты их жизни и здоровья от последствий аварий или катастроф. Защита предусматривается на потенциально опасных объектах, в случае стихийных бедствий в районах размещения этих объектов и воздействия современных средств поражения.</w:t>
      </w:r>
    </w:p>
    <w:p w:rsidR="00073479" w:rsidRPr="00073479" w:rsidRDefault="00073479" w:rsidP="00073479">
      <w:r w:rsidRPr="00073479">
        <w:t>Основным способом защиты населения от современных средств поражения является укрытие его в защитных сооружениях.</w:t>
      </w:r>
    </w:p>
    <w:p w:rsidR="00073479" w:rsidRPr="00073479" w:rsidRDefault="00073479" w:rsidP="00073479">
      <w:r w:rsidRPr="00073479">
        <w:t>С этой целью осуществляется планомерное накопление необходимого фонда защитных сооружений, убежищ и противорадиационных укрытий, которые должны использоваться для нужд народного хозяйства и обслуживания населения.</w:t>
      </w:r>
    </w:p>
    <w:p w:rsidR="00073479" w:rsidRPr="00073479" w:rsidRDefault="00073479" w:rsidP="00073479">
      <w:r w:rsidRPr="00073479">
        <w:t>Защитные сооружения должны приводиться в готовность для приема укрываемых в сроки, не превышающие 12 часов, а на атомных станциях и химически опасных объектах должны содержаться в готовности к немедленному приему укрываемых.</w:t>
      </w:r>
    </w:p>
    <w:p w:rsidR="00073479" w:rsidRPr="00073479" w:rsidRDefault="00073479" w:rsidP="00073479">
      <w:r w:rsidRPr="00073479">
        <w:t xml:space="preserve">Защитные сооружения, входящие в состав химически опасных объектов и атомных станций, необходимо включать в пусковые объекты первой очереди. </w:t>
      </w:r>
    </w:p>
    <w:p w:rsidR="00073479" w:rsidRPr="00073479" w:rsidRDefault="00073479" w:rsidP="00073479">
      <w:r w:rsidRPr="00073479">
        <w:t>На атомных станциях предусматривается защита в убежищах персонала атомных станций, рабочих и служащих предприятий, включая личный состав воинских и пожарных частей, обеспечивающих функционирование и жизнедеятельность этих станций.</w:t>
      </w:r>
    </w:p>
    <w:p w:rsidR="00073479" w:rsidRPr="00073479" w:rsidRDefault="00073479" w:rsidP="00073479">
      <w:r w:rsidRPr="00073479">
        <w:t>Фонд защитных сооружений для рабочих и предприятий создается на территории этих предприятий или вблизи них, а для остального населения – в районах жилой застройки.</w:t>
      </w:r>
    </w:p>
    <w:p w:rsidR="00073479" w:rsidRPr="00073479" w:rsidRDefault="00073479" w:rsidP="00073479">
      <w:r w:rsidRPr="00073479">
        <w:t xml:space="preserve">Создание фонда защитных сооружений осуществляется заблаговременно, в мирное время. </w:t>
      </w:r>
    </w:p>
    <w:p w:rsidR="00073479" w:rsidRPr="00073479" w:rsidRDefault="00073479" w:rsidP="00073479">
      <w:r w:rsidRPr="00073479">
        <w:lastRenderedPageBreak/>
        <w:t>Первое направление пути – это комплексное освоение подземного пространства для нужд народного хозяйства с учетом приспособления и использования его сооружений в интересах защиты населения.</w:t>
      </w:r>
    </w:p>
    <w:p w:rsidR="00073479" w:rsidRPr="00073479" w:rsidRDefault="00073479" w:rsidP="00073479">
      <w:r w:rsidRPr="00073479">
        <w:t>К нему относятся:</w:t>
      </w:r>
    </w:p>
    <w:p w:rsidR="00073479" w:rsidRPr="00073479" w:rsidRDefault="00073479" w:rsidP="00073479">
      <w:r w:rsidRPr="00073479">
        <w:t>– приспособление под защитные сооружения подвальных помещений во вновь строящихся и существующих зданиях и сооружениях различного назначения;</w:t>
      </w:r>
    </w:p>
    <w:p w:rsidR="00073479" w:rsidRPr="00073479" w:rsidRDefault="00073479" w:rsidP="00073479">
      <w:r w:rsidRPr="00073479">
        <w:t>– приспособление под защитные сооружения вновь строящихся и существующих отдельно стоящих заглубленных сооружений различного назначения;</w:t>
      </w:r>
    </w:p>
    <w:p w:rsidR="00073479" w:rsidRPr="00073479" w:rsidRDefault="00073479" w:rsidP="00073479">
      <w:r w:rsidRPr="00073479">
        <w:t>– приспособление под убежища метрополитенов;</w:t>
      </w:r>
    </w:p>
    <w:p w:rsidR="00073479" w:rsidRPr="00073479" w:rsidRDefault="00073479" w:rsidP="00073479">
      <w:r w:rsidRPr="00073479">
        <w:t>– приспособление для защиты населения подземных горных выработок, пещер и других подземных полостей.</w:t>
      </w:r>
    </w:p>
    <w:p w:rsidR="00073479" w:rsidRPr="00073479" w:rsidRDefault="00073479" w:rsidP="00073479">
      <w:r w:rsidRPr="00073479">
        <w:t>Второе направление пути – это приспособление под защитные сооружения помещений в цокольных и наземных этажах существующих и вновь строящихся зданий и сооружений или возведение отдельно стоящих возвышающихся защитных сооружений.</w:t>
      </w:r>
    </w:p>
    <w:p w:rsidR="00073479" w:rsidRPr="00073479" w:rsidRDefault="00073479" w:rsidP="00073479">
      <w:pPr>
        <w:rPr>
          <w:b/>
        </w:rPr>
      </w:pPr>
      <w:r>
        <w:rPr>
          <w:b/>
        </w:rPr>
        <w:t>Алгоритм выполнения задания:</w:t>
      </w:r>
    </w:p>
    <w:p w:rsidR="008250A5" w:rsidRDefault="008250A5" w:rsidP="008250A5">
      <w:pPr>
        <w:numPr>
          <w:ilvl w:val="0"/>
          <w:numId w:val="34"/>
        </w:numPr>
      </w:pPr>
      <w:r>
        <w:t>Изучите нормативные правовые документы и материалы учебника по теме практического занятия.</w:t>
      </w:r>
    </w:p>
    <w:p w:rsidR="008250A5" w:rsidRPr="00073479" w:rsidRDefault="008250A5" w:rsidP="008250A5">
      <w:pPr>
        <w:numPr>
          <w:ilvl w:val="0"/>
          <w:numId w:val="34"/>
        </w:numPr>
      </w:pPr>
      <w:r>
        <w:t xml:space="preserve">Выберите вариант выполнения задания (таблица </w:t>
      </w:r>
      <w:r w:rsidR="00A90588">
        <w:t>2.3.</w:t>
      </w:r>
      <w:r>
        <w:t>1). Номер варианта выбирается по первой букве фамилии студента.</w:t>
      </w:r>
    </w:p>
    <w:p w:rsidR="008250A5" w:rsidRPr="00073479" w:rsidRDefault="008250A5" w:rsidP="008250A5">
      <w:pPr>
        <w:numPr>
          <w:ilvl w:val="0"/>
          <w:numId w:val="34"/>
        </w:numPr>
      </w:pPr>
      <w:r w:rsidRPr="00073479">
        <w:t>В соответствии с выбранным вариант</w:t>
      </w:r>
      <w:r>
        <w:t>ом</w:t>
      </w:r>
      <w:r w:rsidRPr="00073479">
        <w:t xml:space="preserve"> </w:t>
      </w:r>
      <w:r>
        <w:t>подберите</w:t>
      </w:r>
      <w:r w:rsidRPr="008250A5">
        <w:t xml:space="preserve"> к источник</w:t>
      </w:r>
      <w:r>
        <w:t>у</w:t>
      </w:r>
      <w:r w:rsidRPr="008250A5">
        <w:t xml:space="preserve"> ЧС необходимые виды защитных сооружений из фонда защитных сооружений </w:t>
      </w:r>
      <w:r>
        <w:t>(таблица</w:t>
      </w:r>
      <w:r w:rsidRPr="00073479">
        <w:t xml:space="preserve"> </w:t>
      </w:r>
      <w:r w:rsidR="00A90588">
        <w:t>2.3.</w:t>
      </w:r>
      <w:r w:rsidRPr="00073479">
        <w:t>3</w:t>
      </w:r>
      <w:r>
        <w:t>)</w:t>
      </w:r>
      <w:r w:rsidRPr="00073479">
        <w:t>.</w:t>
      </w:r>
    </w:p>
    <w:p w:rsidR="00073479" w:rsidRPr="00073479" w:rsidRDefault="008250A5" w:rsidP="001449D1">
      <w:pPr>
        <w:numPr>
          <w:ilvl w:val="0"/>
          <w:numId w:val="34"/>
        </w:numPr>
      </w:pPr>
      <w:r>
        <w:t>Заполните</w:t>
      </w:r>
      <w:r w:rsidR="00073479" w:rsidRPr="00073479">
        <w:t xml:space="preserve"> таблицу </w:t>
      </w:r>
      <w:r w:rsidR="00A90588">
        <w:t>2.3.</w:t>
      </w:r>
      <w:r w:rsidR="00073479" w:rsidRPr="00073479">
        <w:t xml:space="preserve">2 «Сравнительная характеристика средств индивидуальной защиты и условия их применения». При заполнении используйте </w:t>
      </w:r>
      <w:r w:rsidR="00073479">
        <w:t>Теоретические сведения</w:t>
      </w:r>
      <w:r w:rsidR="00073479" w:rsidRPr="00073479">
        <w:t xml:space="preserve">. Необходимо в каждый столбец таблицы подобрать наиболее точно характеризующие качества средства индивидуальной защиты. </w:t>
      </w:r>
    </w:p>
    <w:p w:rsidR="00073479" w:rsidRPr="00073479" w:rsidRDefault="00073479" w:rsidP="00073479">
      <w:pPr>
        <w:rPr>
          <w:bCs/>
        </w:rPr>
      </w:pPr>
    </w:p>
    <w:p w:rsidR="00073479" w:rsidRPr="00073479" w:rsidRDefault="00073479" w:rsidP="008250A5">
      <w:pPr>
        <w:jc w:val="right"/>
        <w:rPr>
          <w:bCs/>
        </w:rPr>
      </w:pPr>
      <w:r w:rsidRPr="00073479">
        <w:rPr>
          <w:bCs/>
        </w:rPr>
        <w:t xml:space="preserve">Таблица </w:t>
      </w:r>
      <w:r w:rsidR="00A90588">
        <w:rPr>
          <w:bCs/>
        </w:rPr>
        <w:t>2.3.</w:t>
      </w:r>
      <w:r w:rsidRPr="00073479">
        <w:rPr>
          <w:bCs/>
        </w:rPr>
        <w:t xml:space="preserve">1 </w:t>
      </w:r>
    </w:p>
    <w:p w:rsidR="00073479" w:rsidRPr="00073479" w:rsidRDefault="00073479" w:rsidP="00073479">
      <w:r w:rsidRPr="00073479">
        <w:t>Варианты источников техногенной чрезвычайной ситуации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35"/>
      </w:tblGrid>
      <w:tr w:rsidR="00073479" w:rsidRPr="008250A5" w:rsidTr="008250A5">
        <w:tc>
          <w:tcPr>
            <w:tcW w:w="1271" w:type="dxa"/>
            <w:shd w:val="clear" w:color="auto" w:fill="auto"/>
          </w:tcPr>
          <w:p w:rsidR="00073479" w:rsidRPr="008250A5" w:rsidRDefault="00073479" w:rsidP="007A0F95">
            <w:pPr>
              <w:spacing w:line="240" w:lineRule="auto"/>
              <w:ind w:firstLine="0"/>
              <w:rPr>
                <w:b/>
                <w:sz w:val="24"/>
              </w:rPr>
            </w:pPr>
            <w:r w:rsidRPr="008250A5">
              <w:rPr>
                <w:b/>
                <w:sz w:val="24"/>
              </w:rPr>
              <w:t>№</w:t>
            </w:r>
          </w:p>
          <w:p w:rsidR="00073479" w:rsidRPr="008250A5" w:rsidRDefault="00073479" w:rsidP="007A0F95">
            <w:pPr>
              <w:spacing w:line="240" w:lineRule="auto"/>
              <w:ind w:firstLine="0"/>
              <w:rPr>
                <w:b/>
                <w:sz w:val="24"/>
              </w:rPr>
            </w:pPr>
            <w:r w:rsidRPr="008250A5">
              <w:rPr>
                <w:b/>
                <w:sz w:val="24"/>
              </w:rPr>
              <w:t>варианта</w:t>
            </w:r>
          </w:p>
        </w:tc>
        <w:tc>
          <w:tcPr>
            <w:tcW w:w="8335" w:type="dxa"/>
            <w:shd w:val="clear" w:color="auto" w:fill="auto"/>
          </w:tcPr>
          <w:p w:rsidR="00073479" w:rsidRPr="008250A5" w:rsidRDefault="00073479" w:rsidP="007A0F95">
            <w:pPr>
              <w:spacing w:line="240" w:lineRule="auto"/>
              <w:ind w:firstLine="0"/>
              <w:rPr>
                <w:b/>
                <w:sz w:val="24"/>
              </w:rPr>
            </w:pPr>
            <w:r w:rsidRPr="008250A5">
              <w:rPr>
                <w:b/>
                <w:sz w:val="24"/>
              </w:rPr>
              <w:t>Источник чрезвычайной ситуации</w:t>
            </w:r>
          </w:p>
        </w:tc>
      </w:tr>
      <w:tr w:rsidR="00073479" w:rsidRPr="008250A5" w:rsidTr="008250A5">
        <w:trPr>
          <w:trHeight w:val="501"/>
        </w:trPr>
        <w:tc>
          <w:tcPr>
            <w:tcW w:w="1271" w:type="dxa"/>
            <w:shd w:val="clear" w:color="auto" w:fill="auto"/>
          </w:tcPr>
          <w:p w:rsidR="00073479" w:rsidRPr="008250A5" w:rsidRDefault="00073479" w:rsidP="007A0F95">
            <w:pPr>
              <w:spacing w:line="240" w:lineRule="auto"/>
              <w:ind w:firstLine="0"/>
              <w:rPr>
                <w:sz w:val="24"/>
              </w:rPr>
            </w:pPr>
            <w:r w:rsidRPr="008250A5">
              <w:rPr>
                <w:sz w:val="24"/>
              </w:rPr>
              <w:t>1</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заводе удобрений, который находится в городе с количеством жителей 2,8 тысячи человек, произошел пожар, в результате которого прогремел мощный взрыв. В результате взрыва произошла утечка аммиака. Один из резервуаров с ним начал гореть. Многие дома разрушены, под завалами находятся люди. Около 200 человек получили ранения, 60 человек погибли. Из-за взрыва в районе нарушено энергоснабжение</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нефтезаводе произошла утечка газа, приведшая к мощному взрыву. Возгорание паров пропана произошло в зоне нефтехранилищ. Позже воспламенились два резервуара. Огонь перекинулся на расположенную рядом казарму, трубопроводы и припаркованные поблизости автомобили. В результате катастрофы погибли 42 человека, ранены 150</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Товарный сборный состав, не доезжая двух километров до станции, потерпел крушение. 16 вагонов сошли с рельсов и перевернулись, четыре цистерны с перекисью водорода и две с бензином загорелись. Два с половиной километра железнодорожного пути оказались выведенными из строя</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 результате прорыва на магистральном нефтепроводе одного из районов произошла утечка нефти в реку, которая впадает в более крупную реку. Авария произошла в 200 метрах от федеральной трассы. Причина аварии – отверстие в трубопроводе</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5</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Взрыв на глиноземном комбинате в 180 километрах от города. Взрыв разрушил плотину резервуара с ядовитыми отходами – так называемым красным шламом. После взрыва из резервуара вылилось примерно 1,1 миллиона кубометров токсичных веществ, которые затопили несколько близлежащих населенных пунктов</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6</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Бензовоз, перевозивший 32 тысячи литров топлива, упал с моста высотой 100 метров и взорвался вблизи от города в связи с тем, что занесло автомобиль, двигавшийся по встречной полосе</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7</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Авария на АЭС. Сверхмощный выброс раскаленного пара (около 200 градусов по Цельсию) произошел в турбине третьего реактора. Сильные ожоги получили все находившиеся рядом сотрудники. В момент аварии около 200 человек находилось в здании, где расположен третий реактор. Погибли четыре человека, пострадали еще 18 сотрудников</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8</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 лаборатории при попытке прочистить трубу в лабораторном устройстве по обогащению урана произошел взрыв </w:t>
            </w:r>
            <w:proofErr w:type="spellStart"/>
            <w:r w:rsidRPr="008250A5">
              <w:rPr>
                <w:sz w:val="24"/>
              </w:rPr>
              <w:t>гексафторида</w:t>
            </w:r>
            <w:proofErr w:type="spellEnd"/>
            <w:r w:rsidRPr="008250A5">
              <w:rPr>
                <w:sz w:val="24"/>
              </w:rPr>
              <w:t xml:space="preserve"> урана, что привело к образованию опасного вещества – </w:t>
            </w:r>
            <w:proofErr w:type="spellStart"/>
            <w:r w:rsidRPr="008250A5">
              <w:rPr>
                <w:sz w:val="24"/>
              </w:rPr>
              <w:t>гидрофтористой</w:t>
            </w:r>
            <w:proofErr w:type="spellEnd"/>
            <w:r w:rsidRPr="008250A5">
              <w:rPr>
                <w:sz w:val="24"/>
              </w:rPr>
              <w:t xml:space="preserve"> кислоты. Пять человек, находившихся в это время в лаборатории, пострадали от кислотных ожогов и вдыхания смеси радиоактивных и кислотных паров. Двое из них погибли, а остальные получили серьезные травмы</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9</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 результате массового сброса комбинатом в реку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(средняя индивидуальная доза – 210 </w:t>
            </w:r>
            <w:proofErr w:type="spellStart"/>
            <w:r w:rsidRPr="008250A5">
              <w:rPr>
                <w:sz w:val="24"/>
              </w:rPr>
              <w:t>мЗв</w:t>
            </w:r>
            <w:proofErr w:type="spellEnd"/>
            <w:r w:rsidRPr="008250A5">
              <w:rPr>
                <w:sz w:val="24"/>
              </w:rPr>
              <w:t>). У части из них были зарегистрированы случаи хронической лучевой болезни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lastRenderedPageBreak/>
              <w:t>10</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 хранилище радиоактивных отходов взорвалась емкость, содержавшая 20 миллионов кюри радиоактивности. Специалисты оценили мощность взрыва в 70-100 тонн в тротиловом эквиваленте. Радиоактивное облако от взрыва прошло над тремя областями, образовав так называемый радиоактивный след площадью свыше 20 тысяч кв. км. По оценкам специалистов, в первые часы после взрыва, до эвакуации с </w:t>
            </w:r>
            <w:proofErr w:type="spellStart"/>
            <w:r w:rsidRPr="008250A5">
              <w:rPr>
                <w:sz w:val="24"/>
              </w:rPr>
              <w:t>промплощадки</w:t>
            </w:r>
            <w:proofErr w:type="spellEnd"/>
            <w:r w:rsidRPr="008250A5">
              <w:rPr>
                <w:sz w:val="24"/>
              </w:rPr>
              <w:t xml:space="preserve"> комбината, подверглись разовому облучению до 100 рентген более пяти тысяч человек</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11</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Автопоезд, не выбрав безопасную дистанцию и скорость, въехал в автобус, который вынесло за пределы дороги на металлическое ограждение. Ограждение проткнуло автобус, прошло через двигатель в салон. Никто из пассажиров не пострадал</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12</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Автобус на большой скорости врезался в стоявшую на дороге фуру, перевозившую удобрения. В них врезался еще один автобус, а также три легковые машины и грузовик. Одиннадцать человек погибли и еще 75 получили ранения</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13</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химическом заводе произошла авария, в результате которой территория площадью более 18 км</w:t>
            </w:r>
            <w:r w:rsidRPr="008250A5">
              <w:rPr>
                <w:sz w:val="24"/>
                <w:vertAlign w:val="superscript"/>
              </w:rPr>
              <w:t>2</w:t>
            </w:r>
            <w:r w:rsidRPr="008250A5">
              <w:rPr>
                <w:sz w:val="24"/>
              </w:rPr>
              <w:t xml:space="preserve"> оказалась зараженной </w:t>
            </w:r>
            <w:proofErr w:type="spellStart"/>
            <w:r w:rsidRPr="008250A5">
              <w:rPr>
                <w:sz w:val="24"/>
              </w:rPr>
              <w:t>диоксином</w:t>
            </w:r>
            <w:proofErr w:type="spellEnd"/>
            <w:r w:rsidRPr="008250A5">
              <w:rPr>
                <w:sz w:val="24"/>
              </w:rPr>
              <w:t>. Пострадали более 1 000 человек, отмечалась массовая гибель животных. Ликвидация последствий аварии продолжалась более года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14</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Самолет загорелся после вылета из аэропорта. Через 7 минут после вылета произошло возгорание в грузовом отсеке самолета, а экипажем было принято решение вернуться и совершить аварийную посадку в аэропорту. В результате многочисленных ошибок экипажа после успешно проведенной посадки все пассажиры погибли от отравления ядовитыми газами, вызванными возгоранием. Всего в авиакатастрофе погиб 301 человек, никому так и не удалось выбраться из салона горящего самолета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15</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военно-морской базе неподалеку от одного из островов произошел взрыв, который унес 13 жизней и поставил островное государство на грань экономического кризиса, разрушив крупнейшую электростанцию острова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16</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Крупный взрыв ракет, артиллерийских снарядов и мин прогремел на складе боеприпасов в одном из близлежащих поселений, расположенном приблизительно в 14 км от центра города. За первым взрывом последовал ряд дополнительных, что привело к гибели 26 человек, ранению более 300 человек, разрушению почти 7 000 домов и вызвало массовую эвакуацию из жилых кварталов вблизи склада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17</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складе химической фабрики произошел пожар. Во время тушения пожара в реку вылилось около 30 тонн сельскохозяйственных ядохимикатов. Погибли миллионы рыб, была заражена питьевая вода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18</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окраине одной из областей произошел прорыв нефтепровода. Вылилось около 300 куб. метров нефти с последующим возгоранием на площади 600 квадратных метров. В трубопроводе находилось 2,4 тысячи тонн нефти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19</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одной из трасс взорвалась автоцистерна со сжиженным пропиленом. Авария произошла в результате несоблюдения водителем фуры скоростного режима. Число погибших и раненых исчисляется сотнями, так как огненный смерч мгновенно распространился на ближайшей территории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20</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Возле побережья одного из городов в сильный шторм попал нефтяной танкер, в трюмах которого находилось более 77 тысяч тонн высокосернистого мазута. В результате шторма в корпусе судна образовалась трещина длиной около 50 метров. На следующий день танкер разломился пополам и затонул. В результате катастрофы в море попали 64 тысячи тонн мазута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21</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Из-за скопления в железнодорожной выемке большого количества газа, вытекавшего из трубопровода вблизи железной дороги, произошел взрыв, </w:t>
            </w:r>
            <w:r w:rsidRPr="008250A5">
              <w:rPr>
                <w:sz w:val="24"/>
              </w:rPr>
              <w:lastRenderedPageBreak/>
              <w:t>вызвавший пожар. Вырывающаяся из места повреждения газообразная смесь ШФЛУ (широких фракций легких углеводородов) испарялась и смешивалась с воздухом. Облако паров, будучи тяжелее воздуха, стекало в понижения рельефа и ночью достигло полотна магистральной электрифицированной железной дороги. В момент прохождения двух встречных поездов от искры токоприемника электровоза произошел взрыв скопившейся смеси. Сила взрыва составила примерно 300 тонн в тротиловом эквиваленте. В двух пассажирских поездах (37 вагонов) находилось около 1 200 пассажиров. Количество пострадавших – 623 человека, погибших 575 человек</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lastRenderedPageBreak/>
              <w:t>22</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Самолет из-за последовательного отказа трех из четырех двигателей упал на жилые дома микрорайона сразу после взлета. В результате отключения трех двигателей самолет на одном работающем двигателе с левым креном и малой поступательной скоростью рухнул на жилой дом. Хвост самолета существенно задел еще один дом, остальные обломки – здание детского дома. В катастрофе погибли все находившиеся на борту 23 человека, а также около 45 человек на земле, в том числе 14 детей. В результате разрушения жилого дома без жилья остались более 70 семей. На последствия катастрофы в немалой степени повлияли и мгновенно воспламенившиеся десятки тонн авиационного топлива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23</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При перевозке радиоактивного вещества произошла авария. Тысяча литров опасного раствора была разлита по дорожному полотну. Облучению подверглись не только участники и свидетели аварии, но и люди, ее ликвидировавшие. Причина данной аварии – грубое нарушение российских правил, регламентирующих перевозку радиоактивных материалов</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24</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Во время железнодорожной катастрофы в центре города произошел разлив </w:t>
            </w:r>
            <w:proofErr w:type="spellStart"/>
            <w:r w:rsidRPr="008250A5">
              <w:rPr>
                <w:sz w:val="24"/>
              </w:rPr>
              <w:t>гептила</w:t>
            </w:r>
            <w:proofErr w:type="spellEnd"/>
            <w:r w:rsidRPr="008250A5">
              <w:rPr>
                <w:sz w:val="24"/>
              </w:rPr>
              <w:t>, относящегося к АХОВ первого класса токсичности. В зоне возможного поражения оказались около 3 тысяч человек. В ликвидации последствий аварии участвовали около 2 тысяч человек и большое количество техники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25</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Обрушилась крыша спорткомплекса. Общая площадь обрушения здания составила 100 квадратных метров. Пострадала часть конструкций, расположенных над тренажерным залом. По предварительным данным, причиной аварии стало нарушение технологии уборки снега: его скидывали с вышележащей крыши на нижележащую, что вызвало перегруз. При обрушении пострадали два человека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26</w:t>
            </w:r>
          </w:p>
        </w:tc>
        <w:tc>
          <w:tcPr>
            <w:tcW w:w="8335" w:type="dxa"/>
            <w:shd w:val="clear" w:color="auto" w:fill="auto"/>
          </w:tcPr>
          <w:p w:rsidR="00073479" w:rsidRPr="008250A5" w:rsidRDefault="00073479" w:rsidP="007A0F95">
            <w:pPr>
              <w:spacing w:line="240" w:lineRule="auto"/>
              <w:ind w:firstLine="0"/>
              <w:rPr>
                <w:iCs/>
                <w:sz w:val="24"/>
              </w:rPr>
            </w:pPr>
            <w:r w:rsidRPr="008250A5">
              <w:rPr>
                <w:sz w:val="24"/>
              </w:rPr>
              <w:t xml:space="preserve">Из-за </w:t>
            </w:r>
            <w:r w:rsidRPr="008250A5">
              <w:rPr>
                <w:iCs/>
                <w:sz w:val="24"/>
              </w:rPr>
              <w:t xml:space="preserve">обрушения дамбы, сдерживавшей сточные воды из шахты по добыче железной руды, в городе </w:t>
            </w:r>
            <w:r w:rsidRPr="008250A5">
              <w:rPr>
                <w:sz w:val="24"/>
              </w:rPr>
              <w:t>подверглись затоплению около 200 зданий. На людей хлынули токсичные отходы металлургической промышленности, которые сдерживала еще одна дамба. Более 50 человек считаются пропавшими без вести, многие семьи лишились крова, разрушены объекты инфраструктуры, 17 погибших. Району грозят большие проблемы с экологией</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27</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Произошел пожар на шинном заводе, уничтоживший подготовительный цех, в котором находились 905 т каучука, 23 т мазута, 10 т серы, 30 т </w:t>
            </w:r>
            <w:proofErr w:type="spellStart"/>
            <w:r w:rsidRPr="008250A5">
              <w:rPr>
                <w:sz w:val="24"/>
              </w:rPr>
              <w:t>нефтебитума</w:t>
            </w:r>
            <w:proofErr w:type="spellEnd"/>
            <w:r w:rsidRPr="008250A5">
              <w:rPr>
                <w:sz w:val="24"/>
              </w:rPr>
              <w:t xml:space="preserve"> и 40 т сажи. В тушении пожара были задействованы 310 человек. В горящем здании погиб один человек. Возникла угроза экологической катастрофы и отравления людей</w:t>
            </w:r>
          </w:p>
        </w:tc>
      </w:tr>
      <w:tr w:rsidR="00073479" w:rsidRPr="008250A5" w:rsidTr="008250A5">
        <w:trPr>
          <w:trHeight w:val="785"/>
        </w:trPr>
        <w:tc>
          <w:tcPr>
            <w:tcW w:w="1271" w:type="dxa"/>
            <w:shd w:val="clear" w:color="auto" w:fill="auto"/>
          </w:tcPr>
          <w:p w:rsidR="00073479" w:rsidRPr="008250A5" w:rsidRDefault="00073479" w:rsidP="007A0F95">
            <w:pPr>
              <w:spacing w:line="240" w:lineRule="auto"/>
              <w:ind w:firstLine="0"/>
              <w:rPr>
                <w:sz w:val="24"/>
              </w:rPr>
            </w:pPr>
            <w:r w:rsidRPr="008250A5">
              <w:rPr>
                <w:sz w:val="24"/>
              </w:rPr>
              <w:t>28</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заводе радио- и телевизионных футляров скопление паров лакокрасочных веществ привело к взрыву. Производственное здание было частично разрушено. Несколько человек погибло</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29</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На объединенном складе вооружения и боеприпасов Военно-воздушных сил возник пожар с последующими взрывами и разбросом неразорвавшихся боеприпасов в радиусе более 10 км. Из 800 вагонов боеприпасов, имевшихся на </w:t>
            </w:r>
            <w:r w:rsidRPr="008250A5">
              <w:rPr>
                <w:sz w:val="24"/>
              </w:rPr>
              <w:lastRenderedPageBreak/>
              <w:t>складе, 200 были уничтожены. Из опасной зоны были эвакуированы 2,5 тыс. человек</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lastRenderedPageBreak/>
              <w:t>30</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Детонация во время операций по ликвидации боеприпасов вызвала серию взрывов на складе боеприпасов на окраине города, где хранились артиллерийские боеприпасы и торпеды. Взрывы продолжались несколько часов. Были эвакуированы более 3 000 местных жителей. 10 человек погибло, несколько человек получило ранения. В ходе операций по ликвидации последствий аварии произошел еще один взрыв</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31</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 результате взрыва на складе вооружения в густонаселенной местности в радиусе 10 км от центра столицы погибло более ста человек, было ранено 500 человек. Неразорвавшиеся боеприпасы продолжали приводить к ранениям людей в течение нескольких последующих дней. Причины: жаркая погода и халатность</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32</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Взрыв на заводе привел к отравлению и гибели 4 035 человек. Пострадало более 40 тыс. человек. От облака 43 тонн токсичного газа </w:t>
            </w:r>
            <w:proofErr w:type="spellStart"/>
            <w:r w:rsidRPr="008250A5">
              <w:rPr>
                <w:sz w:val="24"/>
              </w:rPr>
              <w:t>метилизоцианата</w:t>
            </w:r>
            <w:proofErr w:type="spellEnd"/>
            <w:r w:rsidRPr="008250A5">
              <w:rPr>
                <w:sz w:val="24"/>
              </w:rPr>
              <w:t xml:space="preserve"> (токсичность </w:t>
            </w:r>
            <w:proofErr w:type="spellStart"/>
            <w:r w:rsidRPr="008250A5">
              <w:rPr>
                <w:sz w:val="24"/>
              </w:rPr>
              <w:t>метилизоцианата</w:t>
            </w:r>
            <w:proofErr w:type="spellEnd"/>
            <w:r w:rsidRPr="008250A5">
              <w:rPr>
                <w:sz w:val="24"/>
              </w:rPr>
              <w:t xml:space="preserve"> превышает токсичность фосгена в 2-3 раза), вырвавшегося с территории завода, была заражена территория длиной 5 км и шириной 2 км</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33</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 городе произошло обрушение дымовой трубы на территории ТЭЦ. Обвалилась верхняя часть конструкции, примерно до половины всей высоты. Данная труба находилась в резерве и в момент аварии не использовалась. Конструкции дымовой трубы, построенной в 1959 году, проходили экспертизу промышленной безопасности в 2008 году, в результате которой были признаны пригодными для эксплуатации до 2013 года. Пострадавших нет</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34</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Железнодорожные вагоны, груженные боеприпасами, взорвались в месте хранения боеприпасов недалеко от областного города. Пять человек было убито, более 300 ранено, а более 5 000 человек, проживающих в радиусе 15 км от места катастрофы, были вынуждены эвакуироваться. Было разрушено более 300 зданий, в результате аварии были частично или полностью разрушены шесть сел, находящихся в радиусе 40 км от склада</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35</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химическом комбинате произошел взрыв, последствия которого считаются одной из крупнейших техногенных катастроф. Взорвалось 300 тонн нитрата аммония, которые находились на складе готовой продукции. В результате погибли 30 человек, общее число раненых превысило 3,5 тысячи, были разрушены или получили серьезные повреждения тысячи жилых домов и многие учреждения, в том числе 79 школ, 11 лицеев, 26 колледжей, два университета, 184 детских сада, 27 тысяч квартир, без крова остались 40 тысяч человек, фактически прекратили деятельность 134 предприятия</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36</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станции аэрации водоканала произошла разгерметизация задвижки внутри здания очистных сооружений, и случился выброс воздушно-водяной смеси с парами метана. В это время там находились трое рабочих. В результате электромонтер и оператор станции скончались от паров ядовитого газа на месте, третий на следующий день скончался в больнице. Все они были без средств индивидуальной защиты</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37</w:t>
            </w:r>
          </w:p>
        </w:tc>
        <w:tc>
          <w:tcPr>
            <w:tcW w:w="8335" w:type="dxa"/>
            <w:shd w:val="clear" w:color="auto" w:fill="auto"/>
          </w:tcPr>
          <w:p w:rsidR="00073479" w:rsidRPr="008250A5" w:rsidRDefault="00073479" w:rsidP="007A0F95">
            <w:pPr>
              <w:spacing w:line="240" w:lineRule="auto"/>
              <w:ind w:firstLine="0"/>
              <w:rPr>
                <w:sz w:val="24"/>
              </w:rPr>
            </w:pPr>
            <w:r w:rsidRPr="008250A5">
              <w:rPr>
                <w:bCs/>
                <w:sz w:val="24"/>
              </w:rPr>
              <w:t>В результате аварии на очистных сооружениях произошло загрязнение водоканала.</w:t>
            </w:r>
            <w:r w:rsidRPr="008250A5">
              <w:rPr>
                <w:sz w:val="24"/>
              </w:rPr>
              <w:t xml:space="preserve"> Причиной аварии стало переполнение отстойников, в результате чего произошел сброс неочищенных стоков в канал, который находится в 100 метрах от очистных сооружений. Очистные сооружения, куда поступают стоки от жилых домов, объектов соцкультбыта и сыродельного цеха, находятся в неудовлетворительном состоянии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38</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Во время железнодорожной катастрофы с рельсов сошли 32 цистерны с жидким хлором. В атмосферу было выброшено около 300 тонн хлора. В зоне </w:t>
            </w:r>
            <w:r w:rsidRPr="008250A5">
              <w:rPr>
                <w:sz w:val="24"/>
              </w:rPr>
              <w:lastRenderedPageBreak/>
              <w:t>распространения зараженного воздуха получили поражения различной степени тяжести около 500 человек, из них 17 человек погибли на месте. Из ближайших населенных пунктов было эвакуировано свыше тысячи жителей</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lastRenderedPageBreak/>
              <w:t>39</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Произошел пожар в результате несанкционированного отбора продукции с эксплуатационной колонны оператором ГПЗ. Отбор производился в месте, где расположен уровнемер. </w:t>
            </w:r>
          </w:p>
          <w:p w:rsidR="00073479" w:rsidRPr="008250A5" w:rsidRDefault="00073479" w:rsidP="007A0F95">
            <w:pPr>
              <w:spacing w:line="240" w:lineRule="auto"/>
              <w:ind w:firstLine="0"/>
              <w:rPr>
                <w:sz w:val="24"/>
              </w:rPr>
            </w:pPr>
            <w:r w:rsidRPr="008250A5">
              <w:rPr>
                <w:sz w:val="24"/>
              </w:rPr>
              <w:t>Температура продуктов в колонне на момент аварии составляла 770 °С (тогда как при атмосферном давлении температура кипения получаемой продукции – 380 °С), т. е. фактически производился слив кипящего раствора, что является грубейшим нарушением правил пользования газофракционирующей установкой. Канистра, в которую непосредственно направлялся кипящий раствор, разорвалась, и произошло воспламенение. Причиной возгорания продукта предположительно является искра, возникшая либо в результате разряда статического электричества, либо в результате удара оторвавшейся горловины канистры о находящееся внутри газофракционирующей установки оборудование</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40</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 хранилище сжиженных нефтяных газов в результате утечек большого их количества из трубопровода и резервуара произошло несколько взрывов, начался пожар. Погибло более 500 человек, больше 7 000 получили травмы, разрушены здания</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41</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При строительстве камеры на коллекторе очищенных стоков был поврежден коллектор. Прорвало бетонную трубу диаметром 1 000 миллиметров. Из-за угрозы затопления дачных участков сточные воды перенаправлены прямо в реку. Угрозы безопасности местного населения нет</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42</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Обрушение автомобильной эстакады, ведущей к мосту через реку. Высота рухнувшего участка составляла свыше 10 метров, длина – около 100 метров. Общая длина моста – более 15 километров. Он рассчитан на транспортные потоки до 9 800 автомобилей в час. Мост имеет 8-полосную двустороннюю трассу, проектная скорость движения – 80 км/час. Мост рухнул под тяжестью четырех одновременно двигавшихся по нему грузовиков. Автомобили опрокинулись при этом на землю. Причина в нарушении строительных норм</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43</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угольной шахте произошел взрыв метана. Около 360 шахтеров оказались заблокированными под землей, 276 человек удалось вскоре вывести на поверхность. Спустя несколько часов произошел второй взрыв, оставивший шахту без воздуха и разрушивший часть наземных построек. В результате была утеряна связь с тремя отрядами спасателей. Погибли 73 горняка, тела еще 18 человек до сих пор не обнаружены, они числятся пропавшими без вести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44</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В цехе завода синтетического каучука взорвалась </w:t>
            </w:r>
            <w:proofErr w:type="spellStart"/>
            <w:r w:rsidRPr="008250A5">
              <w:rPr>
                <w:sz w:val="24"/>
              </w:rPr>
              <w:t>газовоздушная</w:t>
            </w:r>
            <w:proofErr w:type="spellEnd"/>
            <w:r w:rsidRPr="008250A5">
              <w:rPr>
                <w:sz w:val="24"/>
              </w:rPr>
              <w:t xml:space="preserve"> смесь, после чего начался пожар на установке по производству фенола и ацетона. Общее число пострадавших – 11</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45</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Крупное возгорание произошло на заводе резиновой обуви, горел склад резинотехнических изделий. Площадь возгорания составила около 500 квадратных метров. Жертв и пострадавших нет</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46</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На заводе по производству мороженого возникло возгорание в холодильнике. Площадь пожара составила одну тысячу квадратных метров, пожару был присвоен второй номер сложности. Позже площадь пожара увеличилась до двух тысяч квадратных метров. Пожару был присвоен четвертый номер сложности</w:t>
            </w:r>
          </w:p>
        </w:tc>
      </w:tr>
      <w:tr w:rsidR="00073479" w:rsidRPr="008250A5" w:rsidTr="008250A5">
        <w:tc>
          <w:tcPr>
            <w:tcW w:w="1271" w:type="dxa"/>
            <w:shd w:val="clear" w:color="auto" w:fill="auto"/>
          </w:tcPr>
          <w:p w:rsidR="00073479" w:rsidRPr="008250A5" w:rsidRDefault="00073479" w:rsidP="007A0F95">
            <w:pPr>
              <w:spacing w:line="240" w:lineRule="auto"/>
              <w:ind w:firstLine="0"/>
              <w:rPr>
                <w:sz w:val="24"/>
              </w:rPr>
            </w:pPr>
            <w:r w:rsidRPr="008250A5">
              <w:rPr>
                <w:sz w:val="24"/>
              </w:rPr>
              <w:t>47</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Пожар возник на заводе по производству битумной смеси. На площади 600 квадратных метров произошел разлив топлива. В зоне огня находились четыре грузовика и топливозаправщик, а также четыре бытовки. Площадь пожара составила 150 квадратных метров. Пострадавших нет</w:t>
            </w:r>
          </w:p>
        </w:tc>
      </w:tr>
      <w:tr w:rsidR="00073479" w:rsidRPr="008250A5" w:rsidTr="008250A5">
        <w:trPr>
          <w:trHeight w:val="827"/>
        </w:trPr>
        <w:tc>
          <w:tcPr>
            <w:tcW w:w="1271" w:type="dxa"/>
            <w:shd w:val="clear" w:color="auto" w:fill="auto"/>
          </w:tcPr>
          <w:p w:rsidR="00073479" w:rsidRPr="008250A5" w:rsidRDefault="00073479" w:rsidP="007A0F95">
            <w:pPr>
              <w:spacing w:line="240" w:lineRule="auto"/>
              <w:ind w:firstLine="0"/>
              <w:rPr>
                <w:sz w:val="24"/>
              </w:rPr>
            </w:pPr>
            <w:r w:rsidRPr="008250A5">
              <w:rPr>
                <w:sz w:val="24"/>
              </w:rPr>
              <w:lastRenderedPageBreak/>
              <w:t>48</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Прорвало плотину одного из водохранилищ. Произошел нештатный сброс воды – 8,6 миллиона м</w:t>
            </w:r>
            <w:r w:rsidRPr="008250A5">
              <w:rPr>
                <w:sz w:val="24"/>
                <w:vertAlign w:val="superscript"/>
              </w:rPr>
              <w:t>3</w:t>
            </w:r>
            <w:r w:rsidRPr="008250A5">
              <w:rPr>
                <w:sz w:val="24"/>
              </w:rPr>
              <w:t>. Затопило четыре небольших населенных пункта, было полностью разрушено 85 жилых домов, частично – 200. Погибло 29 человек, без крова осталось 786</w:t>
            </w:r>
          </w:p>
        </w:tc>
      </w:tr>
      <w:tr w:rsidR="00073479" w:rsidRPr="008250A5" w:rsidTr="008250A5">
        <w:trPr>
          <w:trHeight w:val="887"/>
        </w:trPr>
        <w:tc>
          <w:tcPr>
            <w:tcW w:w="1271" w:type="dxa"/>
            <w:shd w:val="clear" w:color="auto" w:fill="auto"/>
          </w:tcPr>
          <w:p w:rsidR="00073479" w:rsidRPr="008250A5" w:rsidRDefault="00073479" w:rsidP="007A0F95">
            <w:pPr>
              <w:spacing w:line="240" w:lineRule="auto"/>
              <w:ind w:firstLine="0"/>
              <w:rPr>
                <w:sz w:val="24"/>
              </w:rPr>
            </w:pPr>
            <w:r w:rsidRPr="008250A5">
              <w:rPr>
                <w:sz w:val="24"/>
              </w:rPr>
              <w:t>49</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В небольшое водохранилище, имеющее объем всего 0,169 км</w:t>
            </w:r>
            <w:r w:rsidRPr="008250A5">
              <w:rPr>
                <w:sz w:val="24"/>
                <w:vertAlign w:val="superscript"/>
              </w:rPr>
              <w:t>3</w:t>
            </w:r>
            <w:r w:rsidRPr="008250A5">
              <w:rPr>
                <w:sz w:val="24"/>
              </w:rPr>
              <w:t>, обрушился массив гор с объемом 0,24 км</w:t>
            </w:r>
            <w:r w:rsidRPr="008250A5">
              <w:rPr>
                <w:sz w:val="24"/>
                <w:vertAlign w:val="superscript"/>
              </w:rPr>
              <w:t>3</w:t>
            </w:r>
            <w:r w:rsidRPr="008250A5">
              <w:rPr>
                <w:sz w:val="24"/>
              </w:rPr>
              <w:t>, что привело к переливу более чем 50 миллионов м</w:t>
            </w:r>
            <w:r w:rsidRPr="008250A5">
              <w:rPr>
                <w:sz w:val="24"/>
                <w:vertAlign w:val="superscript"/>
              </w:rPr>
              <w:t>3 </w:t>
            </w:r>
            <w:r w:rsidRPr="008250A5">
              <w:rPr>
                <w:sz w:val="24"/>
              </w:rPr>
              <w:t>воды через плотину. Получился вал воды высотой 90 метров. Он всего за 15 минут уничтожил несколько небольших населенных пунктов и две тысячи человек. Причина: поднятие горизонта местных грунтовых вод из-за строительства плотины</w:t>
            </w:r>
          </w:p>
        </w:tc>
      </w:tr>
      <w:tr w:rsidR="00073479" w:rsidRPr="008250A5" w:rsidTr="008250A5">
        <w:trPr>
          <w:trHeight w:val="947"/>
        </w:trPr>
        <w:tc>
          <w:tcPr>
            <w:tcW w:w="1271" w:type="dxa"/>
            <w:shd w:val="clear" w:color="auto" w:fill="auto"/>
          </w:tcPr>
          <w:p w:rsidR="00073479" w:rsidRPr="008250A5" w:rsidRDefault="00073479" w:rsidP="007A0F95">
            <w:pPr>
              <w:spacing w:line="240" w:lineRule="auto"/>
              <w:ind w:firstLine="0"/>
              <w:rPr>
                <w:sz w:val="24"/>
              </w:rPr>
            </w:pPr>
            <w:r w:rsidRPr="008250A5">
              <w:rPr>
                <w:sz w:val="24"/>
              </w:rPr>
              <w:t>50</w:t>
            </w:r>
          </w:p>
        </w:tc>
        <w:tc>
          <w:tcPr>
            <w:tcW w:w="8335" w:type="dxa"/>
            <w:shd w:val="clear" w:color="auto" w:fill="auto"/>
          </w:tcPr>
          <w:p w:rsidR="00073479" w:rsidRPr="008250A5" w:rsidRDefault="00073479" w:rsidP="007A0F95">
            <w:pPr>
              <w:spacing w:line="240" w:lineRule="auto"/>
              <w:ind w:firstLine="0"/>
              <w:rPr>
                <w:sz w:val="24"/>
              </w:rPr>
            </w:pPr>
            <w:r w:rsidRPr="008250A5">
              <w:rPr>
                <w:sz w:val="24"/>
              </w:rPr>
              <w:t xml:space="preserve">На газоперерабатывающем заводе во время ремонтных работ по устранению свища в одной из веток </w:t>
            </w:r>
            <w:proofErr w:type="spellStart"/>
            <w:r w:rsidRPr="008250A5">
              <w:rPr>
                <w:sz w:val="24"/>
              </w:rPr>
              <w:t>конденсатопровода</w:t>
            </w:r>
            <w:proofErr w:type="spellEnd"/>
            <w:r w:rsidRPr="008250A5">
              <w:rPr>
                <w:sz w:val="24"/>
              </w:rPr>
              <w:t xml:space="preserve"> произошел взрыв, при этом погиб один человек и шестеро получили ожоги различной степени тяжести</w:t>
            </w:r>
          </w:p>
        </w:tc>
      </w:tr>
    </w:tbl>
    <w:p w:rsidR="00073479" w:rsidRPr="00073479" w:rsidRDefault="00073479" w:rsidP="00073479">
      <w:pPr>
        <w:rPr>
          <w:bCs/>
        </w:rPr>
      </w:pPr>
    </w:p>
    <w:p w:rsidR="00073479" w:rsidRPr="00073479" w:rsidRDefault="00073479" w:rsidP="007A0F95">
      <w:pPr>
        <w:pStyle w:val="20"/>
      </w:pPr>
      <w:proofErr w:type="spellStart"/>
      <w:r>
        <w:t>Бланк</w:t>
      </w:r>
      <w:proofErr w:type="spellEnd"/>
      <w:r>
        <w:t xml:space="preserve"> </w:t>
      </w:r>
      <w:proofErr w:type="spellStart"/>
      <w:r>
        <w:t>выполнения</w:t>
      </w:r>
      <w:proofErr w:type="spellEnd"/>
      <w:r>
        <w:t xml:space="preserve"> </w:t>
      </w:r>
      <w:proofErr w:type="spellStart"/>
      <w:r>
        <w:t>задания</w:t>
      </w:r>
      <w:proofErr w:type="spellEnd"/>
      <w:r w:rsidRPr="00073479">
        <w:t xml:space="preserve"> </w:t>
      </w:r>
      <w:r w:rsidR="00957384">
        <w:rPr>
          <w:lang w:val="ru-RU"/>
        </w:rPr>
        <w:t>2.</w:t>
      </w:r>
      <w:r w:rsidR="00806A4E">
        <w:t>3</w:t>
      </w:r>
    </w:p>
    <w:p w:rsidR="00073479" w:rsidRPr="00073479" w:rsidRDefault="00073479" w:rsidP="00073479"/>
    <w:p w:rsidR="00073479" w:rsidRPr="00073479" w:rsidRDefault="00073479" w:rsidP="008250A5">
      <w:pPr>
        <w:jc w:val="right"/>
      </w:pPr>
      <w:r w:rsidRPr="00073479">
        <w:t xml:space="preserve">Таблица </w:t>
      </w:r>
      <w:r w:rsidR="00A90588">
        <w:t>2.3.</w:t>
      </w:r>
      <w:r w:rsidRPr="00073479">
        <w:t xml:space="preserve">2 </w:t>
      </w:r>
    </w:p>
    <w:p w:rsidR="00073479" w:rsidRPr="00073479" w:rsidRDefault="00073479" w:rsidP="008250A5">
      <w:pPr>
        <w:jc w:val="center"/>
      </w:pPr>
      <w:r w:rsidRPr="00073479">
        <w:t>Сравнительная характеристика средств индивидуальной защиты и условия их применения</w:t>
      </w:r>
    </w:p>
    <w:tbl>
      <w:tblPr>
        <w:tblStyle w:val="a5"/>
        <w:tblW w:w="0" w:type="auto"/>
        <w:tblInd w:w="-34" w:type="dxa"/>
        <w:tblLook w:val="04A0" w:firstRow="1" w:lastRow="0" w:firstColumn="1" w:lastColumn="0" w:noHBand="0" w:noVBand="1"/>
      </w:tblPr>
      <w:tblGrid>
        <w:gridCol w:w="1225"/>
        <w:gridCol w:w="3426"/>
        <w:gridCol w:w="2529"/>
        <w:gridCol w:w="2199"/>
      </w:tblGrid>
      <w:tr w:rsidR="00073479" w:rsidRPr="008250A5" w:rsidTr="00073479">
        <w:tc>
          <w:tcPr>
            <w:tcW w:w="1276" w:type="dxa"/>
          </w:tcPr>
          <w:p w:rsidR="00073479" w:rsidRPr="008250A5" w:rsidRDefault="00073479" w:rsidP="007A0F95">
            <w:pPr>
              <w:spacing w:line="240" w:lineRule="auto"/>
              <w:ind w:firstLine="0"/>
              <w:rPr>
                <w:b/>
                <w:sz w:val="24"/>
              </w:rPr>
            </w:pPr>
            <w:r w:rsidRPr="008250A5">
              <w:rPr>
                <w:b/>
                <w:sz w:val="24"/>
              </w:rPr>
              <w:t>№</w:t>
            </w:r>
          </w:p>
        </w:tc>
        <w:tc>
          <w:tcPr>
            <w:tcW w:w="3519" w:type="dxa"/>
          </w:tcPr>
          <w:p w:rsidR="00073479" w:rsidRPr="008250A5" w:rsidRDefault="00073479" w:rsidP="007A0F95">
            <w:pPr>
              <w:spacing w:line="240" w:lineRule="auto"/>
              <w:ind w:firstLine="0"/>
              <w:rPr>
                <w:b/>
                <w:sz w:val="24"/>
              </w:rPr>
            </w:pPr>
            <w:r w:rsidRPr="008250A5">
              <w:rPr>
                <w:b/>
                <w:sz w:val="24"/>
              </w:rPr>
              <w:t>Наименование средства индивидуальной защиты</w:t>
            </w:r>
          </w:p>
        </w:tc>
        <w:tc>
          <w:tcPr>
            <w:tcW w:w="2567" w:type="dxa"/>
          </w:tcPr>
          <w:p w:rsidR="00073479" w:rsidRPr="008250A5" w:rsidRDefault="00073479" w:rsidP="007A0F95">
            <w:pPr>
              <w:spacing w:line="240" w:lineRule="auto"/>
              <w:ind w:firstLine="0"/>
              <w:rPr>
                <w:b/>
                <w:sz w:val="24"/>
              </w:rPr>
            </w:pPr>
            <w:r w:rsidRPr="008250A5">
              <w:rPr>
                <w:b/>
                <w:sz w:val="24"/>
              </w:rPr>
              <w:t>Общая характеристика</w:t>
            </w:r>
          </w:p>
        </w:tc>
        <w:tc>
          <w:tcPr>
            <w:tcW w:w="2243" w:type="dxa"/>
          </w:tcPr>
          <w:p w:rsidR="00073479" w:rsidRPr="008250A5" w:rsidRDefault="00073479" w:rsidP="007A0F95">
            <w:pPr>
              <w:spacing w:line="240" w:lineRule="auto"/>
              <w:ind w:firstLine="0"/>
              <w:rPr>
                <w:b/>
                <w:sz w:val="24"/>
              </w:rPr>
            </w:pPr>
            <w:r w:rsidRPr="008250A5">
              <w:rPr>
                <w:b/>
                <w:sz w:val="24"/>
              </w:rPr>
              <w:t>Условия применения</w:t>
            </w:r>
          </w:p>
        </w:tc>
      </w:tr>
      <w:tr w:rsidR="00073479" w:rsidRPr="008250A5" w:rsidTr="00073479">
        <w:tc>
          <w:tcPr>
            <w:tcW w:w="1276" w:type="dxa"/>
          </w:tcPr>
          <w:p w:rsidR="00073479" w:rsidRPr="008250A5" w:rsidRDefault="00073479" w:rsidP="007A0F95">
            <w:pPr>
              <w:spacing w:line="240" w:lineRule="auto"/>
              <w:ind w:firstLine="0"/>
              <w:rPr>
                <w:sz w:val="24"/>
              </w:rPr>
            </w:pPr>
          </w:p>
        </w:tc>
        <w:tc>
          <w:tcPr>
            <w:tcW w:w="3519" w:type="dxa"/>
          </w:tcPr>
          <w:p w:rsidR="00073479" w:rsidRPr="008250A5" w:rsidRDefault="00073479" w:rsidP="007A0F95">
            <w:pPr>
              <w:spacing w:line="240" w:lineRule="auto"/>
              <w:ind w:firstLine="0"/>
              <w:rPr>
                <w:sz w:val="24"/>
              </w:rPr>
            </w:pPr>
          </w:p>
        </w:tc>
        <w:tc>
          <w:tcPr>
            <w:tcW w:w="2567" w:type="dxa"/>
          </w:tcPr>
          <w:p w:rsidR="00073479" w:rsidRPr="008250A5" w:rsidRDefault="00073479" w:rsidP="007A0F95">
            <w:pPr>
              <w:spacing w:line="240" w:lineRule="auto"/>
              <w:ind w:firstLine="0"/>
              <w:rPr>
                <w:sz w:val="24"/>
              </w:rPr>
            </w:pPr>
          </w:p>
        </w:tc>
        <w:tc>
          <w:tcPr>
            <w:tcW w:w="2243" w:type="dxa"/>
          </w:tcPr>
          <w:p w:rsidR="00073479" w:rsidRPr="008250A5" w:rsidRDefault="00073479" w:rsidP="007A0F95">
            <w:pPr>
              <w:spacing w:line="240" w:lineRule="auto"/>
              <w:ind w:firstLine="0"/>
              <w:rPr>
                <w:sz w:val="24"/>
              </w:rPr>
            </w:pPr>
          </w:p>
        </w:tc>
      </w:tr>
      <w:tr w:rsidR="00073479" w:rsidRPr="008250A5" w:rsidTr="00073479">
        <w:tc>
          <w:tcPr>
            <w:tcW w:w="1276" w:type="dxa"/>
          </w:tcPr>
          <w:p w:rsidR="00073479" w:rsidRPr="008250A5" w:rsidRDefault="00073479" w:rsidP="007A0F95">
            <w:pPr>
              <w:spacing w:line="240" w:lineRule="auto"/>
              <w:ind w:firstLine="0"/>
              <w:rPr>
                <w:sz w:val="24"/>
              </w:rPr>
            </w:pPr>
          </w:p>
        </w:tc>
        <w:tc>
          <w:tcPr>
            <w:tcW w:w="3519" w:type="dxa"/>
          </w:tcPr>
          <w:p w:rsidR="00073479" w:rsidRPr="008250A5" w:rsidRDefault="00073479" w:rsidP="007A0F95">
            <w:pPr>
              <w:spacing w:line="240" w:lineRule="auto"/>
              <w:ind w:firstLine="0"/>
              <w:rPr>
                <w:sz w:val="24"/>
              </w:rPr>
            </w:pPr>
          </w:p>
        </w:tc>
        <w:tc>
          <w:tcPr>
            <w:tcW w:w="2567" w:type="dxa"/>
          </w:tcPr>
          <w:p w:rsidR="00073479" w:rsidRPr="008250A5" w:rsidRDefault="00073479" w:rsidP="007A0F95">
            <w:pPr>
              <w:spacing w:line="240" w:lineRule="auto"/>
              <w:ind w:firstLine="0"/>
              <w:rPr>
                <w:sz w:val="24"/>
              </w:rPr>
            </w:pPr>
          </w:p>
        </w:tc>
        <w:tc>
          <w:tcPr>
            <w:tcW w:w="2243" w:type="dxa"/>
          </w:tcPr>
          <w:p w:rsidR="00073479" w:rsidRPr="008250A5" w:rsidRDefault="00073479" w:rsidP="007A0F95">
            <w:pPr>
              <w:spacing w:line="240" w:lineRule="auto"/>
              <w:ind w:firstLine="0"/>
              <w:rPr>
                <w:sz w:val="24"/>
              </w:rPr>
            </w:pPr>
          </w:p>
        </w:tc>
      </w:tr>
      <w:tr w:rsidR="00073479" w:rsidRPr="008250A5" w:rsidTr="00073479">
        <w:tc>
          <w:tcPr>
            <w:tcW w:w="1276" w:type="dxa"/>
          </w:tcPr>
          <w:p w:rsidR="00073479" w:rsidRPr="008250A5" w:rsidRDefault="00073479" w:rsidP="007A0F95">
            <w:pPr>
              <w:spacing w:line="240" w:lineRule="auto"/>
              <w:ind w:firstLine="0"/>
              <w:rPr>
                <w:sz w:val="24"/>
              </w:rPr>
            </w:pPr>
          </w:p>
        </w:tc>
        <w:tc>
          <w:tcPr>
            <w:tcW w:w="3519" w:type="dxa"/>
          </w:tcPr>
          <w:p w:rsidR="00073479" w:rsidRPr="008250A5" w:rsidRDefault="00073479" w:rsidP="007A0F95">
            <w:pPr>
              <w:spacing w:line="240" w:lineRule="auto"/>
              <w:ind w:firstLine="0"/>
              <w:rPr>
                <w:sz w:val="24"/>
              </w:rPr>
            </w:pPr>
          </w:p>
        </w:tc>
        <w:tc>
          <w:tcPr>
            <w:tcW w:w="2567" w:type="dxa"/>
          </w:tcPr>
          <w:p w:rsidR="00073479" w:rsidRPr="008250A5" w:rsidRDefault="00073479" w:rsidP="007A0F95">
            <w:pPr>
              <w:spacing w:line="240" w:lineRule="auto"/>
              <w:ind w:firstLine="0"/>
              <w:rPr>
                <w:sz w:val="24"/>
              </w:rPr>
            </w:pPr>
          </w:p>
        </w:tc>
        <w:tc>
          <w:tcPr>
            <w:tcW w:w="2243" w:type="dxa"/>
          </w:tcPr>
          <w:p w:rsidR="00073479" w:rsidRPr="008250A5" w:rsidRDefault="00073479" w:rsidP="007A0F95">
            <w:pPr>
              <w:spacing w:line="240" w:lineRule="auto"/>
              <w:ind w:firstLine="0"/>
              <w:rPr>
                <w:sz w:val="24"/>
              </w:rPr>
            </w:pPr>
          </w:p>
        </w:tc>
      </w:tr>
      <w:tr w:rsidR="00073479" w:rsidRPr="008250A5" w:rsidTr="00073479">
        <w:tc>
          <w:tcPr>
            <w:tcW w:w="1276" w:type="dxa"/>
          </w:tcPr>
          <w:p w:rsidR="00073479" w:rsidRPr="008250A5" w:rsidRDefault="00073479" w:rsidP="007A0F95">
            <w:pPr>
              <w:spacing w:line="240" w:lineRule="auto"/>
              <w:ind w:firstLine="0"/>
              <w:rPr>
                <w:sz w:val="24"/>
              </w:rPr>
            </w:pPr>
          </w:p>
        </w:tc>
        <w:tc>
          <w:tcPr>
            <w:tcW w:w="3519" w:type="dxa"/>
          </w:tcPr>
          <w:p w:rsidR="00073479" w:rsidRPr="008250A5" w:rsidRDefault="00073479" w:rsidP="007A0F95">
            <w:pPr>
              <w:spacing w:line="240" w:lineRule="auto"/>
              <w:ind w:firstLine="0"/>
              <w:rPr>
                <w:sz w:val="24"/>
              </w:rPr>
            </w:pPr>
          </w:p>
        </w:tc>
        <w:tc>
          <w:tcPr>
            <w:tcW w:w="2567" w:type="dxa"/>
          </w:tcPr>
          <w:p w:rsidR="00073479" w:rsidRPr="008250A5" w:rsidRDefault="00073479" w:rsidP="007A0F95">
            <w:pPr>
              <w:spacing w:line="240" w:lineRule="auto"/>
              <w:ind w:firstLine="0"/>
              <w:rPr>
                <w:sz w:val="24"/>
              </w:rPr>
            </w:pPr>
          </w:p>
        </w:tc>
        <w:tc>
          <w:tcPr>
            <w:tcW w:w="2243" w:type="dxa"/>
          </w:tcPr>
          <w:p w:rsidR="00073479" w:rsidRPr="008250A5" w:rsidRDefault="00073479" w:rsidP="007A0F95">
            <w:pPr>
              <w:spacing w:line="240" w:lineRule="auto"/>
              <w:ind w:firstLine="0"/>
              <w:rPr>
                <w:sz w:val="24"/>
              </w:rPr>
            </w:pPr>
          </w:p>
        </w:tc>
      </w:tr>
      <w:tr w:rsidR="00073479" w:rsidRPr="008250A5" w:rsidTr="00073479">
        <w:tc>
          <w:tcPr>
            <w:tcW w:w="1276" w:type="dxa"/>
          </w:tcPr>
          <w:p w:rsidR="00073479" w:rsidRPr="008250A5" w:rsidRDefault="00073479" w:rsidP="007A0F95">
            <w:pPr>
              <w:spacing w:line="240" w:lineRule="auto"/>
              <w:ind w:firstLine="0"/>
              <w:rPr>
                <w:sz w:val="24"/>
              </w:rPr>
            </w:pPr>
          </w:p>
        </w:tc>
        <w:tc>
          <w:tcPr>
            <w:tcW w:w="3519" w:type="dxa"/>
          </w:tcPr>
          <w:p w:rsidR="00073479" w:rsidRPr="008250A5" w:rsidRDefault="00073479" w:rsidP="007A0F95">
            <w:pPr>
              <w:spacing w:line="240" w:lineRule="auto"/>
              <w:ind w:firstLine="0"/>
              <w:rPr>
                <w:sz w:val="24"/>
              </w:rPr>
            </w:pPr>
          </w:p>
        </w:tc>
        <w:tc>
          <w:tcPr>
            <w:tcW w:w="2567" w:type="dxa"/>
          </w:tcPr>
          <w:p w:rsidR="00073479" w:rsidRPr="008250A5" w:rsidRDefault="00073479" w:rsidP="007A0F95">
            <w:pPr>
              <w:spacing w:line="240" w:lineRule="auto"/>
              <w:ind w:firstLine="0"/>
              <w:rPr>
                <w:sz w:val="24"/>
              </w:rPr>
            </w:pPr>
          </w:p>
        </w:tc>
        <w:tc>
          <w:tcPr>
            <w:tcW w:w="2243" w:type="dxa"/>
          </w:tcPr>
          <w:p w:rsidR="00073479" w:rsidRPr="008250A5" w:rsidRDefault="00073479" w:rsidP="007A0F95">
            <w:pPr>
              <w:spacing w:line="240" w:lineRule="auto"/>
              <w:ind w:firstLine="0"/>
              <w:rPr>
                <w:sz w:val="24"/>
              </w:rPr>
            </w:pPr>
          </w:p>
        </w:tc>
      </w:tr>
    </w:tbl>
    <w:p w:rsidR="00073479" w:rsidRPr="00073479" w:rsidRDefault="00073479" w:rsidP="00073479"/>
    <w:p w:rsidR="00073479" w:rsidRPr="00073479" w:rsidRDefault="00073479" w:rsidP="00073479">
      <w:pPr>
        <w:rPr>
          <w:bCs/>
        </w:rPr>
      </w:pPr>
    </w:p>
    <w:p w:rsidR="00073479" w:rsidRPr="00073479" w:rsidRDefault="00073479" w:rsidP="008250A5">
      <w:pPr>
        <w:jc w:val="right"/>
        <w:rPr>
          <w:bCs/>
        </w:rPr>
      </w:pPr>
      <w:r w:rsidRPr="00073479">
        <w:rPr>
          <w:bCs/>
        </w:rPr>
        <w:t xml:space="preserve">Таблица </w:t>
      </w:r>
      <w:r w:rsidR="00A90588">
        <w:rPr>
          <w:bCs/>
        </w:rPr>
        <w:t>2.3.</w:t>
      </w:r>
      <w:r w:rsidRPr="00073479">
        <w:rPr>
          <w:bCs/>
        </w:rPr>
        <w:t xml:space="preserve">3 </w:t>
      </w:r>
    </w:p>
    <w:p w:rsidR="00073479" w:rsidRPr="00073479" w:rsidRDefault="00073479" w:rsidP="008250A5">
      <w:pPr>
        <w:jc w:val="center"/>
        <w:rPr>
          <w:bCs/>
        </w:rPr>
      </w:pPr>
      <w:r w:rsidRPr="00073479">
        <w:rPr>
          <w:bCs/>
        </w:rPr>
        <w:t xml:space="preserve">Фонд </w:t>
      </w:r>
      <w:r w:rsidRPr="00073479">
        <w:t>защитных сооружений</w:t>
      </w:r>
    </w:p>
    <w:tbl>
      <w:tblPr>
        <w:tblStyle w:val="a5"/>
        <w:tblW w:w="9640" w:type="dxa"/>
        <w:tblInd w:w="-34" w:type="dxa"/>
        <w:tblLook w:val="04A0" w:firstRow="1" w:lastRow="0" w:firstColumn="1" w:lastColumn="0" w:noHBand="0" w:noVBand="1"/>
      </w:tblPr>
      <w:tblGrid>
        <w:gridCol w:w="1404"/>
        <w:gridCol w:w="3416"/>
        <w:gridCol w:w="4820"/>
      </w:tblGrid>
      <w:tr w:rsidR="00073479" w:rsidRPr="008250A5" w:rsidTr="00073479">
        <w:tc>
          <w:tcPr>
            <w:tcW w:w="1404" w:type="dxa"/>
          </w:tcPr>
          <w:p w:rsidR="00073479" w:rsidRPr="008250A5" w:rsidRDefault="00073479" w:rsidP="007A0F95">
            <w:pPr>
              <w:spacing w:line="240" w:lineRule="auto"/>
              <w:ind w:firstLine="0"/>
              <w:rPr>
                <w:b/>
                <w:sz w:val="24"/>
              </w:rPr>
            </w:pPr>
            <w:r w:rsidRPr="008250A5">
              <w:rPr>
                <w:b/>
                <w:sz w:val="24"/>
              </w:rPr>
              <w:t>№</w:t>
            </w:r>
          </w:p>
          <w:p w:rsidR="00073479" w:rsidRPr="008250A5" w:rsidRDefault="00073479" w:rsidP="007A0F95">
            <w:pPr>
              <w:spacing w:line="240" w:lineRule="auto"/>
              <w:ind w:firstLine="0"/>
              <w:rPr>
                <w:b/>
                <w:sz w:val="24"/>
              </w:rPr>
            </w:pPr>
            <w:r w:rsidRPr="008250A5">
              <w:rPr>
                <w:b/>
                <w:sz w:val="24"/>
              </w:rPr>
              <w:t>варианта</w:t>
            </w:r>
          </w:p>
        </w:tc>
        <w:tc>
          <w:tcPr>
            <w:tcW w:w="3416" w:type="dxa"/>
          </w:tcPr>
          <w:p w:rsidR="00073479" w:rsidRPr="008250A5" w:rsidRDefault="00073479" w:rsidP="007A0F95">
            <w:pPr>
              <w:spacing w:line="240" w:lineRule="auto"/>
              <w:ind w:firstLine="0"/>
              <w:rPr>
                <w:b/>
                <w:sz w:val="24"/>
              </w:rPr>
            </w:pPr>
            <w:r w:rsidRPr="008250A5">
              <w:rPr>
                <w:b/>
                <w:sz w:val="24"/>
              </w:rPr>
              <w:t>Наименование источника ЧС</w:t>
            </w:r>
          </w:p>
        </w:tc>
        <w:tc>
          <w:tcPr>
            <w:tcW w:w="4820" w:type="dxa"/>
          </w:tcPr>
          <w:p w:rsidR="00073479" w:rsidRPr="008250A5" w:rsidRDefault="00073479" w:rsidP="007A0F95">
            <w:pPr>
              <w:spacing w:line="240" w:lineRule="auto"/>
              <w:ind w:firstLine="0"/>
              <w:rPr>
                <w:b/>
                <w:sz w:val="24"/>
              </w:rPr>
            </w:pPr>
            <w:r w:rsidRPr="008250A5">
              <w:rPr>
                <w:b/>
                <w:sz w:val="24"/>
              </w:rPr>
              <w:t>Защитные сооружения из фонда</w:t>
            </w:r>
            <w:r w:rsidRPr="008250A5">
              <w:rPr>
                <w:sz w:val="24"/>
              </w:rPr>
              <w:t xml:space="preserve"> </w:t>
            </w:r>
            <w:r w:rsidRPr="008250A5">
              <w:rPr>
                <w:b/>
                <w:sz w:val="24"/>
              </w:rPr>
              <w:t>защитных сооружений</w:t>
            </w:r>
          </w:p>
        </w:tc>
      </w:tr>
      <w:tr w:rsidR="00073479" w:rsidRPr="008250A5" w:rsidTr="00073479">
        <w:tc>
          <w:tcPr>
            <w:tcW w:w="1404" w:type="dxa"/>
          </w:tcPr>
          <w:p w:rsidR="00073479" w:rsidRPr="008250A5" w:rsidRDefault="00073479" w:rsidP="007A0F95">
            <w:pPr>
              <w:spacing w:line="240" w:lineRule="auto"/>
              <w:ind w:firstLine="0"/>
              <w:rPr>
                <w:sz w:val="24"/>
              </w:rPr>
            </w:pPr>
          </w:p>
        </w:tc>
        <w:tc>
          <w:tcPr>
            <w:tcW w:w="3416" w:type="dxa"/>
          </w:tcPr>
          <w:p w:rsidR="00073479" w:rsidRPr="008250A5" w:rsidRDefault="00073479" w:rsidP="007A0F95">
            <w:pPr>
              <w:spacing w:line="240" w:lineRule="auto"/>
              <w:ind w:firstLine="0"/>
              <w:rPr>
                <w:sz w:val="24"/>
              </w:rPr>
            </w:pPr>
          </w:p>
        </w:tc>
        <w:tc>
          <w:tcPr>
            <w:tcW w:w="4820" w:type="dxa"/>
          </w:tcPr>
          <w:p w:rsidR="00073479" w:rsidRPr="008250A5" w:rsidRDefault="00073479" w:rsidP="007A0F95">
            <w:pPr>
              <w:spacing w:line="240" w:lineRule="auto"/>
              <w:ind w:firstLine="0"/>
              <w:rPr>
                <w:sz w:val="24"/>
              </w:rPr>
            </w:pPr>
          </w:p>
        </w:tc>
      </w:tr>
    </w:tbl>
    <w:p w:rsidR="00073479" w:rsidRPr="00073479" w:rsidRDefault="00073479" w:rsidP="00957384">
      <w:pPr>
        <w:ind w:firstLine="0"/>
      </w:pPr>
    </w:p>
    <w:p w:rsidR="00957384" w:rsidRDefault="00957384">
      <w:pPr>
        <w:spacing w:after="160" w:line="259" w:lineRule="auto"/>
        <w:ind w:firstLine="0"/>
        <w:jc w:val="left"/>
        <w:rPr>
          <w:rFonts w:eastAsia="Times New Roman" w:cs="Times New Roman"/>
          <w:b/>
          <w:szCs w:val="20"/>
          <w:lang w:val="de-DE" w:eastAsia="de-DE"/>
        </w:rPr>
      </w:pPr>
      <w:r>
        <w:br w:type="page"/>
      </w:r>
    </w:p>
    <w:p w:rsidR="00073479" w:rsidRPr="00806A4E" w:rsidRDefault="00073479" w:rsidP="007A0F95">
      <w:pPr>
        <w:pStyle w:val="20"/>
        <w:rPr>
          <w:lang w:val="ru-RU"/>
        </w:rPr>
      </w:pPr>
      <w:proofErr w:type="spellStart"/>
      <w:r>
        <w:lastRenderedPageBreak/>
        <w:t>Образец</w:t>
      </w:r>
      <w:proofErr w:type="spellEnd"/>
      <w:r>
        <w:t xml:space="preserve"> </w:t>
      </w:r>
      <w:proofErr w:type="spellStart"/>
      <w:r>
        <w:t>выполнения</w:t>
      </w:r>
      <w:proofErr w:type="spellEnd"/>
      <w:r>
        <w:t xml:space="preserve"> </w:t>
      </w:r>
      <w:proofErr w:type="spellStart"/>
      <w:r>
        <w:t>задания</w:t>
      </w:r>
      <w:proofErr w:type="spellEnd"/>
      <w:r w:rsidRPr="00073479">
        <w:t xml:space="preserve"> </w:t>
      </w:r>
      <w:r w:rsidR="00957384">
        <w:rPr>
          <w:lang w:val="ru-RU"/>
        </w:rPr>
        <w:t>2.</w:t>
      </w:r>
      <w:r w:rsidR="00806A4E">
        <w:rPr>
          <w:lang w:val="ru-RU"/>
        </w:rPr>
        <w:t>3</w:t>
      </w:r>
    </w:p>
    <w:p w:rsidR="00073479" w:rsidRPr="00073479" w:rsidRDefault="00073479" w:rsidP="00073479"/>
    <w:p w:rsidR="00073479" w:rsidRPr="00073479" w:rsidRDefault="00073479" w:rsidP="008250A5">
      <w:pPr>
        <w:jc w:val="right"/>
        <w:rPr>
          <w:bCs/>
        </w:rPr>
      </w:pPr>
      <w:r w:rsidRPr="00073479">
        <w:rPr>
          <w:bCs/>
        </w:rPr>
        <w:t xml:space="preserve">Таблица </w:t>
      </w:r>
      <w:r w:rsidR="00A90588">
        <w:rPr>
          <w:bCs/>
        </w:rPr>
        <w:t>2.3.</w:t>
      </w:r>
      <w:r w:rsidRPr="00073479">
        <w:rPr>
          <w:bCs/>
        </w:rPr>
        <w:t xml:space="preserve">3 </w:t>
      </w:r>
    </w:p>
    <w:p w:rsidR="00073479" w:rsidRPr="00073479" w:rsidRDefault="00073479" w:rsidP="00073479">
      <w:pPr>
        <w:rPr>
          <w:bCs/>
        </w:rPr>
      </w:pPr>
      <w:r w:rsidRPr="00073479">
        <w:rPr>
          <w:bCs/>
        </w:rPr>
        <w:t xml:space="preserve">Фонд </w:t>
      </w:r>
      <w:r w:rsidRPr="00073479">
        <w:t>защитных сооружений</w:t>
      </w:r>
    </w:p>
    <w:tbl>
      <w:tblPr>
        <w:tblStyle w:val="12"/>
        <w:tblW w:w="9640" w:type="dxa"/>
        <w:tblInd w:w="-34" w:type="dxa"/>
        <w:tblLook w:val="04A0" w:firstRow="1" w:lastRow="0" w:firstColumn="1" w:lastColumn="0" w:noHBand="0" w:noVBand="1"/>
      </w:tblPr>
      <w:tblGrid>
        <w:gridCol w:w="1404"/>
        <w:gridCol w:w="3416"/>
        <w:gridCol w:w="4820"/>
      </w:tblGrid>
      <w:tr w:rsidR="00073479" w:rsidRPr="008250A5" w:rsidTr="00073479">
        <w:tc>
          <w:tcPr>
            <w:tcW w:w="1404" w:type="dxa"/>
          </w:tcPr>
          <w:p w:rsidR="00073479" w:rsidRPr="008250A5" w:rsidRDefault="00073479" w:rsidP="00957384">
            <w:pPr>
              <w:spacing w:line="240" w:lineRule="auto"/>
              <w:ind w:firstLine="0"/>
              <w:rPr>
                <w:rFonts w:eastAsiaTheme="minorHAnsi" w:cstheme="minorBidi"/>
                <w:b/>
                <w:sz w:val="24"/>
              </w:rPr>
            </w:pPr>
            <w:r w:rsidRPr="008250A5">
              <w:rPr>
                <w:rFonts w:eastAsiaTheme="minorHAnsi" w:cstheme="minorBidi"/>
                <w:b/>
                <w:sz w:val="24"/>
              </w:rPr>
              <w:t>№</w:t>
            </w:r>
          </w:p>
          <w:p w:rsidR="00073479" w:rsidRPr="008250A5" w:rsidRDefault="00073479" w:rsidP="00957384">
            <w:pPr>
              <w:spacing w:line="240" w:lineRule="auto"/>
              <w:ind w:firstLine="0"/>
              <w:rPr>
                <w:rFonts w:eastAsiaTheme="minorHAnsi" w:cstheme="minorBidi"/>
                <w:b/>
                <w:sz w:val="24"/>
              </w:rPr>
            </w:pPr>
            <w:r w:rsidRPr="008250A5">
              <w:rPr>
                <w:rFonts w:eastAsiaTheme="minorHAnsi" w:cstheme="minorBidi"/>
                <w:b/>
                <w:sz w:val="24"/>
              </w:rPr>
              <w:t>варианта</w:t>
            </w:r>
          </w:p>
        </w:tc>
        <w:tc>
          <w:tcPr>
            <w:tcW w:w="3416" w:type="dxa"/>
          </w:tcPr>
          <w:p w:rsidR="00073479" w:rsidRPr="008250A5" w:rsidRDefault="00073479" w:rsidP="00957384">
            <w:pPr>
              <w:spacing w:line="240" w:lineRule="auto"/>
              <w:ind w:firstLine="0"/>
              <w:rPr>
                <w:rFonts w:eastAsiaTheme="minorHAnsi" w:cstheme="minorBidi"/>
                <w:b/>
                <w:sz w:val="24"/>
              </w:rPr>
            </w:pPr>
            <w:r w:rsidRPr="008250A5">
              <w:rPr>
                <w:rFonts w:eastAsiaTheme="minorHAnsi" w:cstheme="minorBidi"/>
                <w:b/>
                <w:sz w:val="24"/>
              </w:rPr>
              <w:t>Наименование источника ЧС</w:t>
            </w:r>
          </w:p>
          <w:p w:rsidR="00073479" w:rsidRPr="008250A5" w:rsidRDefault="00073479" w:rsidP="00957384">
            <w:pPr>
              <w:spacing w:line="240" w:lineRule="auto"/>
              <w:ind w:firstLine="0"/>
              <w:rPr>
                <w:rFonts w:eastAsiaTheme="minorHAnsi" w:cstheme="minorBidi"/>
                <w:b/>
                <w:sz w:val="24"/>
              </w:rPr>
            </w:pPr>
          </w:p>
        </w:tc>
        <w:tc>
          <w:tcPr>
            <w:tcW w:w="4820" w:type="dxa"/>
          </w:tcPr>
          <w:p w:rsidR="00073479" w:rsidRPr="008250A5" w:rsidRDefault="00073479" w:rsidP="00957384">
            <w:pPr>
              <w:spacing w:line="240" w:lineRule="auto"/>
              <w:ind w:firstLine="0"/>
              <w:rPr>
                <w:rFonts w:eastAsiaTheme="minorHAnsi" w:cstheme="minorBidi"/>
                <w:b/>
                <w:sz w:val="24"/>
              </w:rPr>
            </w:pPr>
            <w:r w:rsidRPr="008250A5">
              <w:rPr>
                <w:rFonts w:eastAsiaTheme="minorHAnsi" w:cstheme="minorBidi"/>
                <w:b/>
                <w:sz w:val="24"/>
              </w:rPr>
              <w:t>Защитные сооружения из фонда</w:t>
            </w:r>
            <w:r w:rsidRPr="008250A5">
              <w:rPr>
                <w:rFonts w:eastAsiaTheme="minorHAnsi" w:cstheme="minorBidi"/>
                <w:sz w:val="24"/>
              </w:rPr>
              <w:t xml:space="preserve"> </w:t>
            </w:r>
            <w:r w:rsidRPr="008250A5">
              <w:rPr>
                <w:rFonts w:eastAsiaTheme="minorHAnsi" w:cstheme="minorBidi"/>
                <w:b/>
                <w:sz w:val="24"/>
              </w:rPr>
              <w:t>защитных сооружений</w:t>
            </w:r>
          </w:p>
        </w:tc>
      </w:tr>
      <w:tr w:rsidR="00073479" w:rsidRPr="008250A5" w:rsidTr="00073479">
        <w:tc>
          <w:tcPr>
            <w:tcW w:w="1404" w:type="dxa"/>
          </w:tcPr>
          <w:p w:rsidR="00073479" w:rsidRPr="008250A5" w:rsidRDefault="00073479" w:rsidP="00957384">
            <w:pPr>
              <w:spacing w:line="240" w:lineRule="auto"/>
              <w:ind w:firstLine="0"/>
              <w:rPr>
                <w:rFonts w:eastAsiaTheme="minorHAnsi" w:cstheme="minorBidi"/>
                <w:sz w:val="24"/>
              </w:rPr>
            </w:pPr>
            <w:r w:rsidRPr="008250A5">
              <w:rPr>
                <w:rFonts w:eastAsiaTheme="minorHAnsi" w:cstheme="minorBidi"/>
                <w:sz w:val="24"/>
              </w:rPr>
              <w:t>51</w:t>
            </w:r>
          </w:p>
        </w:tc>
        <w:tc>
          <w:tcPr>
            <w:tcW w:w="3416" w:type="dxa"/>
          </w:tcPr>
          <w:p w:rsidR="00073479" w:rsidRPr="008250A5" w:rsidRDefault="00073479" w:rsidP="00957384">
            <w:pPr>
              <w:spacing w:line="240" w:lineRule="auto"/>
              <w:ind w:firstLine="0"/>
              <w:rPr>
                <w:rFonts w:eastAsiaTheme="minorHAnsi" w:cstheme="minorBidi"/>
                <w:sz w:val="24"/>
              </w:rPr>
            </w:pPr>
            <w:r w:rsidRPr="008250A5">
              <w:rPr>
                <w:rFonts w:eastAsiaTheme="minorHAnsi" w:cstheme="minorBidi"/>
                <w:sz w:val="24"/>
              </w:rPr>
              <w:t>В результате химической аварии около 7 тыс. т жидкого аммиака разлилось по территории завода, образовав озеро ядовитой жидкости с поверхностью около 10 тыс. кв. м</w:t>
            </w:r>
          </w:p>
        </w:tc>
        <w:tc>
          <w:tcPr>
            <w:tcW w:w="4820" w:type="dxa"/>
          </w:tcPr>
          <w:p w:rsidR="00073479" w:rsidRPr="008250A5" w:rsidRDefault="00073479" w:rsidP="00957384">
            <w:pPr>
              <w:spacing w:line="240" w:lineRule="auto"/>
              <w:ind w:firstLine="0"/>
              <w:rPr>
                <w:rFonts w:eastAsiaTheme="minorHAnsi" w:cstheme="minorBidi"/>
                <w:sz w:val="24"/>
              </w:rPr>
            </w:pPr>
            <w:r w:rsidRPr="008250A5">
              <w:rPr>
                <w:rFonts w:eastAsiaTheme="minorHAnsi" w:cstheme="minorBidi"/>
                <w:sz w:val="24"/>
              </w:rPr>
              <w:t>Приспособление под защитные сооружения вновь строящихся и существующих отдельно стоящих заглубленных сооружений различного назначения.</w:t>
            </w:r>
          </w:p>
          <w:p w:rsidR="00073479" w:rsidRPr="008250A5" w:rsidRDefault="00073479" w:rsidP="00957384">
            <w:pPr>
              <w:spacing w:line="240" w:lineRule="auto"/>
              <w:ind w:firstLine="0"/>
              <w:rPr>
                <w:rFonts w:eastAsiaTheme="minorHAnsi" w:cstheme="minorBidi"/>
                <w:sz w:val="24"/>
              </w:rPr>
            </w:pPr>
            <w:r w:rsidRPr="008250A5">
              <w:rPr>
                <w:rFonts w:eastAsiaTheme="minorHAnsi" w:cstheme="minorBidi"/>
                <w:sz w:val="24"/>
              </w:rPr>
              <w:t>Приспособление под защитные сооружения помещений в цокольных и наземных этажах существующих и вновь строящихся зданий и сооружений или возведение отдельно стоящих возвышающихся защитных сооружений</w:t>
            </w:r>
          </w:p>
        </w:tc>
      </w:tr>
    </w:tbl>
    <w:p w:rsidR="00073479" w:rsidRPr="00073479" w:rsidRDefault="00073479" w:rsidP="00073479"/>
    <w:p w:rsidR="00073479" w:rsidRPr="00073479" w:rsidRDefault="00073479" w:rsidP="00073479"/>
    <w:p w:rsidR="00073479" w:rsidRPr="00073479" w:rsidRDefault="00073479" w:rsidP="00073479"/>
    <w:p w:rsidR="008250A5" w:rsidRDefault="008250A5">
      <w:pPr>
        <w:spacing w:after="160" w:line="259" w:lineRule="auto"/>
        <w:ind w:firstLine="0"/>
        <w:jc w:val="left"/>
        <w:rPr>
          <w:rFonts w:eastAsia="Times New Roman" w:cs="Times New Roman"/>
          <w:b/>
          <w:szCs w:val="20"/>
          <w:lang w:eastAsia="de-DE"/>
        </w:rPr>
      </w:pPr>
      <w:r>
        <w:br w:type="page"/>
      </w:r>
    </w:p>
    <w:p w:rsidR="00073479" w:rsidRPr="00073479" w:rsidRDefault="001D3C64" w:rsidP="001D3C64">
      <w:pPr>
        <w:pStyle w:val="20"/>
      </w:pPr>
      <w:r>
        <w:rPr>
          <w:lang w:val="ru-RU"/>
        </w:rPr>
        <w:lastRenderedPageBreak/>
        <w:t>2.</w:t>
      </w:r>
      <w:r w:rsidR="008250A5">
        <w:rPr>
          <w:lang w:val="ru-RU"/>
        </w:rPr>
        <w:t>4</w:t>
      </w:r>
      <w:r>
        <w:rPr>
          <w:lang w:val="ru-RU"/>
        </w:rPr>
        <w:t xml:space="preserve"> </w:t>
      </w:r>
      <w:proofErr w:type="spellStart"/>
      <w:r w:rsidR="00073479" w:rsidRPr="00073479">
        <w:t>Методы</w:t>
      </w:r>
      <w:proofErr w:type="spellEnd"/>
      <w:r w:rsidR="00073479" w:rsidRPr="00073479">
        <w:t xml:space="preserve"> </w:t>
      </w:r>
      <w:proofErr w:type="spellStart"/>
      <w:r w:rsidR="00073479" w:rsidRPr="00073479">
        <w:t>прогнозирования</w:t>
      </w:r>
      <w:proofErr w:type="spellEnd"/>
      <w:r w:rsidR="00073479" w:rsidRPr="00073479">
        <w:t xml:space="preserve"> </w:t>
      </w:r>
      <w:proofErr w:type="spellStart"/>
      <w:r w:rsidR="00073479" w:rsidRPr="00073479">
        <w:t>чрезвычайных</w:t>
      </w:r>
      <w:proofErr w:type="spellEnd"/>
      <w:r w:rsidR="00073479" w:rsidRPr="00073479">
        <w:t xml:space="preserve"> </w:t>
      </w:r>
      <w:proofErr w:type="spellStart"/>
      <w:r w:rsidR="00073479" w:rsidRPr="00073479">
        <w:t>ситуаций</w:t>
      </w:r>
      <w:proofErr w:type="spellEnd"/>
    </w:p>
    <w:p w:rsidR="00073479" w:rsidRPr="00073479" w:rsidRDefault="00073479" w:rsidP="008250A5">
      <w:pPr>
        <w:ind w:firstLine="0"/>
        <w:rPr>
          <w:b/>
        </w:rPr>
      </w:pPr>
      <w:r>
        <w:rPr>
          <w:b/>
        </w:rPr>
        <w:t>Задание:</w:t>
      </w:r>
      <w:r w:rsidRPr="00073479">
        <w:rPr>
          <w:b/>
        </w:rPr>
        <w:t xml:space="preserve"> </w:t>
      </w:r>
      <w:r w:rsidRPr="00073479">
        <w:t>на основе нормативных документов и методов прогнозирования чрезвычайных ситуаций определить контролируемые параметры источников природных чрезвычайных ситуаций и техногенных чрезвычайных ситуаций.</w:t>
      </w:r>
    </w:p>
    <w:p w:rsidR="00073479" w:rsidRPr="00073479" w:rsidRDefault="00073479" w:rsidP="008250A5">
      <w:pPr>
        <w:ind w:firstLine="0"/>
        <w:rPr>
          <w:b/>
          <w:bCs/>
        </w:rPr>
      </w:pPr>
      <w:r w:rsidRPr="00073479">
        <w:rPr>
          <w:b/>
          <w:bCs/>
        </w:rPr>
        <w:t>Нормативные документы:</w:t>
      </w:r>
    </w:p>
    <w:p w:rsidR="00073479" w:rsidRPr="00073479" w:rsidRDefault="00073479" w:rsidP="008250A5">
      <w:pPr>
        <w:numPr>
          <w:ilvl w:val="0"/>
          <w:numId w:val="70"/>
        </w:numPr>
        <w:ind w:left="0" w:firstLine="0"/>
      </w:pPr>
      <w:r w:rsidRPr="00073479">
        <w:t>ГОСТ 22.1.01-97 «Безопасность в чрезвычайных ситуациях. Мониторинг и прогнозирование. Основные положения»;</w:t>
      </w:r>
    </w:p>
    <w:p w:rsidR="00073479" w:rsidRPr="00073479" w:rsidRDefault="00073479" w:rsidP="008250A5">
      <w:pPr>
        <w:numPr>
          <w:ilvl w:val="0"/>
          <w:numId w:val="70"/>
        </w:numPr>
        <w:ind w:left="0" w:firstLine="0"/>
      </w:pPr>
      <w:r w:rsidRPr="00073479">
        <w:t>ГОСТ Р 22.0.02-94 «Безопасность в чрезвычайных ситуациях. Термины и определения основных понятий»;</w:t>
      </w:r>
    </w:p>
    <w:p w:rsidR="00073479" w:rsidRPr="00073479" w:rsidRDefault="00073479" w:rsidP="008250A5">
      <w:pPr>
        <w:numPr>
          <w:ilvl w:val="0"/>
          <w:numId w:val="70"/>
        </w:numPr>
        <w:ind w:left="0" w:firstLine="0"/>
      </w:pPr>
      <w:r w:rsidRPr="00073479">
        <w:t>ГОСТ Р 22.0.03-95 «Безопасность в чрезвычайных ситуациях. Природные чрезвычайные ситуации. Термины и определения»;</w:t>
      </w:r>
    </w:p>
    <w:p w:rsidR="00073479" w:rsidRPr="00073479" w:rsidRDefault="00073479" w:rsidP="008250A5">
      <w:pPr>
        <w:numPr>
          <w:ilvl w:val="0"/>
          <w:numId w:val="70"/>
        </w:numPr>
        <w:ind w:left="0" w:firstLine="0"/>
      </w:pPr>
      <w:r w:rsidRPr="00073479">
        <w:t>ГОСТ Р 22.0.04-95 «Безопасность в чрезвычайных ситуациях. Биолого-социальные чрезвычайные ситуации. Термины и определения»;</w:t>
      </w:r>
    </w:p>
    <w:p w:rsidR="00073479" w:rsidRPr="00073479" w:rsidRDefault="00073479" w:rsidP="008250A5">
      <w:pPr>
        <w:numPr>
          <w:ilvl w:val="0"/>
          <w:numId w:val="70"/>
        </w:numPr>
        <w:ind w:left="0" w:firstLine="0"/>
      </w:pPr>
      <w:r w:rsidRPr="00073479">
        <w:t>ГОСТ Р 22.0.05-94 «Безопасность в чрезвычайных ситуациях. Техногенные чрезвычайные ситуации. Термины и определения»;</w:t>
      </w:r>
    </w:p>
    <w:p w:rsidR="00073479" w:rsidRPr="00073479" w:rsidRDefault="00073479" w:rsidP="008250A5">
      <w:pPr>
        <w:numPr>
          <w:ilvl w:val="0"/>
          <w:numId w:val="70"/>
        </w:numPr>
        <w:ind w:left="0" w:firstLine="0"/>
      </w:pPr>
      <w:r w:rsidRPr="00073479">
        <w:t>ГОСТ Р 22.1.06-99 «Безопасность в чрезвычайных ситуациях. Мониторинг и прогнозирование опасных геологических явлений и процессов. Общие требования»;</w:t>
      </w:r>
    </w:p>
    <w:p w:rsidR="00073479" w:rsidRPr="00073479" w:rsidRDefault="00073479" w:rsidP="008250A5">
      <w:pPr>
        <w:numPr>
          <w:ilvl w:val="0"/>
          <w:numId w:val="70"/>
        </w:numPr>
        <w:ind w:left="0" w:firstLine="0"/>
      </w:pPr>
      <w:r w:rsidRPr="00073479">
        <w:t>ГОСТ Р 22.1.04-96 «Безопасность в чрезвычайных ситуациях. Мониторинг аэрокосмический. Номенклатура контролируемых параметров чрезвычайных ситуаций»;</w:t>
      </w:r>
    </w:p>
    <w:p w:rsidR="00073479" w:rsidRPr="00073479" w:rsidRDefault="00073479" w:rsidP="008250A5">
      <w:pPr>
        <w:numPr>
          <w:ilvl w:val="0"/>
          <w:numId w:val="70"/>
        </w:numPr>
        <w:ind w:left="0" w:firstLine="0"/>
      </w:pPr>
      <w:r w:rsidRPr="00073479">
        <w:t>ГОСТ Р 22.1.02-95 «Безопасность в чрезвычайных ситуациях. Мониторинг и прогнозирование. Термины и определения»;</w:t>
      </w:r>
    </w:p>
    <w:p w:rsidR="00073479" w:rsidRPr="00073479" w:rsidRDefault="00073479" w:rsidP="008250A5">
      <w:pPr>
        <w:numPr>
          <w:ilvl w:val="0"/>
          <w:numId w:val="70"/>
        </w:numPr>
        <w:ind w:left="0" w:firstLine="0"/>
      </w:pPr>
      <w:r w:rsidRPr="00073479">
        <w:t>ГОСТ Р 22.1.07-99 «Безопасность в чрезвычайных ситуациях. Мониторинг и прогнозирование опасных метеорологических явлений и процессов. Общие требования».</w:t>
      </w:r>
    </w:p>
    <w:p w:rsidR="00073479" w:rsidRPr="00073479" w:rsidRDefault="00073479" w:rsidP="008250A5">
      <w:pPr>
        <w:ind w:firstLine="0"/>
        <w:rPr>
          <w:b/>
        </w:rPr>
      </w:pPr>
      <w:r>
        <w:rPr>
          <w:b/>
        </w:rPr>
        <w:t>Теоретические сведения</w:t>
      </w:r>
    </w:p>
    <w:p w:rsidR="00073479" w:rsidRPr="00073479" w:rsidRDefault="00073479" w:rsidP="00073479">
      <w:r w:rsidRPr="00073479">
        <w:t xml:space="preserve">Методы прогнозирования масштабов чрезвычайных ситуаций по времени проведения делятся на две группы: </w:t>
      </w:r>
    </w:p>
    <w:p w:rsidR="00073479" w:rsidRPr="00073479" w:rsidRDefault="00073479" w:rsidP="0081151D">
      <w:pPr>
        <w:numPr>
          <w:ilvl w:val="0"/>
          <w:numId w:val="123"/>
        </w:numPr>
        <w:ind w:left="993"/>
      </w:pPr>
      <w:r w:rsidRPr="00073479">
        <w:lastRenderedPageBreak/>
        <w:t>методы, основанные на предполагаемых оценках, полученных с помощью теоретических моделей и аналогий;</w:t>
      </w:r>
    </w:p>
    <w:p w:rsidR="00073479" w:rsidRPr="00073479" w:rsidRDefault="00073479" w:rsidP="0081151D">
      <w:pPr>
        <w:numPr>
          <w:ilvl w:val="0"/>
          <w:numId w:val="123"/>
        </w:numPr>
        <w:ind w:left="993"/>
      </w:pPr>
      <w:r w:rsidRPr="00073479">
        <w:t>методы, основанные на апостериорных оценках.</w:t>
      </w:r>
    </w:p>
    <w:p w:rsidR="00073479" w:rsidRPr="00073479" w:rsidRDefault="00073479" w:rsidP="00073479">
      <w:r w:rsidRPr="00073479">
        <w:t xml:space="preserve">Процедуру оценки техногенного риска для региона можно представить следующими этапами: </w:t>
      </w:r>
    </w:p>
    <w:p w:rsidR="00073479" w:rsidRPr="00073479" w:rsidRDefault="00073479" w:rsidP="00073479">
      <w:r w:rsidRPr="00073479">
        <w:t xml:space="preserve">1. Создание базы данных для изучаемого региона, в которую входит информация о географии региона, метеорологии, топологии, инфраструктуре, распределении населения и демографии. А также о расположении промышленных и </w:t>
      </w:r>
      <w:proofErr w:type="gramStart"/>
      <w:r w:rsidRPr="00073479">
        <w:t>иных потенциально опасных производств</w:t>
      </w:r>
      <w:proofErr w:type="gramEnd"/>
      <w:r w:rsidRPr="00073479">
        <w:t xml:space="preserve"> и объектов, основных транспортных потоках, хранилищах промышленных и бытовых отходов. </w:t>
      </w:r>
    </w:p>
    <w:p w:rsidR="00073479" w:rsidRPr="00073479" w:rsidRDefault="00073479" w:rsidP="00073479">
      <w:r w:rsidRPr="00073479">
        <w:t xml:space="preserve">2. Идентификация и инвентаризация опасных видов хозяйственной деятельности, выделение приоритетных объектов для дальнейшего анализа. На этом этапе выявляются и ранжируются по степени опасности виды хозяйственной деятельности. </w:t>
      </w:r>
    </w:p>
    <w:p w:rsidR="00073479" w:rsidRPr="00073479" w:rsidRDefault="00073479" w:rsidP="00073479">
      <w:r w:rsidRPr="00073479">
        <w:t xml:space="preserve">3. Количественная оценка риска для окружающей среды и здоровья населения. Она включает количественный анализ воздействия опасностей в течение всего срока эксплуатации предприятия с учетом риска возникновения аварийных выбросов опасных веществ, анализ воздействия опасных отходов, анализ риска при транспортировке опасных веществ. </w:t>
      </w:r>
    </w:p>
    <w:p w:rsidR="00073479" w:rsidRPr="00073479" w:rsidRDefault="00073479" w:rsidP="00073479">
      <w:r w:rsidRPr="00073479">
        <w:t xml:space="preserve">4. Анализ инфраструктуры и организации систем обеспечения безопасности включает планирование действий в случае ЧС с учетом взаимодействия различных служб с органами государственного управления и контроля, с представителями общественности и населением, а также анализ систем и служб противопожарной безопасности с учетом </w:t>
      </w:r>
      <w:proofErr w:type="spellStart"/>
      <w:r w:rsidRPr="00073479">
        <w:t>пожароопасности</w:t>
      </w:r>
      <w:proofErr w:type="spellEnd"/>
      <w:r w:rsidRPr="00073479">
        <w:t xml:space="preserve"> предприятий, объектов повышенной опасности, систем транспортировки энергии и энергоносителей. </w:t>
      </w:r>
    </w:p>
    <w:p w:rsidR="00073479" w:rsidRPr="00073479" w:rsidRDefault="00073479" w:rsidP="00073479">
      <w:r w:rsidRPr="00073479">
        <w:t xml:space="preserve">5. Разработка и обоснование стратегий и оперативных планов действий, призванных эффективно реализовывать решения в сфере безопасности и гарантировать достижение поставленных целей. </w:t>
      </w:r>
    </w:p>
    <w:p w:rsidR="00073479" w:rsidRPr="00073479" w:rsidRDefault="00073479" w:rsidP="00073479">
      <w:r w:rsidRPr="00073479">
        <w:lastRenderedPageBreak/>
        <w:t xml:space="preserve">6. Формулировка интегральных стратегий управления и разработка оперативных планов действий. Она включает оптимизацию затрат на обеспечение промышленной безопасности, определение очередности осуществления организационных мероприятий по повышению устойчивости функционирования. </w:t>
      </w:r>
    </w:p>
    <w:p w:rsidR="00073479" w:rsidRPr="00073479" w:rsidRDefault="00073479" w:rsidP="00073479">
      <w:r w:rsidRPr="00073479">
        <w:t>7. Система управления риском должна содержать технические, оперативные, организационные и топографические элементы.</w:t>
      </w:r>
    </w:p>
    <w:p w:rsidR="00073479" w:rsidRPr="00073479" w:rsidRDefault="00073479" w:rsidP="00073479">
      <w:r w:rsidRPr="00073479">
        <w:t xml:space="preserve">В целях получения оперативной информации для прогнозирования существует операция проведения экологической экспертизы. Главные цели оптимизации эколого-экономической экспертизы состоят в определении экологического прогноза, дальнодействия эффекта антропогенного изменения и его направленности. А также в установлении границ измененной природы, то есть зоны влияния объекта, оценки степени и характера изменения природы. </w:t>
      </w:r>
    </w:p>
    <w:p w:rsidR="00073479" w:rsidRPr="00073479" w:rsidRDefault="00073479" w:rsidP="00073479">
      <w:r w:rsidRPr="00073479">
        <w:t>В процессе эколого-экономического прогнозирования должны определяться вероятностные сроки достижения объектом того или иного состояния. Наиболее перспективным при этом является вероятностный метод, позволяющий использовать различные варианты оценки риска: теоретико-вероятностный, эвристический и статистический. Результаты количественных оценок позволяют проводить районирование территорий по степени техногенного риска на картографической основе.</w:t>
      </w:r>
    </w:p>
    <w:p w:rsidR="00073479" w:rsidRPr="00073479" w:rsidRDefault="00073479" w:rsidP="00073479">
      <w:r w:rsidRPr="00073479">
        <w:t>Разработана общая модель оценки устойчивости развития крупных промышленных городов, с помощью которой была проанализирована система существующих градостроительных решений. В результате выделены зоны с высокой экологической нагрузкой, поля факторов риска здоровью нанесены в виде слоев на электронной карте города. Создание отдельных слоев потенциальных рисков здоровью населения и совмещение их с ГИС города позволяют проводить расчеты популяционного риска.</w:t>
      </w:r>
    </w:p>
    <w:p w:rsidR="00073479" w:rsidRPr="00073479" w:rsidRDefault="00073479" w:rsidP="00073479">
      <w:r w:rsidRPr="00073479">
        <w:t xml:space="preserve">Аэрокосмический мониторинг окружающей среды предназначен для повышения эффективности мероприятий по предупреждению и ликвидации </w:t>
      </w:r>
      <w:r w:rsidRPr="00073479">
        <w:lastRenderedPageBreak/>
        <w:t>чрезвычайных ситуаций на всех уровнях для обеспечения безопасности населения и объектов производственного и социального назначения в природных и техногенных чрезвычайных ситуациях. А также для выработки рекомендаций по уменьшению ущерба и принятия решений в процессе ликвидации чрезвычайных ситуаций.</w:t>
      </w:r>
    </w:p>
    <w:p w:rsidR="00073479" w:rsidRPr="00073479" w:rsidRDefault="00073479" w:rsidP="00073479">
      <w:r w:rsidRPr="00073479">
        <w:t>Объектом стандартизации является номенклатура контролируемых параметров физических полей и явлений, возникающих в процессе природных и техногенных чрезвычайных ситуаций, выявляемых и измеряемых с помощью аэрокосмических средств. Она представлена в таблице 1 «Контролируемые параметры природных ЧС» и в таблице 2 «Контролируемые параметры техногенных чрезвычайных ситуаций».</w:t>
      </w:r>
    </w:p>
    <w:p w:rsidR="00073479" w:rsidRPr="00073479" w:rsidRDefault="00073479" w:rsidP="00073479">
      <w:r w:rsidRPr="00073479">
        <w:t xml:space="preserve">Физические принципы обнаружения и наблюдения контролируемых параметров определяют требуемый технический уровень аппаратуры и аэрокосмических средств, устанавливаемых на искусственных спутниках Земли и летательных аппаратах. </w:t>
      </w:r>
    </w:p>
    <w:p w:rsidR="00073479" w:rsidRPr="00073479" w:rsidRDefault="00073479" w:rsidP="00073479">
      <w:pPr>
        <w:sectPr w:rsidR="00073479" w:rsidRPr="00073479" w:rsidSect="00073479">
          <w:headerReference w:type="even" r:id="rId12"/>
          <w:footerReference w:type="even" r:id="rId13"/>
          <w:footerReference w:type="default" r:id="rId14"/>
          <w:type w:val="continuous"/>
          <w:pgSz w:w="11906" w:h="16838"/>
          <w:pgMar w:top="1134" w:right="850" w:bottom="1134" w:left="1701" w:header="851" w:footer="720" w:gutter="0"/>
          <w:cols w:space="720"/>
          <w:titlePg/>
          <w:docGrid w:linePitch="299"/>
        </w:sectPr>
      </w:pPr>
    </w:p>
    <w:p w:rsidR="00073479" w:rsidRPr="00073479" w:rsidRDefault="00073479" w:rsidP="00A90588">
      <w:pPr>
        <w:jc w:val="right"/>
      </w:pPr>
      <w:r w:rsidRPr="00073479">
        <w:lastRenderedPageBreak/>
        <w:t>Таблица 1</w:t>
      </w:r>
    </w:p>
    <w:p w:rsidR="00073479" w:rsidRPr="00073479" w:rsidRDefault="00073479" w:rsidP="00073479">
      <w:r w:rsidRPr="00073479">
        <w:t>Контролируемые параметры природных ЧС</w:t>
      </w:r>
    </w:p>
    <w:tbl>
      <w:tblPr>
        <w:tblStyle w:val="a5"/>
        <w:tblW w:w="0" w:type="auto"/>
        <w:tblLook w:val="04A0" w:firstRow="1" w:lastRow="0" w:firstColumn="1" w:lastColumn="0" w:noHBand="0" w:noVBand="1"/>
      </w:tblPr>
      <w:tblGrid>
        <w:gridCol w:w="4742"/>
        <w:gridCol w:w="4748"/>
        <w:gridCol w:w="4787"/>
      </w:tblGrid>
      <w:tr w:rsidR="00073479" w:rsidRPr="00073479" w:rsidTr="00073479">
        <w:tc>
          <w:tcPr>
            <w:tcW w:w="4928" w:type="dxa"/>
          </w:tcPr>
          <w:p w:rsidR="00073479" w:rsidRPr="001D3C64" w:rsidRDefault="00073479" w:rsidP="001D3C64">
            <w:pPr>
              <w:spacing w:line="240" w:lineRule="auto"/>
              <w:ind w:firstLine="0"/>
              <w:rPr>
                <w:b/>
                <w:sz w:val="24"/>
                <w:szCs w:val="24"/>
              </w:rPr>
            </w:pPr>
            <w:bookmarkStart w:id="39" w:name="i83428"/>
            <w:r w:rsidRPr="001D3C64">
              <w:rPr>
                <w:b/>
                <w:sz w:val="24"/>
                <w:szCs w:val="24"/>
              </w:rPr>
              <w:t>Чрезвычайная ситуация</w:t>
            </w:r>
            <w:bookmarkEnd w:id="39"/>
          </w:p>
        </w:tc>
        <w:tc>
          <w:tcPr>
            <w:tcW w:w="4929" w:type="dxa"/>
          </w:tcPr>
          <w:p w:rsidR="00073479" w:rsidRPr="001D3C64" w:rsidRDefault="00073479" w:rsidP="001D3C64">
            <w:pPr>
              <w:spacing w:line="240" w:lineRule="auto"/>
              <w:ind w:firstLine="0"/>
              <w:rPr>
                <w:b/>
                <w:sz w:val="24"/>
                <w:szCs w:val="24"/>
              </w:rPr>
            </w:pPr>
            <w:r w:rsidRPr="001D3C64">
              <w:rPr>
                <w:b/>
                <w:sz w:val="24"/>
                <w:szCs w:val="24"/>
              </w:rPr>
              <w:t>Объект мониторинга</w:t>
            </w:r>
          </w:p>
          <w:p w:rsidR="00073479" w:rsidRPr="001D3C64" w:rsidRDefault="00073479" w:rsidP="001D3C64">
            <w:pPr>
              <w:spacing w:line="240" w:lineRule="auto"/>
              <w:ind w:firstLine="0"/>
              <w:rPr>
                <w:b/>
                <w:sz w:val="24"/>
                <w:szCs w:val="24"/>
              </w:rPr>
            </w:pPr>
          </w:p>
        </w:tc>
        <w:tc>
          <w:tcPr>
            <w:tcW w:w="4929" w:type="dxa"/>
          </w:tcPr>
          <w:p w:rsidR="00073479" w:rsidRPr="001D3C64" w:rsidRDefault="00073479" w:rsidP="001D3C64">
            <w:pPr>
              <w:spacing w:line="240" w:lineRule="auto"/>
              <w:ind w:firstLine="0"/>
              <w:rPr>
                <w:b/>
                <w:sz w:val="24"/>
                <w:szCs w:val="24"/>
              </w:rPr>
            </w:pPr>
            <w:r w:rsidRPr="001D3C64">
              <w:rPr>
                <w:b/>
                <w:sz w:val="24"/>
                <w:szCs w:val="24"/>
              </w:rPr>
              <w:t>Контролируемые параметры</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Землетрясения</w:t>
            </w:r>
          </w:p>
        </w:tc>
        <w:tc>
          <w:tcPr>
            <w:tcW w:w="4929" w:type="dxa"/>
          </w:tcPr>
          <w:p w:rsidR="00073479" w:rsidRPr="001D3C64" w:rsidRDefault="00073479" w:rsidP="001D3C64">
            <w:pPr>
              <w:spacing w:line="240" w:lineRule="auto"/>
              <w:ind w:firstLine="0"/>
              <w:rPr>
                <w:sz w:val="24"/>
                <w:szCs w:val="24"/>
              </w:rPr>
            </w:pPr>
            <w:r w:rsidRPr="001D3C64">
              <w:rPr>
                <w:sz w:val="24"/>
                <w:szCs w:val="24"/>
              </w:rPr>
              <w:t>Сейсмически опасные районы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размеры зоны ЧС.</w:t>
            </w:r>
          </w:p>
          <w:p w:rsidR="00073479" w:rsidRPr="001D3C64" w:rsidRDefault="00073479" w:rsidP="001D3C64">
            <w:pPr>
              <w:spacing w:line="240" w:lineRule="auto"/>
              <w:ind w:firstLine="0"/>
              <w:rPr>
                <w:sz w:val="24"/>
                <w:szCs w:val="24"/>
              </w:rPr>
            </w:pPr>
            <w:r w:rsidRPr="001D3C64">
              <w:rPr>
                <w:sz w:val="24"/>
                <w:szCs w:val="24"/>
              </w:rPr>
              <w:t>Величина вертикального смещения.</w:t>
            </w:r>
          </w:p>
          <w:p w:rsidR="00073479" w:rsidRPr="001D3C64" w:rsidRDefault="00073479" w:rsidP="001D3C64">
            <w:pPr>
              <w:spacing w:line="240" w:lineRule="auto"/>
              <w:ind w:firstLine="0"/>
              <w:rPr>
                <w:sz w:val="24"/>
                <w:szCs w:val="24"/>
              </w:rPr>
            </w:pPr>
            <w:r w:rsidRPr="001D3C64">
              <w:rPr>
                <w:sz w:val="24"/>
                <w:szCs w:val="24"/>
              </w:rPr>
              <w:t>Скорость тектонических движений рельефа.</w:t>
            </w:r>
          </w:p>
          <w:p w:rsidR="00073479" w:rsidRPr="001D3C64" w:rsidRDefault="00073479" w:rsidP="001D3C64">
            <w:pPr>
              <w:spacing w:line="240" w:lineRule="auto"/>
              <w:ind w:firstLine="0"/>
              <w:rPr>
                <w:sz w:val="24"/>
                <w:szCs w:val="24"/>
              </w:rPr>
            </w:pPr>
            <w:r w:rsidRPr="001D3C64">
              <w:rPr>
                <w:sz w:val="24"/>
                <w:szCs w:val="24"/>
              </w:rPr>
              <w:t>Наличие и характер разрушений</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Извержение вулканов</w:t>
            </w:r>
          </w:p>
        </w:tc>
        <w:tc>
          <w:tcPr>
            <w:tcW w:w="4929" w:type="dxa"/>
          </w:tcPr>
          <w:p w:rsidR="00073479" w:rsidRPr="001D3C64" w:rsidRDefault="00073479" w:rsidP="001D3C64">
            <w:pPr>
              <w:spacing w:line="240" w:lineRule="auto"/>
              <w:ind w:firstLine="0"/>
              <w:rPr>
                <w:sz w:val="24"/>
                <w:szCs w:val="24"/>
              </w:rPr>
            </w:pPr>
            <w:r w:rsidRPr="001D3C64">
              <w:rPr>
                <w:sz w:val="24"/>
                <w:szCs w:val="24"/>
              </w:rPr>
              <w:t>Зоны (районы) вулканической деятельности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Размеры, направление и скорость движения потоков лавы.</w:t>
            </w:r>
          </w:p>
          <w:p w:rsidR="00073479" w:rsidRPr="001D3C64" w:rsidRDefault="00073479" w:rsidP="001D3C64">
            <w:pPr>
              <w:spacing w:line="240" w:lineRule="auto"/>
              <w:ind w:firstLine="0"/>
              <w:rPr>
                <w:sz w:val="24"/>
                <w:szCs w:val="24"/>
              </w:rPr>
            </w:pPr>
            <w:r w:rsidRPr="001D3C64">
              <w:rPr>
                <w:sz w:val="24"/>
                <w:szCs w:val="24"/>
              </w:rPr>
              <w:t>Высота, размеры и направление движения выбросов вулканической деятельности.</w:t>
            </w:r>
          </w:p>
          <w:p w:rsidR="00073479" w:rsidRPr="001D3C64" w:rsidRDefault="00073479" w:rsidP="001D3C64">
            <w:pPr>
              <w:spacing w:line="240" w:lineRule="auto"/>
              <w:ind w:firstLine="0"/>
              <w:rPr>
                <w:sz w:val="24"/>
                <w:szCs w:val="24"/>
              </w:rPr>
            </w:pPr>
            <w:r w:rsidRPr="001D3C64">
              <w:rPr>
                <w:sz w:val="24"/>
                <w:szCs w:val="24"/>
              </w:rPr>
              <w:t>Наличие и концентрация ядовитых примесей в приземном слое атмосферы</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Оползни</w:t>
            </w:r>
          </w:p>
        </w:tc>
        <w:tc>
          <w:tcPr>
            <w:tcW w:w="4929" w:type="dxa"/>
          </w:tcPr>
          <w:p w:rsidR="00073479" w:rsidRPr="001D3C64" w:rsidRDefault="00073479" w:rsidP="001D3C64">
            <w:pPr>
              <w:spacing w:line="240" w:lineRule="auto"/>
              <w:ind w:firstLine="0"/>
              <w:rPr>
                <w:sz w:val="24"/>
                <w:szCs w:val="24"/>
              </w:rPr>
            </w:pPr>
            <w:r w:rsidRPr="001D3C64">
              <w:rPr>
                <w:sz w:val="24"/>
                <w:szCs w:val="24"/>
              </w:rPr>
              <w:t>Горные районы, берега рек</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размеры, направление и скорость перемещения оползней.</w:t>
            </w:r>
          </w:p>
          <w:p w:rsidR="00073479" w:rsidRPr="001D3C64" w:rsidRDefault="00073479" w:rsidP="001D3C64">
            <w:pPr>
              <w:spacing w:line="240" w:lineRule="auto"/>
              <w:ind w:firstLine="0"/>
              <w:rPr>
                <w:sz w:val="24"/>
                <w:szCs w:val="24"/>
              </w:rPr>
            </w:pPr>
            <w:r w:rsidRPr="001D3C64">
              <w:rPr>
                <w:sz w:val="24"/>
                <w:szCs w:val="24"/>
              </w:rPr>
              <w:t>Крутизна рельефа.</w:t>
            </w:r>
          </w:p>
          <w:p w:rsidR="00073479" w:rsidRPr="001D3C64" w:rsidRDefault="00073479" w:rsidP="001D3C64">
            <w:pPr>
              <w:spacing w:line="240" w:lineRule="auto"/>
              <w:ind w:firstLine="0"/>
              <w:rPr>
                <w:sz w:val="24"/>
                <w:szCs w:val="24"/>
              </w:rPr>
            </w:pPr>
            <w:r w:rsidRPr="001D3C64">
              <w:rPr>
                <w:sz w:val="24"/>
                <w:szCs w:val="24"/>
              </w:rPr>
              <w:t>Структура поверхности Земли в зоне ЧС</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Сели</w:t>
            </w:r>
          </w:p>
        </w:tc>
        <w:tc>
          <w:tcPr>
            <w:tcW w:w="4929" w:type="dxa"/>
          </w:tcPr>
          <w:p w:rsidR="00073479" w:rsidRPr="001D3C64" w:rsidRDefault="00073479" w:rsidP="001D3C64">
            <w:pPr>
              <w:spacing w:line="240" w:lineRule="auto"/>
              <w:ind w:firstLine="0"/>
              <w:rPr>
                <w:sz w:val="24"/>
                <w:szCs w:val="24"/>
              </w:rPr>
            </w:pPr>
            <w:r w:rsidRPr="001D3C64">
              <w:rPr>
                <w:sz w:val="24"/>
                <w:szCs w:val="24"/>
              </w:rPr>
              <w:t>Горные, предгорные селеопасные районы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размеры, направление и скорость перемещения селевого потока.</w:t>
            </w:r>
          </w:p>
          <w:p w:rsidR="00073479" w:rsidRPr="001D3C64" w:rsidRDefault="00073479" w:rsidP="001D3C64">
            <w:pPr>
              <w:spacing w:line="240" w:lineRule="auto"/>
              <w:ind w:firstLine="0"/>
              <w:rPr>
                <w:sz w:val="24"/>
                <w:szCs w:val="24"/>
              </w:rPr>
            </w:pPr>
            <w:r w:rsidRPr="001D3C64">
              <w:rPr>
                <w:sz w:val="24"/>
                <w:szCs w:val="24"/>
              </w:rPr>
              <w:t>Крутизна рельефа.</w:t>
            </w:r>
          </w:p>
          <w:p w:rsidR="00073479" w:rsidRPr="001D3C64" w:rsidRDefault="00073479" w:rsidP="001D3C64">
            <w:pPr>
              <w:spacing w:line="240" w:lineRule="auto"/>
              <w:ind w:firstLine="0"/>
              <w:rPr>
                <w:sz w:val="24"/>
                <w:szCs w:val="24"/>
              </w:rPr>
            </w:pPr>
            <w:r w:rsidRPr="001D3C64">
              <w:rPr>
                <w:sz w:val="24"/>
                <w:szCs w:val="24"/>
              </w:rPr>
              <w:t>Структура поверхности Земли в зоне ЧС</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Обвалы (провалы)</w:t>
            </w:r>
          </w:p>
        </w:tc>
        <w:tc>
          <w:tcPr>
            <w:tcW w:w="4929" w:type="dxa"/>
          </w:tcPr>
          <w:p w:rsidR="00073479" w:rsidRPr="001D3C64" w:rsidRDefault="00073479" w:rsidP="001D3C64">
            <w:pPr>
              <w:spacing w:line="240" w:lineRule="auto"/>
              <w:ind w:firstLine="0"/>
              <w:rPr>
                <w:sz w:val="24"/>
                <w:szCs w:val="24"/>
              </w:rPr>
            </w:pPr>
            <w:r w:rsidRPr="001D3C64">
              <w:rPr>
                <w:sz w:val="24"/>
                <w:szCs w:val="24"/>
              </w:rPr>
              <w:t>Горные районы, берега рек</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размеры зоны обвалов (провалов)</w:t>
            </w:r>
          </w:p>
          <w:p w:rsidR="00073479" w:rsidRPr="001D3C64" w:rsidRDefault="00073479" w:rsidP="001D3C64">
            <w:pPr>
              <w:spacing w:line="240" w:lineRule="auto"/>
              <w:ind w:firstLine="0"/>
              <w:rPr>
                <w:sz w:val="24"/>
                <w:szCs w:val="24"/>
              </w:rPr>
            </w:pPr>
            <w:r w:rsidRPr="001D3C64">
              <w:rPr>
                <w:sz w:val="24"/>
                <w:szCs w:val="24"/>
              </w:rPr>
              <w:t>Крутизна рельефа, высота подъема воды в реках</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Лавины</w:t>
            </w:r>
          </w:p>
        </w:tc>
        <w:tc>
          <w:tcPr>
            <w:tcW w:w="4929" w:type="dxa"/>
          </w:tcPr>
          <w:p w:rsidR="00073479" w:rsidRPr="001D3C64" w:rsidRDefault="00073479" w:rsidP="001D3C64">
            <w:pPr>
              <w:spacing w:line="240" w:lineRule="auto"/>
              <w:ind w:firstLine="0"/>
              <w:rPr>
                <w:sz w:val="24"/>
                <w:szCs w:val="24"/>
              </w:rPr>
            </w:pPr>
            <w:r w:rsidRPr="001D3C64">
              <w:rPr>
                <w:sz w:val="24"/>
                <w:szCs w:val="24"/>
              </w:rPr>
              <w:t>Горные лавиноопасные районы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размеры, направление и скорость движения лавин</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Тайфуны</w:t>
            </w:r>
          </w:p>
        </w:tc>
        <w:tc>
          <w:tcPr>
            <w:tcW w:w="4929" w:type="dxa"/>
          </w:tcPr>
          <w:p w:rsidR="00073479" w:rsidRPr="001D3C64" w:rsidRDefault="00073479" w:rsidP="001D3C64">
            <w:pPr>
              <w:spacing w:line="240" w:lineRule="auto"/>
              <w:ind w:firstLine="0"/>
              <w:rPr>
                <w:sz w:val="24"/>
                <w:szCs w:val="24"/>
              </w:rPr>
            </w:pPr>
            <w:r w:rsidRPr="001D3C64">
              <w:rPr>
                <w:sz w:val="24"/>
                <w:szCs w:val="24"/>
              </w:rPr>
              <w:t>Зоны воздействия тайфунов.</w:t>
            </w:r>
          </w:p>
          <w:p w:rsidR="00073479" w:rsidRPr="001D3C64" w:rsidRDefault="00073479" w:rsidP="001D3C64">
            <w:pPr>
              <w:spacing w:line="240" w:lineRule="auto"/>
              <w:ind w:firstLine="0"/>
              <w:rPr>
                <w:sz w:val="24"/>
                <w:szCs w:val="24"/>
              </w:rPr>
            </w:pPr>
            <w:r w:rsidRPr="001D3C64">
              <w:rPr>
                <w:sz w:val="24"/>
                <w:szCs w:val="24"/>
              </w:rPr>
              <w:t>Облачные структуры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размеры зоны ЧС.</w:t>
            </w:r>
          </w:p>
          <w:p w:rsidR="00073479" w:rsidRPr="001D3C64" w:rsidRDefault="00073479" w:rsidP="001D3C64">
            <w:pPr>
              <w:spacing w:line="240" w:lineRule="auto"/>
              <w:ind w:firstLine="0"/>
              <w:rPr>
                <w:sz w:val="24"/>
                <w:szCs w:val="24"/>
              </w:rPr>
            </w:pPr>
            <w:r w:rsidRPr="001D3C64">
              <w:rPr>
                <w:sz w:val="24"/>
                <w:szCs w:val="24"/>
              </w:rPr>
              <w:t>Интенсивность осадков.</w:t>
            </w:r>
          </w:p>
          <w:p w:rsidR="00073479" w:rsidRPr="001D3C64" w:rsidRDefault="00073479" w:rsidP="001D3C64">
            <w:pPr>
              <w:spacing w:line="240" w:lineRule="auto"/>
              <w:ind w:firstLine="0"/>
              <w:rPr>
                <w:sz w:val="24"/>
                <w:szCs w:val="24"/>
              </w:rPr>
            </w:pPr>
            <w:r w:rsidRPr="001D3C64">
              <w:rPr>
                <w:sz w:val="24"/>
                <w:szCs w:val="24"/>
              </w:rPr>
              <w:t>Скорость и направление перемещения тайфуна.</w:t>
            </w:r>
          </w:p>
          <w:p w:rsidR="00073479" w:rsidRPr="001D3C64" w:rsidRDefault="00073479" w:rsidP="001D3C64">
            <w:pPr>
              <w:spacing w:line="240" w:lineRule="auto"/>
              <w:ind w:firstLine="0"/>
              <w:rPr>
                <w:sz w:val="24"/>
                <w:szCs w:val="24"/>
              </w:rPr>
            </w:pPr>
            <w:r w:rsidRPr="001D3C64">
              <w:rPr>
                <w:sz w:val="24"/>
                <w:szCs w:val="24"/>
              </w:rPr>
              <w:lastRenderedPageBreak/>
              <w:t>Скорости ветра на различных высотах.</w:t>
            </w:r>
          </w:p>
          <w:p w:rsidR="00073479" w:rsidRPr="001D3C64" w:rsidRDefault="00073479" w:rsidP="001D3C64">
            <w:pPr>
              <w:spacing w:line="240" w:lineRule="auto"/>
              <w:ind w:firstLine="0"/>
              <w:rPr>
                <w:sz w:val="24"/>
                <w:szCs w:val="24"/>
              </w:rPr>
            </w:pPr>
            <w:r w:rsidRPr="001D3C64">
              <w:rPr>
                <w:sz w:val="24"/>
                <w:szCs w:val="24"/>
              </w:rPr>
              <w:t>Характер разрушений</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lastRenderedPageBreak/>
              <w:t>Смерчи</w:t>
            </w:r>
          </w:p>
        </w:tc>
        <w:tc>
          <w:tcPr>
            <w:tcW w:w="4929" w:type="dxa"/>
          </w:tcPr>
          <w:p w:rsidR="00073479" w:rsidRPr="001D3C64" w:rsidRDefault="00073479" w:rsidP="001D3C64">
            <w:pPr>
              <w:spacing w:line="240" w:lineRule="auto"/>
              <w:ind w:firstLine="0"/>
              <w:rPr>
                <w:sz w:val="24"/>
                <w:szCs w:val="24"/>
              </w:rPr>
            </w:pPr>
            <w:r w:rsidRPr="001D3C64">
              <w:rPr>
                <w:sz w:val="24"/>
                <w:szCs w:val="24"/>
              </w:rPr>
              <w:t>Зоны прохождения смерча.</w:t>
            </w:r>
          </w:p>
          <w:p w:rsidR="00073479" w:rsidRPr="001D3C64" w:rsidRDefault="00073479" w:rsidP="001D3C64">
            <w:pPr>
              <w:spacing w:line="240" w:lineRule="auto"/>
              <w:ind w:firstLine="0"/>
              <w:rPr>
                <w:sz w:val="24"/>
                <w:szCs w:val="24"/>
              </w:rPr>
            </w:pPr>
            <w:r w:rsidRPr="001D3C64">
              <w:rPr>
                <w:sz w:val="24"/>
                <w:szCs w:val="24"/>
              </w:rPr>
              <w:t>Облачные структуры.</w:t>
            </w:r>
          </w:p>
          <w:p w:rsidR="00073479" w:rsidRPr="001D3C64" w:rsidRDefault="00073479" w:rsidP="001D3C64">
            <w:pPr>
              <w:spacing w:line="240" w:lineRule="auto"/>
              <w:ind w:firstLine="0"/>
              <w:rPr>
                <w:sz w:val="24"/>
                <w:szCs w:val="24"/>
              </w:rPr>
            </w:pPr>
            <w:r w:rsidRPr="001D3C64">
              <w:rPr>
                <w:sz w:val="24"/>
                <w:szCs w:val="24"/>
              </w:rPr>
              <w:t>Вихри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Скорости ветра.</w:t>
            </w:r>
          </w:p>
          <w:p w:rsidR="00073479" w:rsidRPr="001D3C64" w:rsidRDefault="00073479" w:rsidP="001D3C64">
            <w:pPr>
              <w:spacing w:line="240" w:lineRule="auto"/>
              <w:ind w:firstLine="0"/>
              <w:rPr>
                <w:sz w:val="24"/>
                <w:szCs w:val="24"/>
              </w:rPr>
            </w:pPr>
            <w:r w:rsidRPr="001D3C64">
              <w:rPr>
                <w:sz w:val="24"/>
                <w:szCs w:val="24"/>
              </w:rPr>
              <w:t>Характер и размеры разрушений в городских и сельскохозяйственных районах</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Пыльные и песчаные бури, снежные бураны</w:t>
            </w:r>
          </w:p>
        </w:tc>
        <w:tc>
          <w:tcPr>
            <w:tcW w:w="4929" w:type="dxa"/>
          </w:tcPr>
          <w:p w:rsidR="00073479" w:rsidRPr="001D3C64" w:rsidRDefault="00073479" w:rsidP="001D3C64">
            <w:pPr>
              <w:spacing w:line="240" w:lineRule="auto"/>
              <w:ind w:firstLine="0"/>
              <w:rPr>
                <w:sz w:val="24"/>
                <w:szCs w:val="24"/>
              </w:rPr>
            </w:pPr>
            <w:r w:rsidRPr="001D3C64">
              <w:rPr>
                <w:sz w:val="24"/>
                <w:szCs w:val="24"/>
              </w:rPr>
              <w:t>Облачные структуры.</w:t>
            </w:r>
          </w:p>
          <w:p w:rsidR="00073479" w:rsidRPr="001D3C64" w:rsidRDefault="00073479" w:rsidP="001D3C64">
            <w:pPr>
              <w:spacing w:line="240" w:lineRule="auto"/>
              <w:ind w:firstLine="0"/>
              <w:rPr>
                <w:sz w:val="24"/>
                <w:szCs w:val="24"/>
              </w:rPr>
            </w:pPr>
            <w:r w:rsidRPr="001D3C64">
              <w:rPr>
                <w:sz w:val="24"/>
                <w:szCs w:val="24"/>
              </w:rPr>
              <w:t>Состояние поверхности Земли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размеры зоны ЧС.</w:t>
            </w:r>
          </w:p>
          <w:p w:rsidR="00073479" w:rsidRPr="001D3C64" w:rsidRDefault="00073479" w:rsidP="001D3C64">
            <w:pPr>
              <w:spacing w:line="240" w:lineRule="auto"/>
              <w:ind w:firstLine="0"/>
              <w:rPr>
                <w:sz w:val="24"/>
                <w:szCs w:val="24"/>
              </w:rPr>
            </w:pPr>
            <w:r w:rsidRPr="001D3C64">
              <w:rPr>
                <w:sz w:val="24"/>
                <w:szCs w:val="24"/>
              </w:rPr>
              <w:t>Размер и форма облаков.</w:t>
            </w:r>
          </w:p>
          <w:p w:rsidR="00073479" w:rsidRPr="001D3C64" w:rsidRDefault="00073479" w:rsidP="001D3C64">
            <w:pPr>
              <w:spacing w:line="240" w:lineRule="auto"/>
              <w:ind w:firstLine="0"/>
              <w:rPr>
                <w:sz w:val="24"/>
                <w:szCs w:val="24"/>
              </w:rPr>
            </w:pPr>
            <w:r w:rsidRPr="001D3C64">
              <w:rPr>
                <w:sz w:val="24"/>
                <w:szCs w:val="24"/>
              </w:rPr>
              <w:t>Скорость и направление ветра.</w:t>
            </w:r>
          </w:p>
          <w:p w:rsidR="00073479" w:rsidRPr="001D3C64" w:rsidRDefault="00073479" w:rsidP="001D3C64">
            <w:pPr>
              <w:spacing w:line="240" w:lineRule="auto"/>
              <w:ind w:firstLine="0"/>
              <w:rPr>
                <w:sz w:val="24"/>
                <w:szCs w:val="24"/>
              </w:rPr>
            </w:pPr>
            <w:r w:rsidRPr="001D3C64">
              <w:rPr>
                <w:sz w:val="24"/>
                <w:szCs w:val="24"/>
              </w:rPr>
              <w:t>Температура и давление.</w:t>
            </w:r>
          </w:p>
          <w:p w:rsidR="00073479" w:rsidRPr="001D3C64" w:rsidRDefault="00073479" w:rsidP="001D3C64">
            <w:pPr>
              <w:spacing w:line="240" w:lineRule="auto"/>
              <w:ind w:firstLine="0"/>
              <w:rPr>
                <w:sz w:val="24"/>
                <w:szCs w:val="24"/>
              </w:rPr>
            </w:pPr>
            <w:r w:rsidRPr="001D3C64">
              <w:rPr>
                <w:sz w:val="24"/>
                <w:szCs w:val="24"/>
              </w:rPr>
              <w:t>Характер разрушений</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Цунами</w:t>
            </w:r>
          </w:p>
        </w:tc>
        <w:tc>
          <w:tcPr>
            <w:tcW w:w="4929" w:type="dxa"/>
          </w:tcPr>
          <w:p w:rsidR="00073479" w:rsidRPr="001D3C64" w:rsidRDefault="00073479" w:rsidP="001D3C64">
            <w:pPr>
              <w:spacing w:line="240" w:lineRule="auto"/>
              <w:ind w:firstLine="0"/>
              <w:rPr>
                <w:sz w:val="24"/>
                <w:szCs w:val="24"/>
              </w:rPr>
            </w:pPr>
            <w:r w:rsidRPr="001D3C64">
              <w:rPr>
                <w:sz w:val="24"/>
                <w:szCs w:val="24"/>
              </w:rPr>
              <w:t>Прибрежные тихоокеанские акватории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площадь и характер разрушений.</w:t>
            </w:r>
          </w:p>
          <w:p w:rsidR="00073479" w:rsidRPr="001D3C64" w:rsidRDefault="00073479" w:rsidP="001D3C64">
            <w:pPr>
              <w:spacing w:line="240" w:lineRule="auto"/>
              <w:ind w:firstLine="0"/>
              <w:rPr>
                <w:sz w:val="24"/>
                <w:szCs w:val="24"/>
              </w:rPr>
            </w:pPr>
            <w:r w:rsidRPr="001D3C64">
              <w:rPr>
                <w:sz w:val="24"/>
                <w:szCs w:val="24"/>
              </w:rPr>
              <w:t>Высота и длина волн.</w:t>
            </w:r>
          </w:p>
          <w:p w:rsidR="00073479" w:rsidRPr="001D3C64" w:rsidRDefault="00073479" w:rsidP="001D3C64">
            <w:pPr>
              <w:spacing w:line="240" w:lineRule="auto"/>
              <w:ind w:firstLine="0"/>
              <w:rPr>
                <w:sz w:val="24"/>
                <w:szCs w:val="24"/>
              </w:rPr>
            </w:pPr>
            <w:r w:rsidRPr="001D3C64">
              <w:rPr>
                <w:sz w:val="24"/>
                <w:szCs w:val="24"/>
              </w:rPr>
              <w:t>Направление и скорость перемещения волн.</w:t>
            </w:r>
          </w:p>
          <w:p w:rsidR="00073479" w:rsidRPr="001D3C64" w:rsidRDefault="00073479" w:rsidP="001D3C64">
            <w:pPr>
              <w:spacing w:line="240" w:lineRule="auto"/>
              <w:ind w:firstLine="0"/>
              <w:rPr>
                <w:sz w:val="24"/>
                <w:szCs w:val="24"/>
              </w:rPr>
            </w:pPr>
            <w:r w:rsidRPr="001D3C64">
              <w:rPr>
                <w:sz w:val="24"/>
                <w:szCs w:val="24"/>
              </w:rPr>
              <w:t>Глубина проникновения приливной волны</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Подъем воды, наводнения и затопления</w:t>
            </w:r>
          </w:p>
        </w:tc>
        <w:tc>
          <w:tcPr>
            <w:tcW w:w="4929" w:type="dxa"/>
          </w:tcPr>
          <w:p w:rsidR="00073479" w:rsidRPr="001D3C64" w:rsidRDefault="00073479" w:rsidP="001D3C64">
            <w:pPr>
              <w:spacing w:line="240" w:lineRule="auto"/>
              <w:ind w:firstLine="0"/>
              <w:rPr>
                <w:sz w:val="24"/>
                <w:szCs w:val="24"/>
              </w:rPr>
            </w:pPr>
            <w:r w:rsidRPr="001D3C64">
              <w:rPr>
                <w:sz w:val="24"/>
                <w:szCs w:val="24"/>
              </w:rPr>
              <w:t>Поймы рек, водохранилища, дамбы, плотины, морские прибрежные зоны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Высота подъема воды, площадь водной поверхности.</w:t>
            </w:r>
          </w:p>
          <w:p w:rsidR="00073479" w:rsidRPr="001D3C64" w:rsidRDefault="00073479" w:rsidP="001D3C64">
            <w:pPr>
              <w:spacing w:line="240" w:lineRule="auto"/>
              <w:ind w:firstLine="0"/>
              <w:rPr>
                <w:sz w:val="24"/>
                <w:szCs w:val="24"/>
              </w:rPr>
            </w:pPr>
            <w:r w:rsidRPr="001D3C64">
              <w:rPr>
                <w:sz w:val="24"/>
                <w:szCs w:val="24"/>
              </w:rPr>
              <w:t>Площадь затопления.</w:t>
            </w:r>
          </w:p>
          <w:p w:rsidR="00073479" w:rsidRPr="001D3C64" w:rsidRDefault="00073479" w:rsidP="001D3C64">
            <w:pPr>
              <w:spacing w:line="240" w:lineRule="auto"/>
              <w:ind w:firstLine="0"/>
              <w:rPr>
                <w:sz w:val="24"/>
                <w:szCs w:val="24"/>
              </w:rPr>
            </w:pPr>
            <w:r w:rsidRPr="001D3C64">
              <w:rPr>
                <w:sz w:val="24"/>
                <w:szCs w:val="24"/>
              </w:rPr>
              <w:t>Интенсивность осадков. Высота снежного покрова</w:t>
            </w:r>
          </w:p>
        </w:tc>
      </w:tr>
      <w:tr w:rsidR="00073479" w:rsidRPr="00073479" w:rsidTr="00073479">
        <w:tc>
          <w:tcPr>
            <w:tcW w:w="4928" w:type="dxa"/>
          </w:tcPr>
          <w:p w:rsidR="00073479" w:rsidRPr="001D3C64" w:rsidRDefault="00073479" w:rsidP="001D3C64">
            <w:pPr>
              <w:spacing w:line="240" w:lineRule="auto"/>
              <w:ind w:firstLine="0"/>
              <w:rPr>
                <w:sz w:val="24"/>
                <w:szCs w:val="24"/>
              </w:rPr>
            </w:pPr>
            <w:r w:rsidRPr="001D3C64">
              <w:rPr>
                <w:sz w:val="24"/>
                <w:szCs w:val="24"/>
              </w:rPr>
              <w:t>Природные пожары</w:t>
            </w:r>
          </w:p>
        </w:tc>
        <w:tc>
          <w:tcPr>
            <w:tcW w:w="4929" w:type="dxa"/>
          </w:tcPr>
          <w:p w:rsidR="00073479" w:rsidRPr="001D3C64" w:rsidRDefault="00073479" w:rsidP="001D3C64">
            <w:pPr>
              <w:spacing w:line="240" w:lineRule="auto"/>
              <w:ind w:firstLine="0"/>
              <w:rPr>
                <w:sz w:val="24"/>
                <w:szCs w:val="24"/>
              </w:rPr>
            </w:pPr>
            <w:r w:rsidRPr="001D3C64">
              <w:rPr>
                <w:sz w:val="24"/>
                <w:szCs w:val="24"/>
              </w:rPr>
              <w:t>Леса, степи, торфяники, угольные и нефтяные месторождения</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Размер дымового шлейфа, площадь огневой зоны, температура, площадь гарей.</w:t>
            </w:r>
          </w:p>
          <w:p w:rsidR="00073479" w:rsidRPr="001D3C64" w:rsidRDefault="00073479" w:rsidP="001D3C64">
            <w:pPr>
              <w:spacing w:line="240" w:lineRule="auto"/>
              <w:ind w:firstLine="0"/>
              <w:rPr>
                <w:sz w:val="24"/>
                <w:szCs w:val="24"/>
              </w:rPr>
            </w:pPr>
            <w:r w:rsidRPr="001D3C64">
              <w:rPr>
                <w:sz w:val="24"/>
                <w:szCs w:val="24"/>
              </w:rPr>
              <w:t>Направление и скорость распространения зоны горения.</w:t>
            </w:r>
          </w:p>
          <w:p w:rsidR="00073479" w:rsidRPr="001D3C64" w:rsidRDefault="00073479" w:rsidP="001D3C64">
            <w:pPr>
              <w:spacing w:line="240" w:lineRule="auto"/>
              <w:ind w:firstLine="0"/>
              <w:rPr>
                <w:sz w:val="24"/>
                <w:szCs w:val="24"/>
              </w:rPr>
            </w:pPr>
            <w:r w:rsidRPr="001D3C64">
              <w:rPr>
                <w:sz w:val="24"/>
                <w:szCs w:val="24"/>
              </w:rPr>
              <w:t xml:space="preserve">Параметры </w:t>
            </w:r>
            <w:proofErr w:type="spellStart"/>
            <w:r w:rsidRPr="001D3C64">
              <w:rPr>
                <w:sz w:val="24"/>
                <w:szCs w:val="24"/>
              </w:rPr>
              <w:t>предпожарной</w:t>
            </w:r>
            <w:proofErr w:type="spellEnd"/>
            <w:r w:rsidRPr="001D3C64">
              <w:rPr>
                <w:sz w:val="24"/>
                <w:szCs w:val="24"/>
              </w:rPr>
              <w:t xml:space="preserve"> обстановки (температура и влажность)</w:t>
            </w:r>
          </w:p>
        </w:tc>
      </w:tr>
    </w:tbl>
    <w:p w:rsidR="00073479" w:rsidRPr="00073479" w:rsidRDefault="00073479" w:rsidP="00073479"/>
    <w:p w:rsidR="00073479" w:rsidRPr="00073479" w:rsidRDefault="00073479" w:rsidP="00073479"/>
    <w:p w:rsidR="00A90588" w:rsidRDefault="00A90588" w:rsidP="00A90588">
      <w:pPr>
        <w:jc w:val="right"/>
      </w:pPr>
    </w:p>
    <w:p w:rsidR="00073479" w:rsidRPr="00073479" w:rsidRDefault="00073479" w:rsidP="00A90588">
      <w:pPr>
        <w:jc w:val="right"/>
      </w:pPr>
      <w:r w:rsidRPr="00073479">
        <w:lastRenderedPageBreak/>
        <w:t>Таблица 2</w:t>
      </w:r>
    </w:p>
    <w:p w:rsidR="00073479" w:rsidRPr="00073479" w:rsidRDefault="00073479" w:rsidP="00073479">
      <w:r w:rsidRPr="00073479">
        <w:t>Контролируемые параметры техногенных чрезвычайных ситуаций</w:t>
      </w:r>
    </w:p>
    <w:tbl>
      <w:tblPr>
        <w:tblStyle w:val="a5"/>
        <w:tblW w:w="0" w:type="auto"/>
        <w:tblLook w:val="04A0" w:firstRow="1" w:lastRow="0" w:firstColumn="1" w:lastColumn="0" w:noHBand="0" w:noVBand="1"/>
      </w:tblPr>
      <w:tblGrid>
        <w:gridCol w:w="4781"/>
        <w:gridCol w:w="4741"/>
        <w:gridCol w:w="4755"/>
      </w:tblGrid>
      <w:tr w:rsidR="00073479" w:rsidRPr="001D3C64" w:rsidTr="00073479">
        <w:tc>
          <w:tcPr>
            <w:tcW w:w="4928" w:type="dxa"/>
          </w:tcPr>
          <w:p w:rsidR="00073479" w:rsidRPr="001D3C64" w:rsidRDefault="00073479" w:rsidP="001D3C64">
            <w:pPr>
              <w:spacing w:line="240" w:lineRule="auto"/>
              <w:ind w:firstLine="0"/>
              <w:rPr>
                <w:b/>
                <w:sz w:val="24"/>
                <w:szCs w:val="24"/>
              </w:rPr>
            </w:pPr>
            <w:bookmarkStart w:id="40" w:name="i93315"/>
            <w:r w:rsidRPr="001D3C64">
              <w:rPr>
                <w:b/>
                <w:sz w:val="24"/>
                <w:szCs w:val="24"/>
              </w:rPr>
              <w:t>Чрезвычайная ситуация</w:t>
            </w:r>
            <w:bookmarkEnd w:id="40"/>
          </w:p>
        </w:tc>
        <w:tc>
          <w:tcPr>
            <w:tcW w:w="4929" w:type="dxa"/>
          </w:tcPr>
          <w:p w:rsidR="00073479" w:rsidRPr="001D3C64" w:rsidRDefault="00073479" w:rsidP="001D3C64">
            <w:pPr>
              <w:spacing w:line="240" w:lineRule="auto"/>
              <w:ind w:firstLine="0"/>
              <w:rPr>
                <w:b/>
                <w:sz w:val="24"/>
                <w:szCs w:val="24"/>
              </w:rPr>
            </w:pPr>
            <w:r w:rsidRPr="001D3C64">
              <w:rPr>
                <w:b/>
                <w:sz w:val="24"/>
                <w:szCs w:val="24"/>
              </w:rPr>
              <w:t>Объект мониторинга</w:t>
            </w:r>
          </w:p>
          <w:p w:rsidR="00073479" w:rsidRPr="001D3C64" w:rsidRDefault="00073479" w:rsidP="001D3C64">
            <w:pPr>
              <w:spacing w:line="240" w:lineRule="auto"/>
              <w:ind w:firstLine="0"/>
              <w:rPr>
                <w:b/>
                <w:sz w:val="24"/>
                <w:szCs w:val="24"/>
              </w:rPr>
            </w:pPr>
          </w:p>
        </w:tc>
        <w:tc>
          <w:tcPr>
            <w:tcW w:w="4929" w:type="dxa"/>
          </w:tcPr>
          <w:p w:rsidR="00073479" w:rsidRPr="001D3C64" w:rsidRDefault="00073479" w:rsidP="001D3C64">
            <w:pPr>
              <w:spacing w:line="240" w:lineRule="auto"/>
              <w:ind w:firstLine="0"/>
              <w:rPr>
                <w:b/>
                <w:sz w:val="24"/>
                <w:szCs w:val="24"/>
              </w:rPr>
            </w:pPr>
            <w:r w:rsidRPr="001D3C64">
              <w:rPr>
                <w:b/>
                <w:sz w:val="24"/>
                <w:szCs w:val="24"/>
              </w:rPr>
              <w:t>Контролируемые параметры</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и крушения на железных дорогах</w:t>
            </w:r>
          </w:p>
        </w:tc>
        <w:tc>
          <w:tcPr>
            <w:tcW w:w="4929" w:type="dxa"/>
          </w:tcPr>
          <w:p w:rsidR="00073479" w:rsidRPr="001D3C64" w:rsidRDefault="00073479" w:rsidP="001D3C64">
            <w:pPr>
              <w:spacing w:line="240" w:lineRule="auto"/>
              <w:ind w:firstLine="0"/>
              <w:rPr>
                <w:sz w:val="24"/>
                <w:szCs w:val="24"/>
              </w:rPr>
            </w:pPr>
            <w:r w:rsidRPr="001D3C64">
              <w:rPr>
                <w:sz w:val="24"/>
                <w:szCs w:val="24"/>
              </w:rPr>
              <w:t>Транспортные магистрали, мосты, тоннели, подвижные средства</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характер разрушений транспортных магистралей.</w:t>
            </w:r>
          </w:p>
          <w:p w:rsidR="00073479" w:rsidRPr="001D3C64" w:rsidRDefault="00073479" w:rsidP="001D3C64">
            <w:pPr>
              <w:spacing w:line="240" w:lineRule="auto"/>
              <w:ind w:firstLine="0"/>
              <w:rPr>
                <w:sz w:val="24"/>
                <w:szCs w:val="24"/>
              </w:rPr>
            </w:pPr>
            <w:r w:rsidRPr="001D3C64">
              <w:rPr>
                <w:sz w:val="24"/>
                <w:szCs w:val="24"/>
              </w:rPr>
              <w:t>Площадь загрязнений от транспортируемых грузов</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и катастрофы морского и речного транспорта</w:t>
            </w:r>
          </w:p>
        </w:tc>
        <w:tc>
          <w:tcPr>
            <w:tcW w:w="4929" w:type="dxa"/>
          </w:tcPr>
          <w:p w:rsidR="00073479" w:rsidRPr="001D3C64" w:rsidRDefault="00073479" w:rsidP="001D3C64">
            <w:pPr>
              <w:spacing w:line="240" w:lineRule="auto"/>
              <w:ind w:firstLine="0"/>
              <w:rPr>
                <w:sz w:val="24"/>
                <w:szCs w:val="24"/>
              </w:rPr>
            </w:pPr>
            <w:r w:rsidRPr="001D3C64">
              <w:rPr>
                <w:sz w:val="24"/>
                <w:szCs w:val="24"/>
              </w:rPr>
              <w:t>Районы морского судоходства, порты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бедствия.</w:t>
            </w:r>
          </w:p>
          <w:p w:rsidR="00073479" w:rsidRPr="001D3C64" w:rsidRDefault="00073479" w:rsidP="001D3C64">
            <w:pPr>
              <w:spacing w:line="240" w:lineRule="auto"/>
              <w:ind w:firstLine="0"/>
              <w:rPr>
                <w:sz w:val="24"/>
                <w:szCs w:val="24"/>
              </w:rPr>
            </w:pPr>
            <w:r w:rsidRPr="001D3C64">
              <w:rPr>
                <w:sz w:val="24"/>
                <w:szCs w:val="24"/>
              </w:rPr>
              <w:t>Площадь и направление движения загрязнений</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и катастрофы на авиационном транспорте</w:t>
            </w:r>
          </w:p>
        </w:tc>
        <w:tc>
          <w:tcPr>
            <w:tcW w:w="4929" w:type="dxa"/>
          </w:tcPr>
          <w:p w:rsidR="00073479" w:rsidRPr="001D3C64" w:rsidRDefault="00073479" w:rsidP="001D3C64">
            <w:pPr>
              <w:spacing w:line="240" w:lineRule="auto"/>
              <w:ind w:firstLine="0"/>
              <w:rPr>
                <w:sz w:val="24"/>
                <w:szCs w:val="24"/>
              </w:rPr>
            </w:pPr>
            <w:r w:rsidRPr="001D3C64">
              <w:rPr>
                <w:sz w:val="24"/>
                <w:szCs w:val="24"/>
              </w:rPr>
              <w:t>Районы авиасообщений, аэродромы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района катастрофы, характер разрушений (пожаров), площадь загрязнений</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на дорогах</w:t>
            </w:r>
          </w:p>
        </w:tc>
        <w:tc>
          <w:tcPr>
            <w:tcW w:w="4929" w:type="dxa"/>
          </w:tcPr>
          <w:p w:rsidR="00073479" w:rsidRPr="001D3C64" w:rsidRDefault="00073479" w:rsidP="001D3C64">
            <w:pPr>
              <w:spacing w:line="240" w:lineRule="auto"/>
              <w:ind w:firstLine="0"/>
              <w:rPr>
                <w:sz w:val="24"/>
                <w:szCs w:val="24"/>
              </w:rPr>
            </w:pPr>
            <w:r w:rsidRPr="001D3C64">
              <w:rPr>
                <w:sz w:val="24"/>
                <w:szCs w:val="24"/>
              </w:rPr>
              <w:t>Автодороги и прилегающие территории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Характер и площадь разрушений.</w:t>
            </w:r>
          </w:p>
          <w:p w:rsidR="00073479" w:rsidRPr="001D3C64" w:rsidRDefault="00073479" w:rsidP="001D3C64">
            <w:pPr>
              <w:spacing w:line="240" w:lineRule="auto"/>
              <w:ind w:firstLine="0"/>
              <w:rPr>
                <w:sz w:val="24"/>
                <w:szCs w:val="24"/>
              </w:rPr>
            </w:pPr>
            <w:r w:rsidRPr="001D3C64">
              <w:rPr>
                <w:sz w:val="24"/>
                <w:szCs w:val="24"/>
              </w:rPr>
              <w:t>Площадь загрязнений от транспортируемых грузов</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на трубопроводах и промыслах</w:t>
            </w:r>
          </w:p>
        </w:tc>
        <w:tc>
          <w:tcPr>
            <w:tcW w:w="4929" w:type="dxa"/>
          </w:tcPr>
          <w:p w:rsidR="00073479" w:rsidRPr="001D3C64" w:rsidRDefault="00073479" w:rsidP="001D3C64">
            <w:pPr>
              <w:spacing w:line="240" w:lineRule="auto"/>
              <w:ind w:firstLine="0"/>
              <w:rPr>
                <w:sz w:val="24"/>
                <w:szCs w:val="24"/>
              </w:rPr>
            </w:pPr>
            <w:r w:rsidRPr="001D3C64">
              <w:rPr>
                <w:sz w:val="24"/>
                <w:szCs w:val="24"/>
              </w:rPr>
              <w:t>Объекты аварий</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площадь ЧС.</w:t>
            </w:r>
          </w:p>
          <w:p w:rsidR="00073479" w:rsidRPr="001D3C64" w:rsidRDefault="00073479" w:rsidP="001D3C64">
            <w:pPr>
              <w:spacing w:line="240" w:lineRule="auto"/>
              <w:ind w:firstLine="0"/>
              <w:rPr>
                <w:sz w:val="24"/>
                <w:szCs w:val="24"/>
              </w:rPr>
            </w:pPr>
            <w:r w:rsidRPr="001D3C64">
              <w:rPr>
                <w:sz w:val="24"/>
                <w:szCs w:val="24"/>
              </w:rPr>
              <w:t>Характер, размеры и площадь разливов нефти и других загрязняющих почву продуктов</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Пожары на промышленных предприятиях, транспорте, шахтах и жилых зданиях</w:t>
            </w:r>
          </w:p>
        </w:tc>
        <w:tc>
          <w:tcPr>
            <w:tcW w:w="4929" w:type="dxa"/>
          </w:tcPr>
          <w:p w:rsidR="00073479" w:rsidRPr="001D3C64" w:rsidRDefault="00073479" w:rsidP="001D3C64">
            <w:pPr>
              <w:spacing w:line="240" w:lineRule="auto"/>
              <w:ind w:firstLine="0"/>
              <w:rPr>
                <w:sz w:val="24"/>
                <w:szCs w:val="24"/>
              </w:rPr>
            </w:pPr>
            <w:r w:rsidRPr="001D3C64">
              <w:rPr>
                <w:sz w:val="24"/>
                <w:szCs w:val="24"/>
              </w:rPr>
              <w:t>Объекты аварий</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площадь дымового шлейфа, огневой зоны.</w:t>
            </w:r>
          </w:p>
          <w:p w:rsidR="00073479" w:rsidRPr="001D3C64" w:rsidRDefault="00073479" w:rsidP="001D3C64">
            <w:pPr>
              <w:spacing w:line="240" w:lineRule="auto"/>
              <w:ind w:firstLine="0"/>
              <w:rPr>
                <w:sz w:val="24"/>
                <w:szCs w:val="24"/>
              </w:rPr>
            </w:pPr>
            <w:r w:rsidRPr="001D3C64">
              <w:rPr>
                <w:sz w:val="24"/>
                <w:szCs w:val="24"/>
              </w:rPr>
              <w:t>Химический состав дымов</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на химически опасных объектах</w:t>
            </w:r>
          </w:p>
        </w:tc>
        <w:tc>
          <w:tcPr>
            <w:tcW w:w="4929" w:type="dxa"/>
          </w:tcPr>
          <w:p w:rsidR="00073479" w:rsidRPr="001D3C64" w:rsidRDefault="00073479" w:rsidP="001D3C64">
            <w:pPr>
              <w:spacing w:line="240" w:lineRule="auto"/>
              <w:ind w:firstLine="0"/>
              <w:rPr>
                <w:sz w:val="24"/>
                <w:szCs w:val="24"/>
              </w:rPr>
            </w:pPr>
            <w:r w:rsidRPr="001D3C64">
              <w:rPr>
                <w:sz w:val="24"/>
                <w:szCs w:val="24"/>
              </w:rPr>
              <w:t>Аварийные объекты: промышленные предприятия, водоемы вблизи них, атмосфера в районе аварии</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площадь зоны ЧС.</w:t>
            </w:r>
          </w:p>
          <w:p w:rsidR="00073479" w:rsidRPr="001D3C64" w:rsidRDefault="00073479" w:rsidP="001D3C64">
            <w:pPr>
              <w:spacing w:line="240" w:lineRule="auto"/>
              <w:ind w:firstLine="0"/>
              <w:rPr>
                <w:sz w:val="24"/>
                <w:szCs w:val="24"/>
              </w:rPr>
            </w:pPr>
            <w:r w:rsidRPr="001D3C64">
              <w:rPr>
                <w:sz w:val="24"/>
                <w:szCs w:val="24"/>
              </w:rPr>
              <w:t>Направление, температура и скорость движения дымового и (или) газового шлейфа.</w:t>
            </w:r>
          </w:p>
          <w:p w:rsidR="00073479" w:rsidRPr="001D3C64" w:rsidRDefault="00073479" w:rsidP="001D3C64">
            <w:pPr>
              <w:spacing w:line="240" w:lineRule="auto"/>
              <w:ind w:firstLine="0"/>
              <w:rPr>
                <w:sz w:val="24"/>
                <w:szCs w:val="24"/>
              </w:rPr>
            </w:pPr>
            <w:r w:rsidRPr="001D3C64">
              <w:rPr>
                <w:sz w:val="24"/>
                <w:szCs w:val="24"/>
              </w:rPr>
              <w:t>Химический состав воздушной среды в зоне ЧС</w:t>
            </w:r>
          </w:p>
          <w:p w:rsidR="00073479" w:rsidRPr="001D3C64" w:rsidRDefault="00073479" w:rsidP="001D3C64">
            <w:pPr>
              <w:spacing w:line="240" w:lineRule="auto"/>
              <w:ind w:firstLine="0"/>
              <w:rPr>
                <w:sz w:val="24"/>
                <w:szCs w:val="24"/>
              </w:rPr>
            </w:pPr>
            <w:r w:rsidRPr="001D3C64">
              <w:rPr>
                <w:sz w:val="24"/>
                <w:szCs w:val="24"/>
              </w:rPr>
              <w:t>Количество облаков и интенсивность осадков в зоне ЧС.</w:t>
            </w:r>
          </w:p>
          <w:p w:rsidR="00073479" w:rsidRPr="001D3C64" w:rsidRDefault="00073479" w:rsidP="001D3C64">
            <w:pPr>
              <w:spacing w:line="240" w:lineRule="auto"/>
              <w:ind w:firstLine="0"/>
              <w:rPr>
                <w:sz w:val="24"/>
                <w:szCs w:val="24"/>
              </w:rPr>
            </w:pPr>
            <w:r w:rsidRPr="001D3C64">
              <w:rPr>
                <w:sz w:val="24"/>
                <w:szCs w:val="24"/>
              </w:rPr>
              <w:lastRenderedPageBreak/>
              <w:t>Направление и скорость ветра</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lastRenderedPageBreak/>
              <w:t xml:space="preserve">Аварии на </w:t>
            </w:r>
            <w:proofErr w:type="spellStart"/>
            <w:r w:rsidRPr="001D3C64">
              <w:rPr>
                <w:sz w:val="24"/>
                <w:szCs w:val="24"/>
              </w:rPr>
              <w:t>радиационно</w:t>
            </w:r>
            <w:proofErr w:type="spellEnd"/>
            <w:r w:rsidRPr="001D3C64">
              <w:rPr>
                <w:sz w:val="24"/>
                <w:szCs w:val="24"/>
              </w:rPr>
              <w:t xml:space="preserve"> опасных объектах</w:t>
            </w:r>
          </w:p>
        </w:tc>
        <w:tc>
          <w:tcPr>
            <w:tcW w:w="4929" w:type="dxa"/>
          </w:tcPr>
          <w:p w:rsidR="00073479" w:rsidRPr="001D3C64" w:rsidRDefault="00073479" w:rsidP="001D3C64">
            <w:pPr>
              <w:spacing w:line="240" w:lineRule="auto"/>
              <w:ind w:firstLine="0"/>
              <w:rPr>
                <w:sz w:val="24"/>
                <w:szCs w:val="24"/>
              </w:rPr>
            </w:pPr>
            <w:r w:rsidRPr="001D3C64">
              <w:rPr>
                <w:sz w:val="24"/>
                <w:szCs w:val="24"/>
              </w:rPr>
              <w:t xml:space="preserve">Атомные электростанции и другие </w:t>
            </w:r>
            <w:proofErr w:type="spellStart"/>
            <w:r w:rsidRPr="001D3C64">
              <w:rPr>
                <w:sz w:val="24"/>
                <w:szCs w:val="24"/>
              </w:rPr>
              <w:t>радиационно</w:t>
            </w:r>
            <w:proofErr w:type="spellEnd"/>
            <w:r w:rsidRPr="001D3C64">
              <w:rPr>
                <w:sz w:val="24"/>
                <w:szCs w:val="24"/>
              </w:rPr>
              <w:t xml:space="preserve"> опасные объекты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и площадь зоны ЧС.</w:t>
            </w:r>
          </w:p>
          <w:p w:rsidR="00073479" w:rsidRPr="001D3C64" w:rsidRDefault="00073479" w:rsidP="001D3C64">
            <w:pPr>
              <w:spacing w:line="240" w:lineRule="auto"/>
              <w:ind w:firstLine="0"/>
              <w:rPr>
                <w:sz w:val="24"/>
                <w:szCs w:val="24"/>
              </w:rPr>
            </w:pPr>
            <w:r w:rsidRPr="001D3C64">
              <w:rPr>
                <w:sz w:val="24"/>
                <w:szCs w:val="24"/>
              </w:rPr>
              <w:t>Наличие и характер разрушений, пожаров и радиоактивного заражения.</w:t>
            </w:r>
          </w:p>
          <w:p w:rsidR="00073479" w:rsidRPr="001D3C64" w:rsidRDefault="00073479" w:rsidP="001D3C64">
            <w:pPr>
              <w:spacing w:line="240" w:lineRule="auto"/>
              <w:ind w:firstLine="0"/>
              <w:rPr>
                <w:sz w:val="24"/>
                <w:szCs w:val="24"/>
              </w:rPr>
            </w:pPr>
            <w:r w:rsidRPr="001D3C64">
              <w:rPr>
                <w:sz w:val="24"/>
                <w:szCs w:val="24"/>
              </w:rPr>
              <w:t>Количество облаков и интенсивность осадков.</w:t>
            </w:r>
          </w:p>
          <w:p w:rsidR="00073479" w:rsidRPr="001D3C64" w:rsidRDefault="00073479" w:rsidP="001D3C64">
            <w:pPr>
              <w:spacing w:line="240" w:lineRule="auto"/>
              <w:ind w:firstLine="0"/>
              <w:rPr>
                <w:sz w:val="24"/>
                <w:szCs w:val="24"/>
              </w:rPr>
            </w:pPr>
            <w:r w:rsidRPr="001D3C64">
              <w:rPr>
                <w:sz w:val="24"/>
                <w:szCs w:val="24"/>
              </w:rPr>
              <w:t>Интенсивность радиоактивного излучения.</w:t>
            </w:r>
          </w:p>
          <w:p w:rsidR="00073479" w:rsidRPr="001D3C64" w:rsidRDefault="00073479" w:rsidP="001D3C64">
            <w:pPr>
              <w:spacing w:line="240" w:lineRule="auto"/>
              <w:ind w:firstLine="0"/>
              <w:rPr>
                <w:sz w:val="24"/>
                <w:szCs w:val="24"/>
              </w:rPr>
            </w:pPr>
            <w:r w:rsidRPr="001D3C64">
              <w:rPr>
                <w:sz w:val="24"/>
                <w:szCs w:val="24"/>
              </w:rPr>
              <w:t>Направление и скорость ветра</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Разрушения зданий и промышленных объектов</w:t>
            </w:r>
          </w:p>
        </w:tc>
        <w:tc>
          <w:tcPr>
            <w:tcW w:w="4929" w:type="dxa"/>
          </w:tcPr>
          <w:p w:rsidR="00073479" w:rsidRPr="001D3C64" w:rsidRDefault="00073479" w:rsidP="001D3C64">
            <w:pPr>
              <w:spacing w:line="240" w:lineRule="auto"/>
              <w:ind w:firstLine="0"/>
              <w:rPr>
                <w:sz w:val="24"/>
                <w:szCs w:val="24"/>
              </w:rPr>
            </w:pPr>
            <w:r w:rsidRPr="001D3C64">
              <w:rPr>
                <w:sz w:val="24"/>
                <w:szCs w:val="24"/>
              </w:rPr>
              <w:t>Районы аварий</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Площадь, характер и степень разрушений</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на электроэнергетических системах</w:t>
            </w:r>
          </w:p>
        </w:tc>
        <w:tc>
          <w:tcPr>
            <w:tcW w:w="4929" w:type="dxa"/>
          </w:tcPr>
          <w:p w:rsidR="00073479" w:rsidRPr="001D3C64" w:rsidRDefault="00073479" w:rsidP="001D3C64">
            <w:pPr>
              <w:spacing w:line="240" w:lineRule="auto"/>
              <w:ind w:firstLine="0"/>
              <w:rPr>
                <w:sz w:val="24"/>
                <w:szCs w:val="24"/>
              </w:rPr>
            </w:pPr>
            <w:r w:rsidRPr="001D3C64">
              <w:rPr>
                <w:sz w:val="24"/>
                <w:szCs w:val="24"/>
              </w:rPr>
              <w:t>ТЭЦ, ГРЭС, ГЭС, ЛЭП и др.</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Характер и степень разрушений, площадь зоны.</w:t>
            </w:r>
          </w:p>
          <w:p w:rsidR="00073479" w:rsidRPr="001D3C64" w:rsidRDefault="00073479" w:rsidP="001D3C64">
            <w:pPr>
              <w:spacing w:line="240" w:lineRule="auto"/>
              <w:ind w:firstLine="0"/>
              <w:rPr>
                <w:sz w:val="24"/>
                <w:szCs w:val="24"/>
              </w:rPr>
            </w:pPr>
            <w:r w:rsidRPr="001D3C64">
              <w:rPr>
                <w:sz w:val="24"/>
                <w:szCs w:val="24"/>
              </w:rPr>
              <w:t>Размеры дымовых шлейфов и наличие тепловых аномалий</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Аварии на коммунальных системах жизнеобеспечения</w:t>
            </w:r>
          </w:p>
        </w:tc>
        <w:tc>
          <w:tcPr>
            <w:tcW w:w="4929" w:type="dxa"/>
          </w:tcPr>
          <w:p w:rsidR="00073479" w:rsidRPr="001D3C64" w:rsidRDefault="00073479" w:rsidP="001D3C64">
            <w:pPr>
              <w:spacing w:line="240" w:lineRule="auto"/>
              <w:ind w:firstLine="0"/>
              <w:rPr>
                <w:sz w:val="24"/>
                <w:szCs w:val="24"/>
              </w:rPr>
            </w:pPr>
            <w:r w:rsidRPr="001D3C64">
              <w:rPr>
                <w:sz w:val="24"/>
                <w:szCs w:val="24"/>
              </w:rPr>
              <w:t>Водозаборы, очистные сооружения и др.</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w:t>
            </w:r>
          </w:p>
          <w:p w:rsidR="00073479" w:rsidRPr="001D3C64" w:rsidRDefault="00073479" w:rsidP="001D3C64">
            <w:pPr>
              <w:spacing w:line="240" w:lineRule="auto"/>
              <w:ind w:firstLine="0"/>
              <w:rPr>
                <w:sz w:val="24"/>
                <w:szCs w:val="24"/>
              </w:rPr>
            </w:pPr>
            <w:r w:rsidRPr="001D3C64">
              <w:rPr>
                <w:sz w:val="24"/>
                <w:szCs w:val="24"/>
              </w:rPr>
              <w:t>Характер разрушений.</w:t>
            </w:r>
          </w:p>
          <w:p w:rsidR="00073479" w:rsidRPr="001D3C64" w:rsidRDefault="00073479" w:rsidP="001D3C64">
            <w:pPr>
              <w:spacing w:line="240" w:lineRule="auto"/>
              <w:ind w:firstLine="0"/>
              <w:rPr>
                <w:sz w:val="24"/>
                <w:szCs w:val="24"/>
              </w:rPr>
            </w:pPr>
            <w:r w:rsidRPr="001D3C64">
              <w:rPr>
                <w:sz w:val="24"/>
                <w:szCs w:val="24"/>
              </w:rPr>
              <w:t>Химический состав и концентрация аэрозолей в облаках, наличие и амплитуды тепловых аномалий</w:t>
            </w:r>
          </w:p>
        </w:tc>
      </w:tr>
      <w:tr w:rsidR="00073479" w:rsidRPr="001D3C64" w:rsidTr="00073479">
        <w:tc>
          <w:tcPr>
            <w:tcW w:w="4928" w:type="dxa"/>
          </w:tcPr>
          <w:p w:rsidR="00073479" w:rsidRPr="001D3C64" w:rsidRDefault="00073479" w:rsidP="001D3C64">
            <w:pPr>
              <w:spacing w:line="240" w:lineRule="auto"/>
              <w:ind w:firstLine="0"/>
              <w:rPr>
                <w:sz w:val="24"/>
                <w:szCs w:val="24"/>
              </w:rPr>
            </w:pPr>
            <w:r w:rsidRPr="001D3C64">
              <w:rPr>
                <w:sz w:val="24"/>
                <w:szCs w:val="24"/>
              </w:rPr>
              <w:t>Гидродинамические аварии</w:t>
            </w:r>
          </w:p>
        </w:tc>
        <w:tc>
          <w:tcPr>
            <w:tcW w:w="4929" w:type="dxa"/>
          </w:tcPr>
          <w:p w:rsidR="00073479" w:rsidRPr="001D3C64" w:rsidRDefault="00073479" w:rsidP="001D3C64">
            <w:pPr>
              <w:spacing w:line="240" w:lineRule="auto"/>
              <w:ind w:firstLine="0"/>
              <w:rPr>
                <w:sz w:val="24"/>
                <w:szCs w:val="24"/>
              </w:rPr>
            </w:pPr>
            <w:r w:rsidRPr="001D3C64">
              <w:rPr>
                <w:sz w:val="24"/>
                <w:szCs w:val="24"/>
              </w:rPr>
              <w:t>Водохранилища, дамбы, плотины</w:t>
            </w:r>
          </w:p>
        </w:tc>
        <w:tc>
          <w:tcPr>
            <w:tcW w:w="4929" w:type="dxa"/>
          </w:tcPr>
          <w:p w:rsidR="00073479" w:rsidRPr="001D3C64" w:rsidRDefault="00073479" w:rsidP="001D3C64">
            <w:pPr>
              <w:spacing w:line="240" w:lineRule="auto"/>
              <w:ind w:firstLine="0"/>
              <w:rPr>
                <w:sz w:val="24"/>
                <w:szCs w:val="24"/>
              </w:rPr>
            </w:pPr>
            <w:r w:rsidRPr="001D3C64">
              <w:rPr>
                <w:sz w:val="24"/>
                <w:szCs w:val="24"/>
              </w:rPr>
              <w:t>Координаты зоны ЧС. Высота подъема воды, площадь затопления</w:t>
            </w:r>
          </w:p>
        </w:tc>
      </w:tr>
    </w:tbl>
    <w:p w:rsidR="00073479" w:rsidRPr="00073479" w:rsidRDefault="00073479" w:rsidP="00073479"/>
    <w:p w:rsidR="00073479" w:rsidRPr="00073479" w:rsidRDefault="00073479" w:rsidP="00073479"/>
    <w:p w:rsidR="00073479" w:rsidRPr="00073479" w:rsidRDefault="00073479" w:rsidP="00073479">
      <w:pPr>
        <w:sectPr w:rsidR="00073479" w:rsidRPr="00073479" w:rsidSect="00073479">
          <w:type w:val="continuous"/>
          <w:pgSz w:w="16838" w:h="11906" w:orient="landscape"/>
          <w:pgMar w:top="1134" w:right="850" w:bottom="1134" w:left="1701" w:header="851" w:footer="720" w:gutter="0"/>
          <w:cols w:space="720"/>
          <w:titlePg/>
          <w:docGrid w:linePitch="299"/>
        </w:sectPr>
      </w:pPr>
    </w:p>
    <w:p w:rsidR="00073479" w:rsidRPr="00073479" w:rsidRDefault="00073479" w:rsidP="00073479">
      <w:r w:rsidRPr="00073479">
        <w:lastRenderedPageBreak/>
        <w:t xml:space="preserve">При определении возможности использования аэрокосмических средств для обнаружения и наблюдения природных и техногенных чрезвычайных ситуаций следует учитывать ограничения, накладываемые сезонными, метеорологическими, географическими условиями и техническими возможностями аппаратуры, осуществляющей наблюдение и измерение контролируемых параметров. </w:t>
      </w:r>
    </w:p>
    <w:p w:rsidR="00073479" w:rsidRPr="00073479" w:rsidRDefault="00073479" w:rsidP="00073479">
      <w:r w:rsidRPr="00073479">
        <w:t>Мониторинг геологической среды является составной частью мониторинга окружающей природной среды и реализуется через специализированную систему наблюдений – Единую государственную систему экологического мониторинга, порядок функционирования которой определяется соответствующим Положением, утвержденным Правительством России.</w:t>
      </w:r>
    </w:p>
    <w:p w:rsidR="00073479" w:rsidRPr="00073479" w:rsidRDefault="00073479" w:rsidP="00073479">
      <w:r w:rsidRPr="00073479">
        <w:t>Мониторинг и прогнозирование опасных геологических явлений осуществляется специализированными службами министерств, ведомств или специально уполномоченными организациями, которые функционально, по своему назначению, являются информационными подсистемами в составе единой государственной системы предупреждения и ликвидации чрезвычайных ситуаций.</w:t>
      </w:r>
    </w:p>
    <w:p w:rsidR="00073479" w:rsidRPr="00073479" w:rsidRDefault="00073479" w:rsidP="00073479">
      <w:r w:rsidRPr="00073479">
        <w:t>Основной задачей мониторинга и прогнозирования опасных геологических явлений является своевременное выявление и прогнозирование развития опасных геологических процессов, влияющих на безопасное состояние геологической среды, в целях разработки и реализации мер по предупреждению и ликвидации чрезвычайных ситуаций для обеспечения безопасности населения и объектов экономики страны в природных чрезвычайных ситуациях.</w:t>
      </w:r>
    </w:p>
    <w:p w:rsidR="00073479" w:rsidRPr="00073479" w:rsidRDefault="00073479" w:rsidP="00073479">
      <w:r w:rsidRPr="00073479">
        <w:t xml:space="preserve">Система мониторинга и прогнозирования опасных геологических явлений: </w:t>
      </w:r>
    </w:p>
    <w:p w:rsidR="00073479" w:rsidRPr="00073479" w:rsidRDefault="00073479" w:rsidP="0081151D">
      <w:pPr>
        <w:numPr>
          <w:ilvl w:val="0"/>
          <w:numId w:val="124"/>
        </w:numPr>
        <w:ind w:left="993"/>
      </w:pPr>
      <w:r w:rsidRPr="00073479">
        <w:t>организационная структура;</w:t>
      </w:r>
    </w:p>
    <w:p w:rsidR="00073479" w:rsidRPr="00073479" w:rsidRDefault="00073479" w:rsidP="0081151D">
      <w:pPr>
        <w:numPr>
          <w:ilvl w:val="0"/>
          <w:numId w:val="124"/>
        </w:numPr>
        <w:ind w:left="993"/>
      </w:pPr>
      <w:r w:rsidRPr="00073479">
        <w:t>объекты мониторинга;</w:t>
      </w:r>
    </w:p>
    <w:p w:rsidR="00073479" w:rsidRPr="00073479" w:rsidRDefault="00073479" w:rsidP="0081151D">
      <w:pPr>
        <w:numPr>
          <w:ilvl w:val="0"/>
          <w:numId w:val="124"/>
        </w:numPr>
        <w:ind w:left="993"/>
      </w:pPr>
      <w:r w:rsidRPr="00073479">
        <w:t>общая модель мониторинга;</w:t>
      </w:r>
    </w:p>
    <w:p w:rsidR="00073479" w:rsidRPr="00073479" w:rsidRDefault="00073479" w:rsidP="0081151D">
      <w:pPr>
        <w:numPr>
          <w:ilvl w:val="0"/>
          <w:numId w:val="124"/>
        </w:numPr>
        <w:ind w:left="993"/>
      </w:pPr>
      <w:r w:rsidRPr="00073479">
        <w:lastRenderedPageBreak/>
        <w:t>модели развития опасных геологических явлений;</w:t>
      </w:r>
    </w:p>
    <w:p w:rsidR="00073479" w:rsidRPr="00073479" w:rsidRDefault="00073479" w:rsidP="0081151D">
      <w:pPr>
        <w:numPr>
          <w:ilvl w:val="0"/>
          <w:numId w:val="124"/>
        </w:numPr>
        <w:ind w:left="993"/>
      </w:pPr>
      <w:r w:rsidRPr="00073479">
        <w:t>комплекс технических средств;</w:t>
      </w:r>
    </w:p>
    <w:p w:rsidR="00073479" w:rsidRPr="00073479" w:rsidRDefault="00073479" w:rsidP="0081151D">
      <w:pPr>
        <w:numPr>
          <w:ilvl w:val="0"/>
          <w:numId w:val="124"/>
        </w:numPr>
        <w:ind w:left="993"/>
      </w:pPr>
      <w:r w:rsidRPr="00073479">
        <w:t>методы наблюдения;</w:t>
      </w:r>
    </w:p>
    <w:p w:rsidR="00073479" w:rsidRPr="00073479" w:rsidRDefault="00073479" w:rsidP="0081151D">
      <w:pPr>
        <w:numPr>
          <w:ilvl w:val="0"/>
          <w:numId w:val="124"/>
        </w:numPr>
        <w:ind w:left="993"/>
      </w:pPr>
      <w:r w:rsidRPr="00073479">
        <w:t>методы обработки данных;</w:t>
      </w:r>
    </w:p>
    <w:p w:rsidR="00073479" w:rsidRPr="00073479" w:rsidRDefault="00073479" w:rsidP="0081151D">
      <w:pPr>
        <w:numPr>
          <w:ilvl w:val="0"/>
          <w:numId w:val="124"/>
        </w:numPr>
        <w:ind w:left="993"/>
      </w:pPr>
      <w:r w:rsidRPr="00073479">
        <w:t>методы анализа ситуаций и прогнозирования;</w:t>
      </w:r>
    </w:p>
    <w:p w:rsidR="00073479" w:rsidRPr="00073479" w:rsidRDefault="00073479" w:rsidP="0081151D">
      <w:pPr>
        <w:numPr>
          <w:ilvl w:val="0"/>
          <w:numId w:val="124"/>
        </w:numPr>
        <w:ind w:left="993"/>
      </w:pPr>
      <w:r w:rsidRPr="00073479">
        <w:t>информационно-коммуникационная подсистема.</w:t>
      </w:r>
    </w:p>
    <w:p w:rsidR="00073479" w:rsidRPr="00073479" w:rsidRDefault="00073479" w:rsidP="00073479">
      <w:r w:rsidRPr="00073479">
        <w:t>Объектами мониторинга являются территории распространения опасных геологических явлений, выделяемые по данным специализированных геологических исследований как учетные единицы таксономического ряда объектов наблюдений: регион, область, район, участок, временная зона.</w:t>
      </w:r>
    </w:p>
    <w:p w:rsidR="00073479" w:rsidRPr="00073479" w:rsidRDefault="00073479" w:rsidP="00073479">
      <w:r w:rsidRPr="00073479">
        <w:t>Методы прогнозирования опасных геологических явлений, перечень исходных данных, правила оценки, алгоритмы прогноза и оценки достоверности, перечень выходных данных должны соответствовать требованиям ГОСТ Р 22.1.01.</w:t>
      </w:r>
    </w:p>
    <w:p w:rsidR="00073479" w:rsidRPr="00073479" w:rsidRDefault="00073479" w:rsidP="00073479">
      <w:r w:rsidRPr="00073479">
        <w:t xml:space="preserve">Система мониторинга и прогнозирования опасных явлений и процессов водных объектов представлена следующим образом: </w:t>
      </w:r>
    </w:p>
    <w:p w:rsidR="00073479" w:rsidRPr="00073479" w:rsidRDefault="00073479" w:rsidP="0081151D">
      <w:pPr>
        <w:numPr>
          <w:ilvl w:val="0"/>
          <w:numId w:val="125"/>
        </w:numPr>
        <w:ind w:left="993"/>
      </w:pPr>
      <w:r w:rsidRPr="00073479">
        <w:t xml:space="preserve">организационная структура, объекты мониторинга; </w:t>
      </w:r>
    </w:p>
    <w:p w:rsidR="00073479" w:rsidRPr="00073479" w:rsidRDefault="00073479" w:rsidP="0081151D">
      <w:pPr>
        <w:numPr>
          <w:ilvl w:val="0"/>
          <w:numId w:val="125"/>
        </w:numPr>
        <w:ind w:left="993"/>
      </w:pPr>
      <w:r w:rsidRPr="00073479">
        <w:t xml:space="preserve">комплекс технических средств; </w:t>
      </w:r>
    </w:p>
    <w:p w:rsidR="00073479" w:rsidRPr="00073479" w:rsidRDefault="00073479" w:rsidP="0081151D">
      <w:pPr>
        <w:numPr>
          <w:ilvl w:val="0"/>
          <w:numId w:val="125"/>
        </w:numPr>
        <w:ind w:left="993"/>
      </w:pPr>
      <w:r w:rsidRPr="00073479">
        <w:t xml:space="preserve">методы наблюдений; </w:t>
      </w:r>
    </w:p>
    <w:p w:rsidR="00073479" w:rsidRPr="00073479" w:rsidRDefault="00073479" w:rsidP="0081151D">
      <w:pPr>
        <w:numPr>
          <w:ilvl w:val="0"/>
          <w:numId w:val="125"/>
        </w:numPr>
        <w:ind w:left="993"/>
      </w:pPr>
      <w:r w:rsidRPr="00073479">
        <w:t xml:space="preserve">методы обработки данных; </w:t>
      </w:r>
    </w:p>
    <w:p w:rsidR="00073479" w:rsidRPr="00073479" w:rsidRDefault="00073479" w:rsidP="0081151D">
      <w:pPr>
        <w:numPr>
          <w:ilvl w:val="0"/>
          <w:numId w:val="125"/>
        </w:numPr>
        <w:ind w:left="993"/>
      </w:pPr>
      <w:r w:rsidRPr="00073479">
        <w:t xml:space="preserve">методы анализа ситуаций и прогнозирования. </w:t>
      </w:r>
    </w:p>
    <w:p w:rsidR="00073479" w:rsidRPr="00073479" w:rsidRDefault="00073479" w:rsidP="008250A5">
      <w:pPr>
        <w:ind w:firstLine="0"/>
        <w:rPr>
          <w:b/>
        </w:rPr>
      </w:pPr>
      <w:r>
        <w:rPr>
          <w:b/>
        </w:rPr>
        <w:t>Алгоритм выполнения задания:</w:t>
      </w:r>
    </w:p>
    <w:p w:rsidR="00073479" w:rsidRPr="00073479" w:rsidRDefault="00073479" w:rsidP="0081151D">
      <w:pPr>
        <w:numPr>
          <w:ilvl w:val="0"/>
          <w:numId w:val="52"/>
        </w:numPr>
      </w:pPr>
      <w:r w:rsidRPr="00073479">
        <w:t>Изучит</w:t>
      </w:r>
      <w:r w:rsidR="008250A5">
        <w:t>е</w:t>
      </w:r>
      <w:r w:rsidRPr="00073479">
        <w:t xml:space="preserve"> </w:t>
      </w:r>
      <w:r w:rsidR="00A90588">
        <w:t>т</w:t>
      </w:r>
      <w:r>
        <w:t>еоретические сведения</w:t>
      </w:r>
      <w:r w:rsidRPr="00073479">
        <w:t xml:space="preserve"> и ознаком</w:t>
      </w:r>
      <w:r w:rsidR="008250A5">
        <w:t>ьтесь</w:t>
      </w:r>
      <w:r w:rsidRPr="00073479">
        <w:t xml:space="preserve"> с </w:t>
      </w:r>
      <w:r w:rsidR="001D3C64">
        <w:t>нормативными документами</w:t>
      </w:r>
      <w:r w:rsidRPr="00073479">
        <w:t>.</w:t>
      </w:r>
    </w:p>
    <w:p w:rsidR="00073479" w:rsidRPr="00073479" w:rsidRDefault="00073479" w:rsidP="0081151D">
      <w:pPr>
        <w:numPr>
          <w:ilvl w:val="0"/>
          <w:numId w:val="52"/>
        </w:numPr>
      </w:pPr>
      <w:r w:rsidRPr="00073479">
        <w:t>Определит</w:t>
      </w:r>
      <w:r w:rsidR="008250A5">
        <w:t>е</w:t>
      </w:r>
      <w:r w:rsidRPr="00073479">
        <w:t xml:space="preserve"> в таблице </w:t>
      </w:r>
      <w:r w:rsidR="00A90588">
        <w:t>2.4.1</w:t>
      </w:r>
      <w:r w:rsidRPr="00073479">
        <w:t xml:space="preserve"> контролируемые параметры представленных источников природных чрезвычайных ситуаций.</w:t>
      </w:r>
    </w:p>
    <w:p w:rsidR="00073479" w:rsidRPr="00073479" w:rsidRDefault="00073479" w:rsidP="0081151D">
      <w:pPr>
        <w:numPr>
          <w:ilvl w:val="0"/>
          <w:numId w:val="52"/>
        </w:numPr>
      </w:pPr>
      <w:r w:rsidRPr="00073479">
        <w:t>Определит</w:t>
      </w:r>
      <w:r w:rsidR="008250A5">
        <w:t>е</w:t>
      </w:r>
      <w:r w:rsidRPr="00073479">
        <w:t xml:space="preserve"> в таблице </w:t>
      </w:r>
      <w:r w:rsidR="00A90588">
        <w:t>2.</w:t>
      </w:r>
      <w:r w:rsidRPr="00073479">
        <w:t>4</w:t>
      </w:r>
      <w:r w:rsidR="00A90588">
        <w:t>.2</w:t>
      </w:r>
      <w:r w:rsidRPr="00073479">
        <w:t xml:space="preserve"> контролируемые параметры </w:t>
      </w:r>
      <w:proofErr w:type="gramStart"/>
      <w:r w:rsidRPr="00073479">
        <w:t>источников</w:t>
      </w:r>
      <w:proofErr w:type="gramEnd"/>
      <w:r w:rsidRPr="00073479">
        <w:t xml:space="preserve"> представленных техногенных чрезвычайных ситуаций.</w:t>
      </w:r>
    </w:p>
    <w:p w:rsidR="001D3C64" w:rsidRDefault="001D3C64" w:rsidP="00073479">
      <w:pPr>
        <w:rPr>
          <w:b/>
          <w:bCs/>
        </w:rPr>
      </w:pPr>
    </w:p>
    <w:p w:rsidR="008250A5" w:rsidRDefault="008250A5" w:rsidP="008250A5"/>
    <w:p w:rsidR="00073479" w:rsidRPr="00073479" w:rsidRDefault="00073479" w:rsidP="001D3C64">
      <w:pPr>
        <w:pStyle w:val="20"/>
      </w:pPr>
      <w:proofErr w:type="spellStart"/>
      <w:r>
        <w:lastRenderedPageBreak/>
        <w:t>Бланк</w:t>
      </w:r>
      <w:proofErr w:type="spellEnd"/>
      <w:r>
        <w:t xml:space="preserve"> </w:t>
      </w:r>
      <w:proofErr w:type="spellStart"/>
      <w:r>
        <w:t>выполнения</w:t>
      </w:r>
      <w:proofErr w:type="spellEnd"/>
      <w:r>
        <w:t xml:space="preserve"> </w:t>
      </w:r>
      <w:proofErr w:type="spellStart"/>
      <w:r>
        <w:t>задания</w:t>
      </w:r>
      <w:proofErr w:type="spellEnd"/>
      <w:r w:rsidRPr="00073479">
        <w:t xml:space="preserve"> </w:t>
      </w:r>
      <w:r w:rsidR="001D3C64">
        <w:rPr>
          <w:lang w:val="ru-RU"/>
        </w:rPr>
        <w:t>2.</w:t>
      </w:r>
      <w:r w:rsidRPr="00073479">
        <w:t>4</w:t>
      </w:r>
    </w:p>
    <w:p w:rsidR="00073479" w:rsidRPr="00073479" w:rsidRDefault="00073479" w:rsidP="008250A5">
      <w:pPr>
        <w:jc w:val="right"/>
      </w:pPr>
      <w:r w:rsidRPr="00073479">
        <w:t xml:space="preserve">Таблица </w:t>
      </w:r>
      <w:r w:rsidR="00A90588">
        <w:t>2.4.1</w:t>
      </w:r>
    </w:p>
    <w:p w:rsidR="00073479" w:rsidRPr="00073479" w:rsidRDefault="00073479" w:rsidP="008250A5">
      <w:pPr>
        <w:jc w:val="center"/>
      </w:pPr>
      <w:r w:rsidRPr="00073479">
        <w:t>Контролируемые параметры источников природных чрезвычайных ситуаций</w:t>
      </w:r>
    </w:p>
    <w:tbl>
      <w:tblPr>
        <w:tblStyle w:val="a5"/>
        <w:tblW w:w="0" w:type="auto"/>
        <w:tblLook w:val="04A0" w:firstRow="1" w:lastRow="0" w:firstColumn="1" w:lastColumn="0" w:noHBand="0" w:noVBand="1"/>
      </w:tblPr>
      <w:tblGrid>
        <w:gridCol w:w="781"/>
        <w:gridCol w:w="4177"/>
        <w:gridCol w:w="4387"/>
      </w:tblGrid>
      <w:tr w:rsidR="00073479" w:rsidRPr="008250A5" w:rsidTr="00073479">
        <w:tc>
          <w:tcPr>
            <w:tcW w:w="817" w:type="dxa"/>
          </w:tcPr>
          <w:p w:rsidR="00073479" w:rsidRPr="008250A5" w:rsidRDefault="00073479" w:rsidP="001D3C64">
            <w:pPr>
              <w:spacing w:line="240" w:lineRule="auto"/>
              <w:ind w:firstLine="0"/>
              <w:rPr>
                <w:b/>
                <w:sz w:val="24"/>
              </w:rPr>
            </w:pPr>
            <w:r w:rsidRPr="008250A5">
              <w:rPr>
                <w:b/>
                <w:sz w:val="24"/>
              </w:rPr>
              <w:t>№</w:t>
            </w:r>
          </w:p>
        </w:tc>
        <w:tc>
          <w:tcPr>
            <w:tcW w:w="4394" w:type="dxa"/>
          </w:tcPr>
          <w:p w:rsidR="00073479" w:rsidRPr="008250A5" w:rsidRDefault="00073479" w:rsidP="001D3C64">
            <w:pPr>
              <w:spacing w:line="240" w:lineRule="auto"/>
              <w:ind w:firstLine="0"/>
              <w:rPr>
                <w:b/>
                <w:sz w:val="24"/>
              </w:rPr>
            </w:pPr>
            <w:r w:rsidRPr="008250A5">
              <w:rPr>
                <w:b/>
                <w:sz w:val="24"/>
              </w:rPr>
              <w:t>Источник природной чрезвычайной ситуации</w:t>
            </w:r>
          </w:p>
        </w:tc>
        <w:tc>
          <w:tcPr>
            <w:tcW w:w="4643" w:type="dxa"/>
          </w:tcPr>
          <w:p w:rsidR="00073479" w:rsidRPr="008250A5" w:rsidRDefault="00073479" w:rsidP="001D3C64">
            <w:pPr>
              <w:spacing w:line="240" w:lineRule="auto"/>
              <w:ind w:firstLine="0"/>
              <w:rPr>
                <w:b/>
                <w:sz w:val="24"/>
              </w:rPr>
            </w:pPr>
            <w:r w:rsidRPr="008250A5">
              <w:rPr>
                <w:b/>
                <w:sz w:val="24"/>
              </w:rPr>
              <w:t>Контролируемые параметры</w:t>
            </w: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1</w:t>
            </w:r>
          </w:p>
        </w:tc>
        <w:tc>
          <w:tcPr>
            <w:tcW w:w="4394" w:type="dxa"/>
          </w:tcPr>
          <w:p w:rsidR="00073479" w:rsidRPr="008250A5" w:rsidRDefault="00073479" w:rsidP="001D3C64">
            <w:pPr>
              <w:spacing w:line="240" w:lineRule="auto"/>
              <w:ind w:firstLine="0"/>
              <w:rPr>
                <w:sz w:val="24"/>
              </w:rPr>
            </w:pPr>
            <w:r w:rsidRPr="008250A5">
              <w:rPr>
                <w:sz w:val="24"/>
              </w:rPr>
              <w:t>В результате землетрясения силой 8 баллов на территории одного из городов погибло от 250 до 300 тысяч человек. Вслед за землетрясением начался крупномасштабный пожар, который разрушал здания</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2</w:t>
            </w:r>
          </w:p>
        </w:tc>
        <w:tc>
          <w:tcPr>
            <w:tcW w:w="4394" w:type="dxa"/>
          </w:tcPr>
          <w:p w:rsidR="00073479" w:rsidRPr="008250A5" w:rsidRDefault="00073479" w:rsidP="001D3C64">
            <w:pPr>
              <w:spacing w:line="240" w:lineRule="auto"/>
              <w:ind w:firstLine="0"/>
              <w:rPr>
                <w:sz w:val="24"/>
              </w:rPr>
            </w:pPr>
            <w:r w:rsidRPr="008250A5">
              <w:rPr>
                <w:sz w:val="24"/>
              </w:rPr>
              <w:t>Циклон обрушился на портовую деревню. Он вызвал 12-метровую волну, разрушившую почти всю деревню и большинство кораблей на прилегающих территориях. Около 20 тысяч человек погибло в море, а общее количество жертв циклона составило 300 тысяч</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3</w:t>
            </w:r>
          </w:p>
        </w:tc>
        <w:tc>
          <w:tcPr>
            <w:tcW w:w="4394" w:type="dxa"/>
          </w:tcPr>
          <w:p w:rsidR="00073479" w:rsidRPr="008250A5" w:rsidRDefault="00073479" w:rsidP="001D3C64">
            <w:pPr>
              <w:spacing w:line="240" w:lineRule="auto"/>
              <w:ind w:firstLine="0"/>
              <w:rPr>
                <w:sz w:val="24"/>
              </w:rPr>
            </w:pPr>
            <w:r w:rsidRPr="008250A5">
              <w:rPr>
                <w:sz w:val="24"/>
              </w:rPr>
              <w:t>Сель уничтожил одну четвертую часть города, погибло 4 000 человек. Селевой поток вызвал разрушение плотины реки, что привело к наводнению</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4</w:t>
            </w:r>
          </w:p>
        </w:tc>
        <w:tc>
          <w:tcPr>
            <w:tcW w:w="4394" w:type="dxa"/>
          </w:tcPr>
          <w:p w:rsidR="00073479" w:rsidRPr="008250A5" w:rsidRDefault="00073479" w:rsidP="001D3C64">
            <w:pPr>
              <w:spacing w:line="240" w:lineRule="auto"/>
              <w:ind w:firstLine="0"/>
              <w:rPr>
                <w:sz w:val="24"/>
              </w:rPr>
            </w:pPr>
            <w:r w:rsidRPr="008250A5">
              <w:rPr>
                <w:sz w:val="24"/>
              </w:rPr>
              <w:t xml:space="preserve">Землетрясение и два сильных семибалльных </w:t>
            </w:r>
            <w:proofErr w:type="spellStart"/>
            <w:r w:rsidRPr="008250A5">
              <w:rPr>
                <w:sz w:val="24"/>
              </w:rPr>
              <w:t>афтершока</w:t>
            </w:r>
            <w:proofErr w:type="spellEnd"/>
            <w:r w:rsidRPr="008250A5">
              <w:rPr>
                <w:sz w:val="24"/>
              </w:rPr>
              <w:t xml:space="preserve"> вызвали проседание гребня плотины одного из озер. Плотину прорвало, и гигантская масса воды обрушилась на долину реки. </w:t>
            </w:r>
            <w:proofErr w:type="spellStart"/>
            <w:r w:rsidRPr="008250A5">
              <w:rPr>
                <w:sz w:val="24"/>
              </w:rPr>
              <w:t>Водокаменный</w:t>
            </w:r>
            <w:proofErr w:type="spellEnd"/>
            <w:r w:rsidRPr="008250A5">
              <w:rPr>
                <w:sz w:val="24"/>
              </w:rPr>
              <w:t xml:space="preserve"> сель имел высоту 12 м</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5</w:t>
            </w:r>
          </w:p>
        </w:tc>
        <w:tc>
          <w:tcPr>
            <w:tcW w:w="4394" w:type="dxa"/>
          </w:tcPr>
          <w:p w:rsidR="00073479" w:rsidRPr="008250A5" w:rsidRDefault="00073479" w:rsidP="001D3C64">
            <w:pPr>
              <w:spacing w:line="240" w:lineRule="auto"/>
              <w:ind w:firstLine="0"/>
              <w:rPr>
                <w:sz w:val="24"/>
              </w:rPr>
            </w:pPr>
            <w:r w:rsidRPr="008250A5">
              <w:rPr>
                <w:sz w:val="24"/>
              </w:rPr>
              <w:t>Огромной силы смерч возник в 15 км от города – прошел около 100 км, от смерча пострадало 680 жилых домов и 200 объектов промышленного и сельского хозяйства. Более 20 человек погибло. Деревья вырывало с корнем и ломало, автомобили превращались в груды металла</w:t>
            </w:r>
          </w:p>
        </w:tc>
        <w:tc>
          <w:tcPr>
            <w:tcW w:w="4643" w:type="dxa"/>
          </w:tcPr>
          <w:p w:rsidR="00073479" w:rsidRPr="008250A5" w:rsidRDefault="00073479" w:rsidP="001D3C64">
            <w:pPr>
              <w:spacing w:line="240" w:lineRule="auto"/>
              <w:ind w:firstLine="0"/>
              <w:rPr>
                <w:sz w:val="24"/>
              </w:rPr>
            </w:pPr>
          </w:p>
        </w:tc>
      </w:tr>
    </w:tbl>
    <w:p w:rsidR="00073479" w:rsidRPr="00073479" w:rsidRDefault="00073479" w:rsidP="00073479"/>
    <w:p w:rsidR="008250A5" w:rsidRDefault="008250A5" w:rsidP="008250A5">
      <w:pPr>
        <w:jc w:val="right"/>
      </w:pPr>
    </w:p>
    <w:p w:rsidR="008250A5" w:rsidRDefault="008250A5" w:rsidP="008250A5">
      <w:pPr>
        <w:jc w:val="right"/>
      </w:pPr>
    </w:p>
    <w:p w:rsidR="008250A5" w:rsidRDefault="008250A5" w:rsidP="008250A5">
      <w:pPr>
        <w:jc w:val="right"/>
      </w:pPr>
    </w:p>
    <w:p w:rsidR="008250A5" w:rsidRDefault="008250A5" w:rsidP="008250A5">
      <w:pPr>
        <w:jc w:val="right"/>
      </w:pPr>
    </w:p>
    <w:p w:rsidR="00073479" w:rsidRPr="00073479" w:rsidRDefault="00A90588" w:rsidP="008250A5">
      <w:pPr>
        <w:jc w:val="right"/>
      </w:pPr>
      <w:r>
        <w:lastRenderedPageBreak/>
        <w:t>Таблица 2.4.2</w:t>
      </w:r>
    </w:p>
    <w:p w:rsidR="00073479" w:rsidRPr="00073479" w:rsidRDefault="00073479" w:rsidP="008250A5">
      <w:pPr>
        <w:jc w:val="center"/>
      </w:pPr>
      <w:r w:rsidRPr="00073479">
        <w:t>Контролируемые параметры источников техногенных чрезвычайных ситуаций</w:t>
      </w:r>
    </w:p>
    <w:tbl>
      <w:tblPr>
        <w:tblStyle w:val="a5"/>
        <w:tblW w:w="0" w:type="auto"/>
        <w:tblLook w:val="04A0" w:firstRow="1" w:lastRow="0" w:firstColumn="1" w:lastColumn="0" w:noHBand="0" w:noVBand="1"/>
      </w:tblPr>
      <w:tblGrid>
        <w:gridCol w:w="781"/>
        <w:gridCol w:w="4175"/>
        <w:gridCol w:w="4389"/>
      </w:tblGrid>
      <w:tr w:rsidR="00073479" w:rsidRPr="008250A5" w:rsidTr="00073479">
        <w:tc>
          <w:tcPr>
            <w:tcW w:w="817" w:type="dxa"/>
          </w:tcPr>
          <w:p w:rsidR="00073479" w:rsidRPr="008250A5" w:rsidRDefault="00073479" w:rsidP="001D3C64">
            <w:pPr>
              <w:spacing w:line="240" w:lineRule="auto"/>
              <w:ind w:firstLine="0"/>
              <w:rPr>
                <w:rFonts w:eastAsiaTheme="minorHAnsi"/>
                <w:b/>
                <w:sz w:val="24"/>
              </w:rPr>
            </w:pPr>
            <w:r w:rsidRPr="008250A5">
              <w:rPr>
                <w:rFonts w:eastAsiaTheme="minorHAnsi"/>
                <w:b/>
                <w:sz w:val="24"/>
              </w:rPr>
              <w:t>№</w:t>
            </w:r>
          </w:p>
        </w:tc>
        <w:tc>
          <w:tcPr>
            <w:tcW w:w="4394" w:type="dxa"/>
          </w:tcPr>
          <w:p w:rsidR="00073479" w:rsidRPr="008250A5" w:rsidRDefault="00073479" w:rsidP="001D3C64">
            <w:pPr>
              <w:spacing w:line="240" w:lineRule="auto"/>
              <w:ind w:firstLine="0"/>
              <w:rPr>
                <w:rFonts w:eastAsiaTheme="minorHAnsi"/>
                <w:b/>
                <w:sz w:val="24"/>
              </w:rPr>
            </w:pPr>
            <w:r w:rsidRPr="008250A5">
              <w:rPr>
                <w:rFonts w:eastAsiaTheme="minorHAnsi"/>
                <w:b/>
                <w:sz w:val="24"/>
              </w:rPr>
              <w:t>Источник техногенной чрезвычайной ситуации</w:t>
            </w:r>
          </w:p>
        </w:tc>
        <w:tc>
          <w:tcPr>
            <w:tcW w:w="4643" w:type="dxa"/>
          </w:tcPr>
          <w:p w:rsidR="00073479" w:rsidRPr="008250A5" w:rsidRDefault="00073479" w:rsidP="001D3C64">
            <w:pPr>
              <w:spacing w:line="240" w:lineRule="auto"/>
              <w:ind w:firstLine="0"/>
              <w:rPr>
                <w:rFonts w:eastAsiaTheme="minorHAnsi"/>
                <w:b/>
                <w:sz w:val="24"/>
              </w:rPr>
            </w:pPr>
            <w:r w:rsidRPr="008250A5">
              <w:rPr>
                <w:rFonts w:eastAsiaTheme="minorHAnsi"/>
                <w:b/>
                <w:sz w:val="24"/>
              </w:rPr>
              <w:t>Контролируемые параметры</w:t>
            </w:r>
          </w:p>
        </w:tc>
      </w:tr>
      <w:tr w:rsidR="00073479" w:rsidRPr="008250A5" w:rsidTr="00073479">
        <w:tc>
          <w:tcPr>
            <w:tcW w:w="817" w:type="dxa"/>
          </w:tcPr>
          <w:p w:rsidR="00073479" w:rsidRPr="008250A5" w:rsidRDefault="00073479" w:rsidP="001D3C64">
            <w:pPr>
              <w:spacing w:line="240" w:lineRule="auto"/>
              <w:ind w:firstLine="0"/>
              <w:rPr>
                <w:rFonts w:eastAsiaTheme="minorHAnsi"/>
                <w:sz w:val="24"/>
              </w:rPr>
            </w:pPr>
            <w:r w:rsidRPr="008250A5">
              <w:rPr>
                <w:rFonts w:eastAsiaTheme="minorHAnsi"/>
                <w:sz w:val="24"/>
              </w:rPr>
              <w:t>1</w:t>
            </w:r>
          </w:p>
        </w:tc>
        <w:tc>
          <w:tcPr>
            <w:tcW w:w="4394" w:type="dxa"/>
          </w:tcPr>
          <w:p w:rsidR="00073479" w:rsidRPr="008250A5" w:rsidRDefault="00073479" w:rsidP="001D3C64">
            <w:pPr>
              <w:spacing w:line="240" w:lineRule="auto"/>
              <w:ind w:firstLine="0"/>
              <w:rPr>
                <w:sz w:val="24"/>
              </w:rPr>
            </w:pPr>
            <w:r w:rsidRPr="008250A5">
              <w:rPr>
                <w:sz w:val="24"/>
              </w:rPr>
              <w:t>Авария с полным разрушением всех хранилищ с АХОВ на крупных химически опасных предприятиях, когда создается угроза жизнедеятельности населения нескольких регионов</w:t>
            </w:r>
          </w:p>
        </w:tc>
        <w:tc>
          <w:tcPr>
            <w:tcW w:w="4643" w:type="dxa"/>
          </w:tcPr>
          <w:p w:rsidR="00073479" w:rsidRPr="008250A5" w:rsidRDefault="00073479" w:rsidP="001D3C64">
            <w:pPr>
              <w:spacing w:line="240" w:lineRule="auto"/>
              <w:ind w:firstLine="0"/>
              <w:rPr>
                <w:rFonts w:eastAsiaTheme="minorHAnsi"/>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2</w:t>
            </w:r>
          </w:p>
        </w:tc>
        <w:tc>
          <w:tcPr>
            <w:tcW w:w="4394" w:type="dxa"/>
          </w:tcPr>
          <w:p w:rsidR="00073479" w:rsidRPr="008250A5" w:rsidRDefault="00073479" w:rsidP="001D3C64">
            <w:pPr>
              <w:spacing w:line="240" w:lineRule="auto"/>
              <w:ind w:firstLine="0"/>
              <w:rPr>
                <w:sz w:val="24"/>
              </w:rPr>
            </w:pPr>
            <w:r w:rsidRPr="008250A5">
              <w:rPr>
                <w:sz w:val="24"/>
              </w:rPr>
              <w:t>Авария на очистных сооружениях</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3</w:t>
            </w:r>
          </w:p>
        </w:tc>
        <w:tc>
          <w:tcPr>
            <w:tcW w:w="4394" w:type="dxa"/>
          </w:tcPr>
          <w:p w:rsidR="00073479" w:rsidRPr="008250A5" w:rsidRDefault="00073479" w:rsidP="001D3C64">
            <w:pPr>
              <w:spacing w:line="240" w:lineRule="auto"/>
              <w:ind w:firstLine="0"/>
              <w:rPr>
                <w:sz w:val="24"/>
              </w:rPr>
            </w:pPr>
            <w:r w:rsidRPr="008250A5">
              <w:rPr>
                <w:sz w:val="24"/>
              </w:rPr>
              <w:t xml:space="preserve">Атомная электростанция – авария с выбросом </w:t>
            </w:r>
            <w:proofErr w:type="spellStart"/>
            <w:r w:rsidRPr="008250A5">
              <w:rPr>
                <w:sz w:val="24"/>
              </w:rPr>
              <w:t>газоаэрозольной</w:t>
            </w:r>
            <w:proofErr w:type="spellEnd"/>
            <w:r w:rsidRPr="008250A5">
              <w:rPr>
                <w:sz w:val="24"/>
              </w:rPr>
              <w:t xml:space="preserve"> активности в атмосферу, загрязнение территории в 30-километровой зоне, прилегающей к АЭС</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4</w:t>
            </w:r>
          </w:p>
        </w:tc>
        <w:tc>
          <w:tcPr>
            <w:tcW w:w="4394" w:type="dxa"/>
          </w:tcPr>
          <w:p w:rsidR="00073479" w:rsidRPr="008250A5" w:rsidRDefault="00073479" w:rsidP="001D3C64">
            <w:pPr>
              <w:spacing w:line="240" w:lineRule="auto"/>
              <w:ind w:firstLine="0"/>
              <w:rPr>
                <w:sz w:val="24"/>
              </w:rPr>
            </w:pPr>
            <w:r w:rsidRPr="008250A5">
              <w:rPr>
                <w:sz w:val="24"/>
              </w:rPr>
              <w:t>На объекте нефтегазового комплекса произошел взрыв</w:t>
            </w:r>
          </w:p>
        </w:tc>
        <w:tc>
          <w:tcPr>
            <w:tcW w:w="4643" w:type="dxa"/>
          </w:tcPr>
          <w:p w:rsidR="00073479" w:rsidRPr="008250A5" w:rsidRDefault="00073479" w:rsidP="001D3C64">
            <w:pPr>
              <w:spacing w:line="240" w:lineRule="auto"/>
              <w:ind w:firstLine="0"/>
              <w:rPr>
                <w:sz w:val="24"/>
              </w:rPr>
            </w:pPr>
          </w:p>
        </w:tc>
      </w:tr>
      <w:tr w:rsidR="00073479" w:rsidRPr="008250A5" w:rsidTr="00073479">
        <w:tc>
          <w:tcPr>
            <w:tcW w:w="817" w:type="dxa"/>
          </w:tcPr>
          <w:p w:rsidR="00073479" w:rsidRPr="008250A5" w:rsidRDefault="00073479" w:rsidP="001D3C64">
            <w:pPr>
              <w:spacing w:line="240" w:lineRule="auto"/>
              <w:ind w:firstLine="0"/>
              <w:rPr>
                <w:sz w:val="24"/>
              </w:rPr>
            </w:pPr>
            <w:r w:rsidRPr="008250A5">
              <w:rPr>
                <w:sz w:val="24"/>
              </w:rPr>
              <w:t>5</w:t>
            </w:r>
          </w:p>
        </w:tc>
        <w:tc>
          <w:tcPr>
            <w:tcW w:w="4394" w:type="dxa"/>
          </w:tcPr>
          <w:p w:rsidR="00073479" w:rsidRPr="008250A5" w:rsidRDefault="00073479" w:rsidP="001D3C64">
            <w:pPr>
              <w:spacing w:line="240" w:lineRule="auto"/>
              <w:ind w:firstLine="0"/>
              <w:rPr>
                <w:sz w:val="24"/>
              </w:rPr>
            </w:pPr>
            <w:r w:rsidRPr="008250A5">
              <w:rPr>
                <w:sz w:val="24"/>
              </w:rPr>
              <w:t>Отказ оборудования на одном из химических заводов: взрыв и пожар в хранилище сжиженного газа, уничтожено все в радиусе одного километра</w:t>
            </w:r>
          </w:p>
        </w:tc>
        <w:tc>
          <w:tcPr>
            <w:tcW w:w="4643" w:type="dxa"/>
          </w:tcPr>
          <w:p w:rsidR="00073479" w:rsidRPr="008250A5" w:rsidRDefault="00073479" w:rsidP="001D3C64">
            <w:pPr>
              <w:spacing w:line="240" w:lineRule="auto"/>
              <w:ind w:firstLine="0"/>
              <w:rPr>
                <w:sz w:val="24"/>
              </w:rPr>
            </w:pPr>
          </w:p>
        </w:tc>
      </w:tr>
    </w:tbl>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479" w:rsidRPr="00073479" w:rsidRDefault="00073479" w:rsidP="00073479"/>
    <w:p w:rsidR="00073D17" w:rsidRDefault="00073D17">
      <w:pPr>
        <w:spacing w:after="160" w:line="259" w:lineRule="auto"/>
        <w:ind w:firstLine="0"/>
        <w:jc w:val="left"/>
        <w:rPr>
          <w:rFonts w:eastAsia="Times New Roman" w:cs="Times New Roman"/>
          <w:b/>
          <w:szCs w:val="20"/>
          <w:lang w:eastAsia="de-DE"/>
        </w:rPr>
      </w:pPr>
      <w:r>
        <w:br w:type="page"/>
      </w:r>
    </w:p>
    <w:p w:rsidR="00C1308A" w:rsidRDefault="00C1308A" w:rsidP="00C1308A">
      <w:pPr>
        <w:pStyle w:val="10"/>
      </w:pPr>
      <w:r>
        <w:lastRenderedPageBreak/>
        <w:t xml:space="preserve">Раздел 3 </w:t>
      </w:r>
      <w:r w:rsidRPr="00C1308A">
        <w:t xml:space="preserve">Методы оценки эффективности мероприятий по обеспечению </w:t>
      </w:r>
      <w:proofErr w:type="spellStart"/>
      <w:r w:rsidRPr="00C1308A">
        <w:t>техносферной</w:t>
      </w:r>
      <w:proofErr w:type="spellEnd"/>
      <w:r w:rsidRPr="00C1308A">
        <w:t xml:space="preserve"> безопасности</w:t>
      </w:r>
    </w:p>
    <w:p w:rsidR="00D01CDF" w:rsidRPr="00D01CDF" w:rsidRDefault="00D01CDF" w:rsidP="00D01CDF">
      <w:pPr>
        <w:jc w:val="center"/>
        <w:rPr>
          <w:b/>
          <w:lang w:eastAsia="ru-RU"/>
        </w:rPr>
      </w:pPr>
      <w:bookmarkStart w:id="41" w:name="_Toc437079864"/>
      <w:r w:rsidRPr="00D01CDF">
        <w:rPr>
          <w:b/>
          <w:lang w:eastAsia="ru-RU"/>
        </w:rPr>
        <w:t>Выбор варианта для всех практических заданий</w:t>
      </w:r>
      <w:r w:rsidR="00393958">
        <w:rPr>
          <w:b/>
          <w:lang w:eastAsia="ru-RU"/>
        </w:rPr>
        <w:t xml:space="preserve"> раздела 3</w:t>
      </w:r>
    </w:p>
    <w:p w:rsidR="00D01CDF" w:rsidRPr="00D01CDF" w:rsidRDefault="00D01CDF" w:rsidP="00D01CDF">
      <w:pPr>
        <w:ind w:firstLine="0"/>
        <w:jc w:val="center"/>
        <w:rPr>
          <w:rFonts w:eastAsia="Calibri" w:cs="Times New Roman"/>
          <w:szCs w:val="28"/>
          <w:lang w:eastAsia="ru-RU"/>
        </w:rPr>
      </w:pPr>
      <w:r w:rsidRPr="00D01CDF">
        <w:rPr>
          <w:rFonts w:eastAsia="Calibri" w:cs="Times New Roman"/>
          <w:szCs w:val="28"/>
          <w:lang w:eastAsia="ru-RU"/>
        </w:rPr>
        <w:t>Номер варианта выбирается по первой букве фамилии студента.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Фамилия</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 варианта</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Фамилия</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 варианта</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Аа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Ам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Ни</w:t>
            </w:r>
            <w:r w:rsidRPr="00D01CDF">
              <w:rPr>
                <w:rFonts w:eastAsia="Calibri" w:cs="Times New Roman"/>
                <w:sz w:val="24"/>
                <w:szCs w:val="24"/>
                <w:lang w:val="en-US"/>
              </w:rPr>
              <w:t xml:space="preserve"> – </w:t>
            </w:r>
            <w:proofErr w:type="spellStart"/>
            <w:r w:rsidRPr="00D01CDF">
              <w:rPr>
                <w:rFonts w:eastAsia="Calibri" w:cs="Times New Roman"/>
                <w:sz w:val="24"/>
                <w:szCs w:val="24"/>
              </w:rPr>
              <w:t>Нм</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26</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Ан</w:t>
            </w:r>
            <w:r w:rsidRPr="00D01CDF">
              <w:rPr>
                <w:rFonts w:eastAsia="Calibri" w:cs="Times New Roman"/>
                <w:sz w:val="24"/>
                <w:szCs w:val="24"/>
                <w:lang w:val="en-US"/>
              </w:rPr>
              <w:t xml:space="preserve"> – </w:t>
            </w:r>
            <w:proofErr w:type="spellStart"/>
            <w:r w:rsidRPr="00D01CDF">
              <w:rPr>
                <w:rFonts w:eastAsia="Calibri" w:cs="Times New Roman"/>
                <w:sz w:val="24"/>
                <w:szCs w:val="24"/>
              </w:rPr>
              <w:t>Ая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Но</w:t>
            </w:r>
            <w:r w:rsidRPr="00D01CDF">
              <w:rPr>
                <w:rFonts w:eastAsia="Calibri" w:cs="Times New Roman"/>
                <w:sz w:val="24"/>
                <w:szCs w:val="24"/>
                <w:lang w:val="en-US"/>
              </w:rPr>
              <w:t xml:space="preserve"> – </w:t>
            </w:r>
            <w:proofErr w:type="spellStart"/>
            <w:r w:rsidRPr="00D01CDF">
              <w:rPr>
                <w:rFonts w:eastAsia="Calibri" w:cs="Times New Roman"/>
                <w:sz w:val="24"/>
                <w:szCs w:val="24"/>
              </w:rPr>
              <w:t>Нр</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27</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Ба</w:t>
            </w:r>
            <w:r w:rsidRPr="00D01CDF">
              <w:rPr>
                <w:rFonts w:eastAsia="Calibri" w:cs="Times New Roman"/>
                <w:sz w:val="24"/>
                <w:szCs w:val="24"/>
                <w:lang w:val="en-US"/>
              </w:rPr>
              <w:t xml:space="preserve"> – </w:t>
            </w:r>
            <w:proofErr w:type="spellStart"/>
            <w:r w:rsidRPr="00D01CDF">
              <w:rPr>
                <w:rFonts w:eastAsia="Calibri" w:cs="Times New Roman"/>
                <w:sz w:val="24"/>
                <w:szCs w:val="24"/>
              </w:rPr>
              <w:t>Бм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Нс</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Нт</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28</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Бн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Бя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Ну</w:t>
            </w:r>
            <w:r w:rsidRPr="00D01CDF">
              <w:rPr>
                <w:rFonts w:eastAsia="Calibri" w:cs="Times New Roman"/>
                <w:sz w:val="24"/>
                <w:szCs w:val="24"/>
                <w:lang w:val="en-US"/>
              </w:rPr>
              <w:t xml:space="preserve"> – </w:t>
            </w:r>
            <w:proofErr w:type="spellStart"/>
            <w:r w:rsidRPr="00D01CDF">
              <w:rPr>
                <w:rFonts w:eastAsia="Calibri" w:cs="Times New Roman"/>
                <w:sz w:val="24"/>
                <w:szCs w:val="24"/>
              </w:rPr>
              <w:t>Нц</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29</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Ва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Вм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5</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Нч</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Ня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30</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Вн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Вя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6</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Оа</w:t>
            </w:r>
            <w:proofErr w:type="spellEnd"/>
            <w:r w:rsidRPr="00D01CDF">
              <w:rPr>
                <w:rFonts w:eastAsia="Calibri" w:cs="Times New Roman"/>
                <w:sz w:val="24"/>
                <w:szCs w:val="24"/>
                <w:lang w:val="en-US"/>
              </w:rPr>
              <w:t xml:space="preserve"> – </w:t>
            </w:r>
            <w:r w:rsidRPr="00D01CDF">
              <w:rPr>
                <w:rFonts w:eastAsia="Calibri" w:cs="Times New Roman"/>
                <w:sz w:val="24"/>
                <w:szCs w:val="24"/>
              </w:rPr>
              <w:t>Ом</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31</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Га</w:t>
            </w:r>
            <w:r w:rsidRPr="00D01CDF">
              <w:rPr>
                <w:rFonts w:eastAsia="Calibri" w:cs="Times New Roman"/>
                <w:sz w:val="24"/>
                <w:szCs w:val="24"/>
                <w:lang w:val="en-US"/>
              </w:rPr>
              <w:t xml:space="preserve"> – </w:t>
            </w:r>
            <w:r w:rsidRPr="00D01CDF">
              <w:rPr>
                <w:rFonts w:eastAsia="Calibri" w:cs="Times New Roman"/>
                <w:sz w:val="24"/>
                <w:szCs w:val="24"/>
              </w:rPr>
              <w:t xml:space="preserve">Гм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7</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Он</w:t>
            </w:r>
            <w:r w:rsidRPr="00D01CDF">
              <w:rPr>
                <w:rFonts w:eastAsia="Calibri" w:cs="Times New Roman"/>
                <w:sz w:val="24"/>
                <w:szCs w:val="24"/>
                <w:lang w:val="en-US"/>
              </w:rPr>
              <w:t xml:space="preserve"> – </w:t>
            </w:r>
            <w:proofErr w:type="spellStart"/>
            <w:r w:rsidRPr="00D01CDF">
              <w:rPr>
                <w:rFonts w:eastAsia="Calibri" w:cs="Times New Roman"/>
                <w:sz w:val="24"/>
                <w:szCs w:val="24"/>
              </w:rPr>
              <w:t>Оя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32</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Гн</w:t>
            </w:r>
            <w:r w:rsidRPr="00D01CDF">
              <w:rPr>
                <w:rFonts w:eastAsia="Calibri" w:cs="Times New Roman"/>
                <w:sz w:val="24"/>
                <w:szCs w:val="24"/>
                <w:lang w:val="en-US"/>
              </w:rPr>
              <w:t xml:space="preserve"> – </w:t>
            </w:r>
            <w:proofErr w:type="spellStart"/>
            <w:r w:rsidRPr="00D01CDF">
              <w:rPr>
                <w:rFonts w:eastAsia="Calibri" w:cs="Times New Roman"/>
                <w:sz w:val="24"/>
                <w:szCs w:val="24"/>
              </w:rPr>
              <w:t>Гя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8</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Па</w:t>
            </w:r>
            <w:r w:rsidRPr="00D01CDF">
              <w:rPr>
                <w:rFonts w:eastAsia="Calibri" w:cs="Times New Roman"/>
                <w:sz w:val="24"/>
                <w:szCs w:val="24"/>
                <w:lang w:val="en-US"/>
              </w:rPr>
              <w:t xml:space="preserve"> – </w:t>
            </w:r>
            <w:r w:rsidRPr="00D01CDF">
              <w:rPr>
                <w:rFonts w:eastAsia="Calibri" w:cs="Times New Roman"/>
                <w:sz w:val="24"/>
                <w:szCs w:val="24"/>
              </w:rPr>
              <w:t>Пм</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33</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Да</w:t>
            </w:r>
            <w:r w:rsidRPr="00D01CDF">
              <w:rPr>
                <w:rFonts w:eastAsia="Calibri" w:cs="Times New Roman"/>
                <w:sz w:val="24"/>
                <w:szCs w:val="24"/>
                <w:lang w:val="en-US"/>
              </w:rPr>
              <w:t xml:space="preserve"> – </w:t>
            </w:r>
            <w:proofErr w:type="spellStart"/>
            <w:r w:rsidRPr="00D01CDF">
              <w:rPr>
                <w:rFonts w:eastAsia="Calibri" w:cs="Times New Roman"/>
                <w:sz w:val="24"/>
                <w:szCs w:val="24"/>
              </w:rPr>
              <w:t>Дм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9</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Пн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Пя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34</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Дн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Дя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10</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Ра</w:t>
            </w:r>
            <w:r w:rsidRPr="00D01CDF">
              <w:rPr>
                <w:rFonts w:eastAsia="Calibri" w:cs="Times New Roman"/>
                <w:sz w:val="24"/>
                <w:szCs w:val="24"/>
                <w:lang w:val="en-US"/>
              </w:rPr>
              <w:t xml:space="preserve"> – </w:t>
            </w:r>
            <w:proofErr w:type="spellStart"/>
            <w:r w:rsidRPr="00D01CDF">
              <w:rPr>
                <w:rFonts w:eastAsia="Calibri" w:cs="Times New Roman"/>
                <w:sz w:val="24"/>
                <w:szCs w:val="24"/>
              </w:rPr>
              <w:t>Рм</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35</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Еа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Ем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11</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Рн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Ря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36</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Ен</w:t>
            </w:r>
            <w:proofErr w:type="spellEnd"/>
            <w:r w:rsidRPr="00D01CDF">
              <w:rPr>
                <w:rFonts w:eastAsia="Calibri" w:cs="Times New Roman"/>
                <w:sz w:val="24"/>
                <w:szCs w:val="24"/>
                <w:lang w:val="en-US"/>
              </w:rPr>
              <w:t xml:space="preserve"> – </w:t>
            </w:r>
            <w:r w:rsidRPr="00D01CDF">
              <w:rPr>
                <w:rFonts w:eastAsia="Calibri" w:cs="Times New Roman"/>
                <w:sz w:val="24"/>
                <w:szCs w:val="24"/>
              </w:rPr>
              <w:t>Ея</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12</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Са</w:t>
            </w:r>
            <w:proofErr w:type="spellEnd"/>
            <w:r w:rsidRPr="00D01CDF">
              <w:rPr>
                <w:rFonts w:eastAsia="Calibri" w:cs="Times New Roman"/>
                <w:sz w:val="24"/>
                <w:szCs w:val="24"/>
                <w:lang w:val="en-US"/>
              </w:rPr>
              <w:t xml:space="preserve"> – </w:t>
            </w:r>
            <w:r w:rsidRPr="00D01CDF">
              <w:rPr>
                <w:rFonts w:eastAsia="Calibri" w:cs="Times New Roman"/>
                <w:sz w:val="24"/>
                <w:szCs w:val="24"/>
              </w:rPr>
              <w:t>См</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37</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Жа</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Жм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13</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Сн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Ся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38</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Жн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Жя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14</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Та</w:t>
            </w:r>
            <w:r w:rsidRPr="00D01CDF">
              <w:rPr>
                <w:rFonts w:eastAsia="Calibri" w:cs="Times New Roman"/>
                <w:sz w:val="24"/>
                <w:szCs w:val="24"/>
                <w:lang w:val="en-US"/>
              </w:rPr>
              <w:t xml:space="preserve"> – </w:t>
            </w:r>
            <w:proofErr w:type="spellStart"/>
            <w:r w:rsidRPr="00D01CDF">
              <w:rPr>
                <w:rFonts w:eastAsia="Calibri" w:cs="Times New Roman"/>
                <w:sz w:val="24"/>
                <w:szCs w:val="24"/>
              </w:rPr>
              <w:t>Тм</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39</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За</w:t>
            </w:r>
            <w:r w:rsidRPr="00D01CDF">
              <w:rPr>
                <w:rFonts w:eastAsia="Calibri" w:cs="Times New Roman"/>
                <w:sz w:val="24"/>
                <w:szCs w:val="24"/>
                <w:lang w:val="en-US"/>
              </w:rPr>
              <w:t xml:space="preserve"> – </w:t>
            </w:r>
            <w:proofErr w:type="spellStart"/>
            <w:r w:rsidRPr="00D01CDF">
              <w:rPr>
                <w:rFonts w:eastAsia="Calibri" w:cs="Times New Roman"/>
                <w:sz w:val="24"/>
                <w:szCs w:val="24"/>
              </w:rPr>
              <w:t>Зм</w:t>
            </w:r>
            <w:proofErr w:type="spellEnd"/>
            <w:r w:rsidRPr="00D01CDF">
              <w:rPr>
                <w:rFonts w:eastAsia="Calibri" w:cs="Times New Roman"/>
                <w:sz w:val="24"/>
                <w:szCs w:val="24"/>
              </w:rPr>
              <w:t xml:space="preserve">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15</w:t>
            </w:r>
          </w:p>
        </w:tc>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Тн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Тя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40</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Зн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Зя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16</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У</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41</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Иа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Им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17</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Ф</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42</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Ин</w:t>
            </w:r>
            <w:r w:rsidRPr="00D01CDF">
              <w:rPr>
                <w:rFonts w:eastAsia="Calibri" w:cs="Times New Roman"/>
                <w:sz w:val="24"/>
                <w:szCs w:val="24"/>
                <w:lang w:val="en-US"/>
              </w:rPr>
              <w:t xml:space="preserve"> – </w:t>
            </w:r>
            <w:r w:rsidRPr="00D01CDF">
              <w:rPr>
                <w:rFonts w:eastAsia="Calibri" w:cs="Times New Roman"/>
                <w:sz w:val="24"/>
                <w:szCs w:val="24"/>
              </w:rPr>
              <w:t>Ия</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18</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Х</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43</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Ка</w:t>
            </w:r>
            <w:r w:rsidRPr="00D01CDF">
              <w:rPr>
                <w:rFonts w:eastAsia="Calibri" w:cs="Times New Roman"/>
                <w:sz w:val="24"/>
                <w:szCs w:val="24"/>
                <w:lang w:val="en-US"/>
              </w:rPr>
              <w:t xml:space="preserve"> – </w:t>
            </w:r>
            <w:r w:rsidRPr="00D01CDF">
              <w:rPr>
                <w:rFonts w:eastAsia="Calibri" w:cs="Times New Roman"/>
                <w:sz w:val="24"/>
                <w:szCs w:val="24"/>
              </w:rPr>
              <w:t xml:space="preserve">Км </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19</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Ц</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44</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Кн</w:t>
            </w:r>
            <w:proofErr w:type="spellEnd"/>
            <w:r w:rsidRPr="00D01CDF">
              <w:rPr>
                <w:rFonts w:eastAsia="Calibri" w:cs="Times New Roman"/>
                <w:sz w:val="24"/>
                <w:szCs w:val="24"/>
                <w:lang w:val="en-US"/>
              </w:rPr>
              <w:t xml:space="preserve"> – </w:t>
            </w:r>
            <w:proofErr w:type="spellStart"/>
            <w:r w:rsidRPr="00D01CDF">
              <w:rPr>
                <w:rFonts w:eastAsia="Calibri" w:cs="Times New Roman"/>
                <w:sz w:val="24"/>
                <w:szCs w:val="24"/>
              </w:rPr>
              <w:t>Кя</w:t>
            </w:r>
            <w:proofErr w:type="spellEnd"/>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20</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Ч</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45</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Ла</w:t>
            </w:r>
            <w:r w:rsidRPr="00D01CDF">
              <w:rPr>
                <w:rFonts w:eastAsia="Calibri" w:cs="Times New Roman"/>
                <w:sz w:val="24"/>
                <w:szCs w:val="24"/>
                <w:lang w:val="en-US"/>
              </w:rPr>
              <w:t xml:space="preserve"> – </w:t>
            </w:r>
            <w:r w:rsidRPr="00D01CDF">
              <w:rPr>
                <w:rFonts w:eastAsia="Calibri" w:cs="Times New Roman"/>
                <w:sz w:val="24"/>
                <w:szCs w:val="24"/>
              </w:rPr>
              <w:t xml:space="preserve">Лм </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21</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Ш</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46</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Лн</w:t>
            </w:r>
            <w:proofErr w:type="spellEnd"/>
            <w:r w:rsidRPr="00D01CDF">
              <w:rPr>
                <w:rFonts w:eastAsia="Calibri" w:cs="Times New Roman"/>
                <w:sz w:val="24"/>
                <w:szCs w:val="24"/>
                <w:lang w:val="en-US"/>
              </w:rPr>
              <w:t xml:space="preserve"> – </w:t>
            </w:r>
            <w:r w:rsidRPr="00D01CDF">
              <w:rPr>
                <w:rFonts w:eastAsia="Calibri" w:cs="Times New Roman"/>
                <w:sz w:val="24"/>
                <w:szCs w:val="24"/>
              </w:rPr>
              <w:t>Ля</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22</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Щ</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47</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Ма</w:t>
            </w:r>
            <w:proofErr w:type="spellEnd"/>
            <w:r w:rsidRPr="00D01CDF">
              <w:rPr>
                <w:rFonts w:eastAsia="Calibri" w:cs="Times New Roman"/>
                <w:sz w:val="24"/>
                <w:szCs w:val="24"/>
                <w:lang w:val="en-US"/>
              </w:rPr>
              <w:t xml:space="preserve"> – </w:t>
            </w:r>
            <w:r w:rsidRPr="00D01CDF">
              <w:rPr>
                <w:rFonts w:eastAsia="Calibri" w:cs="Times New Roman"/>
                <w:sz w:val="24"/>
                <w:szCs w:val="24"/>
              </w:rPr>
              <w:t xml:space="preserve">Мм </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23</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Э</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48</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proofErr w:type="spellStart"/>
            <w:r w:rsidRPr="00D01CDF">
              <w:rPr>
                <w:rFonts w:eastAsia="Calibri" w:cs="Times New Roman"/>
                <w:sz w:val="24"/>
                <w:szCs w:val="24"/>
              </w:rPr>
              <w:t>Мн-Мя</w:t>
            </w:r>
            <w:proofErr w:type="spellEnd"/>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24</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Ю</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49</w:t>
            </w:r>
          </w:p>
        </w:tc>
      </w:tr>
      <w:tr w:rsidR="00D01CDF" w:rsidRPr="00D01CDF" w:rsidTr="00D129E8">
        <w:trPr>
          <w:jc w:val="center"/>
        </w:trPr>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 xml:space="preserve">На </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25</w:t>
            </w:r>
          </w:p>
        </w:tc>
        <w:tc>
          <w:tcPr>
            <w:tcW w:w="2336" w:type="dxa"/>
            <w:shd w:val="clear" w:color="auto" w:fill="auto"/>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Я</w:t>
            </w:r>
          </w:p>
        </w:tc>
        <w:tc>
          <w:tcPr>
            <w:tcW w:w="2336" w:type="dxa"/>
          </w:tcPr>
          <w:p w:rsidR="00D01CDF" w:rsidRPr="00D01CDF" w:rsidRDefault="00D01CDF" w:rsidP="00D01CDF">
            <w:pPr>
              <w:ind w:firstLine="0"/>
              <w:jc w:val="left"/>
              <w:rPr>
                <w:rFonts w:eastAsia="Calibri" w:cs="Times New Roman"/>
                <w:sz w:val="24"/>
                <w:szCs w:val="24"/>
              </w:rPr>
            </w:pPr>
            <w:r w:rsidRPr="00D01CDF">
              <w:rPr>
                <w:rFonts w:eastAsia="Calibri" w:cs="Times New Roman"/>
                <w:sz w:val="24"/>
                <w:szCs w:val="24"/>
              </w:rPr>
              <w:t>50</w:t>
            </w:r>
          </w:p>
        </w:tc>
      </w:tr>
    </w:tbl>
    <w:p w:rsidR="00D01CDF" w:rsidRPr="00D01CDF" w:rsidRDefault="00D01CDF" w:rsidP="00D01CDF">
      <w:pPr>
        <w:spacing w:line="240" w:lineRule="auto"/>
        <w:ind w:firstLine="0"/>
        <w:jc w:val="left"/>
        <w:rPr>
          <w:rFonts w:eastAsia="Calibri" w:cs="Times New Roman"/>
          <w:szCs w:val="28"/>
          <w:lang w:eastAsia="ru-RU"/>
        </w:rPr>
      </w:pPr>
      <w:r w:rsidRPr="00D01CDF">
        <w:rPr>
          <w:rFonts w:eastAsia="Calibri" w:cs="Times New Roman"/>
          <w:szCs w:val="28"/>
          <w:lang w:eastAsia="ru-RU"/>
        </w:rPr>
        <w:br w:type="page"/>
      </w:r>
    </w:p>
    <w:bookmarkEnd w:id="41"/>
    <w:p w:rsidR="00D01CDF" w:rsidRPr="00D01CDF" w:rsidRDefault="00105978" w:rsidP="00FA6015">
      <w:pPr>
        <w:pStyle w:val="20"/>
      </w:pPr>
      <w:r>
        <w:rPr>
          <w:lang w:val="ru-RU"/>
        </w:rPr>
        <w:lastRenderedPageBreak/>
        <w:t>3.1</w:t>
      </w:r>
      <w:r w:rsidR="00FA6015">
        <w:rPr>
          <w:lang w:val="ru-RU"/>
        </w:rPr>
        <w:t xml:space="preserve"> </w:t>
      </w:r>
      <w:proofErr w:type="spellStart"/>
      <w:r w:rsidR="00D01CDF" w:rsidRPr="00D01CDF">
        <w:t>Оценка</w:t>
      </w:r>
      <w:proofErr w:type="spellEnd"/>
      <w:r w:rsidR="00D01CDF" w:rsidRPr="00D01CDF">
        <w:t xml:space="preserve"> </w:t>
      </w:r>
      <w:proofErr w:type="spellStart"/>
      <w:r w:rsidR="00D01CDF" w:rsidRPr="00D01CDF">
        <w:t>эффективности</w:t>
      </w:r>
      <w:proofErr w:type="spellEnd"/>
      <w:r w:rsidR="00D01CDF" w:rsidRPr="00D01CDF">
        <w:t xml:space="preserve"> </w:t>
      </w:r>
      <w:proofErr w:type="spellStart"/>
      <w:r w:rsidR="00D01CDF" w:rsidRPr="00D01CDF">
        <w:t>мероприятий</w:t>
      </w:r>
      <w:proofErr w:type="spellEnd"/>
      <w:r w:rsidR="00D01CDF" w:rsidRPr="00D01CDF">
        <w:t xml:space="preserve"> </w:t>
      </w:r>
      <w:proofErr w:type="spellStart"/>
      <w:r w:rsidR="00D01CDF" w:rsidRPr="00D01CDF">
        <w:t>по</w:t>
      </w:r>
      <w:proofErr w:type="spellEnd"/>
      <w:r w:rsidR="00D01CDF" w:rsidRPr="00D01CDF">
        <w:t xml:space="preserve"> </w:t>
      </w:r>
      <w:proofErr w:type="spellStart"/>
      <w:r w:rsidR="00D01CDF" w:rsidRPr="00D01CDF">
        <w:t>охране</w:t>
      </w:r>
      <w:proofErr w:type="spellEnd"/>
      <w:r w:rsidR="00D01CDF" w:rsidRPr="00D01CDF">
        <w:t xml:space="preserve"> </w:t>
      </w:r>
      <w:proofErr w:type="spellStart"/>
      <w:r w:rsidR="00D01CDF" w:rsidRPr="00D01CDF">
        <w:t>труда</w:t>
      </w:r>
      <w:proofErr w:type="spellEnd"/>
    </w:p>
    <w:p w:rsidR="00D01CDF" w:rsidRPr="00D01CDF" w:rsidRDefault="00D01CDF" w:rsidP="00D01CDF">
      <w:pPr>
        <w:ind w:firstLine="0"/>
        <w:jc w:val="left"/>
        <w:rPr>
          <w:rFonts w:eastAsia="Calibri" w:cs="Times New Roman"/>
          <w:szCs w:val="28"/>
        </w:rPr>
      </w:pPr>
      <w:r w:rsidRPr="00D01CDF">
        <w:rPr>
          <w:rFonts w:eastAsia="Calibri" w:cs="Times New Roman"/>
          <w:b/>
          <w:szCs w:val="28"/>
        </w:rPr>
        <w:t>Задание</w:t>
      </w:r>
      <w:r w:rsidRPr="00D01CDF">
        <w:rPr>
          <w:rFonts w:eastAsia="Calibri" w:cs="Times New Roman"/>
          <w:szCs w:val="28"/>
        </w:rPr>
        <w:t xml:space="preserve"> </w:t>
      </w:r>
    </w:p>
    <w:p w:rsidR="00D01CDF" w:rsidRPr="00D01CDF" w:rsidRDefault="00D01CDF" w:rsidP="00D01CDF">
      <w:pPr>
        <w:ind w:firstLine="0"/>
        <w:jc w:val="left"/>
        <w:rPr>
          <w:rFonts w:eastAsia="Calibri" w:cs="Times New Roman"/>
          <w:szCs w:val="28"/>
        </w:rPr>
      </w:pPr>
      <w:r w:rsidRPr="00D01CDF">
        <w:rPr>
          <w:rFonts w:eastAsia="Calibri" w:cs="Times New Roman"/>
          <w:szCs w:val="28"/>
        </w:rPr>
        <w:t>1. Рассчитать показатели санитарно-гигиенической эффективности мероприятий по охране труда.</w:t>
      </w:r>
    </w:p>
    <w:p w:rsidR="00D01CDF" w:rsidRPr="00D01CDF" w:rsidRDefault="00D01CDF" w:rsidP="00D01CDF">
      <w:pPr>
        <w:ind w:firstLine="0"/>
        <w:jc w:val="left"/>
        <w:rPr>
          <w:rFonts w:eastAsia="Calibri" w:cs="Times New Roman"/>
          <w:szCs w:val="28"/>
        </w:rPr>
      </w:pPr>
      <w:r w:rsidRPr="00D01CDF">
        <w:rPr>
          <w:rFonts w:eastAsia="Calibri" w:cs="Times New Roman"/>
          <w:szCs w:val="28"/>
        </w:rPr>
        <w:t>2. Рассчитать показатели социальной эффективности мероприятий по охране труда.</w:t>
      </w:r>
    </w:p>
    <w:p w:rsidR="00D01CDF" w:rsidRPr="00D01CDF" w:rsidRDefault="00D01CDF" w:rsidP="00D01CDF">
      <w:pPr>
        <w:ind w:firstLine="0"/>
        <w:jc w:val="left"/>
        <w:rPr>
          <w:rFonts w:eastAsia="Calibri" w:cs="Times New Roman"/>
          <w:szCs w:val="28"/>
        </w:rPr>
      </w:pPr>
      <w:r w:rsidRPr="00D01CDF">
        <w:rPr>
          <w:rFonts w:eastAsia="Calibri" w:cs="Times New Roman"/>
          <w:szCs w:val="28"/>
        </w:rPr>
        <w:t>3. Рассчитать показатели экономической эффективности мероприятий по охране труда.</w:t>
      </w:r>
    </w:p>
    <w:p w:rsidR="00FA6015" w:rsidRPr="00FA6015" w:rsidRDefault="00FA6015" w:rsidP="00FA6015">
      <w:pPr>
        <w:ind w:firstLine="0"/>
        <w:jc w:val="left"/>
        <w:rPr>
          <w:rFonts w:eastAsia="Calibri" w:cs="Times New Roman"/>
          <w:b/>
          <w:szCs w:val="28"/>
        </w:rPr>
      </w:pPr>
      <w:r w:rsidRPr="00FA6015">
        <w:rPr>
          <w:rFonts w:eastAsia="Calibri" w:cs="Times New Roman"/>
          <w:b/>
          <w:szCs w:val="28"/>
        </w:rPr>
        <w:t>Теоретические сведения</w:t>
      </w:r>
    </w:p>
    <w:p w:rsidR="00FA6015" w:rsidRPr="00FA6015" w:rsidRDefault="00FA6015" w:rsidP="00FA6015">
      <w:pPr>
        <w:ind w:firstLine="0"/>
        <w:jc w:val="left"/>
        <w:rPr>
          <w:rFonts w:eastAsia="Calibri" w:cs="Times New Roman"/>
          <w:szCs w:val="28"/>
        </w:rPr>
      </w:pPr>
      <w:r w:rsidRPr="00FA6015">
        <w:rPr>
          <w:rFonts w:eastAsia="Calibri" w:cs="Times New Roman"/>
          <w:szCs w:val="28"/>
        </w:rPr>
        <w:t xml:space="preserve">Учебник по дисциплине «Методы оценки эффективности мероприятий по обеспечению </w:t>
      </w:r>
      <w:proofErr w:type="spellStart"/>
      <w:r w:rsidRPr="00FA6015">
        <w:rPr>
          <w:rFonts w:eastAsia="Calibri" w:cs="Times New Roman"/>
          <w:szCs w:val="28"/>
        </w:rPr>
        <w:t>техносферной</w:t>
      </w:r>
      <w:proofErr w:type="spellEnd"/>
      <w:r w:rsidRPr="00FA6015">
        <w:rPr>
          <w:rFonts w:eastAsia="Calibri" w:cs="Times New Roman"/>
          <w:szCs w:val="28"/>
        </w:rPr>
        <w:t xml:space="preserve"> безопасности», тема 1.8. Оценка эффективности мероприятий по обеспечению безопасных условий труда</w:t>
      </w:r>
    </w:p>
    <w:p w:rsidR="00D01CDF" w:rsidRPr="00D01CDF" w:rsidRDefault="00D01CDF" w:rsidP="00D01CDF">
      <w:pPr>
        <w:ind w:firstLine="0"/>
        <w:jc w:val="left"/>
        <w:rPr>
          <w:rFonts w:eastAsia="Calibri" w:cs="Times New Roman"/>
          <w:b/>
          <w:szCs w:val="28"/>
        </w:rPr>
      </w:pPr>
      <w:r w:rsidRPr="00D01CDF">
        <w:rPr>
          <w:rFonts w:eastAsia="Calibri" w:cs="Times New Roman"/>
          <w:b/>
          <w:szCs w:val="28"/>
        </w:rPr>
        <w:t>Алгоритм выполнения</w:t>
      </w:r>
      <w:r w:rsidR="00FA6015">
        <w:rPr>
          <w:rFonts w:eastAsia="Calibri" w:cs="Times New Roman"/>
          <w:b/>
          <w:szCs w:val="28"/>
        </w:rPr>
        <w:t xml:space="preserve"> задания</w:t>
      </w:r>
    </w:p>
    <w:p w:rsidR="00D01CDF" w:rsidRPr="00D01CDF" w:rsidRDefault="00D01CDF" w:rsidP="0081151D">
      <w:pPr>
        <w:numPr>
          <w:ilvl w:val="0"/>
          <w:numId w:val="148"/>
        </w:numPr>
        <w:ind w:left="357" w:hanging="357"/>
        <w:jc w:val="left"/>
        <w:rPr>
          <w:rFonts w:eastAsia="Calibri" w:cs="Times New Roman"/>
          <w:szCs w:val="28"/>
        </w:rPr>
      </w:pPr>
      <w:r w:rsidRPr="00D01CDF">
        <w:rPr>
          <w:rFonts w:eastAsia="Calibri" w:cs="Times New Roman"/>
          <w:szCs w:val="28"/>
        </w:rPr>
        <w:t>Изучите материалы учебника по теме практического занятия.</w:t>
      </w:r>
    </w:p>
    <w:p w:rsidR="00D01CDF" w:rsidRPr="00D01CDF" w:rsidRDefault="00D01CDF" w:rsidP="0081151D">
      <w:pPr>
        <w:numPr>
          <w:ilvl w:val="0"/>
          <w:numId w:val="148"/>
        </w:numPr>
        <w:ind w:left="357" w:hanging="357"/>
        <w:jc w:val="left"/>
        <w:rPr>
          <w:rFonts w:eastAsia="Calibri" w:cs="Times New Roman"/>
          <w:szCs w:val="28"/>
        </w:rPr>
      </w:pPr>
      <w:r w:rsidRPr="00D01CDF">
        <w:rPr>
          <w:rFonts w:eastAsia="Calibri" w:cs="Times New Roman"/>
          <w:szCs w:val="28"/>
        </w:rPr>
        <w:t xml:space="preserve">Выберите вариант </w:t>
      </w:r>
      <w:r w:rsidR="00105978">
        <w:rPr>
          <w:rFonts w:eastAsia="Calibri" w:cs="Times New Roman"/>
          <w:szCs w:val="28"/>
        </w:rPr>
        <w:t>выполнения задания (Приложение 3</w:t>
      </w:r>
      <w:r w:rsidRPr="00D01CDF">
        <w:rPr>
          <w:rFonts w:eastAsia="Calibri" w:cs="Times New Roman"/>
          <w:szCs w:val="28"/>
        </w:rPr>
        <w:t>.1</w:t>
      </w:r>
      <w:r w:rsidR="00105978">
        <w:rPr>
          <w:rFonts w:eastAsia="Calibri" w:cs="Times New Roman"/>
          <w:szCs w:val="28"/>
        </w:rPr>
        <w:t>.1, 3.1.2, 3.1</w:t>
      </w:r>
      <w:r w:rsidRPr="00D01CDF">
        <w:rPr>
          <w:rFonts w:eastAsia="Calibri" w:cs="Times New Roman"/>
          <w:szCs w:val="28"/>
        </w:rPr>
        <w:t xml:space="preserve">.3). Номер варианта выбирается по первой букве фамилии студента. </w:t>
      </w:r>
    </w:p>
    <w:p w:rsidR="00D01CDF" w:rsidRPr="00D01CDF" w:rsidRDefault="00D01CDF" w:rsidP="0081151D">
      <w:pPr>
        <w:numPr>
          <w:ilvl w:val="0"/>
          <w:numId w:val="148"/>
        </w:numPr>
        <w:ind w:left="357" w:hanging="357"/>
        <w:jc w:val="left"/>
        <w:rPr>
          <w:rFonts w:eastAsia="Calibri" w:cs="Times New Roman"/>
          <w:szCs w:val="28"/>
        </w:rPr>
      </w:pPr>
      <w:r w:rsidRPr="00D01CDF">
        <w:rPr>
          <w:rFonts w:eastAsia="Calibri" w:cs="Times New Roman"/>
          <w:szCs w:val="28"/>
        </w:rPr>
        <w:t>Рассчитайте показатели санитарно-гигиенической, социальной и экономической эффективности мероприятий по охране труда по формула</w:t>
      </w:r>
      <w:r w:rsidR="00105978">
        <w:rPr>
          <w:rFonts w:eastAsia="Calibri" w:cs="Times New Roman"/>
          <w:szCs w:val="28"/>
        </w:rPr>
        <w:t>м, представленным в Приложении 3.1</w:t>
      </w:r>
      <w:r w:rsidRPr="00D01CDF">
        <w:rPr>
          <w:rFonts w:eastAsia="Calibri" w:cs="Times New Roman"/>
          <w:szCs w:val="28"/>
        </w:rPr>
        <w:t>.4.</w:t>
      </w:r>
    </w:p>
    <w:p w:rsidR="00D01CDF" w:rsidRPr="00D01CDF" w:rsidRDefault="00D01CDF" w:rsidP="0081151D">
      <w:pPr>
        <w:numPr>
          <w:ilvl w:val="0"/>
          <w:numId w:val="148"/>
        </w:numPr>
        <w:ind w:left="357" w:hanging="357"/>
        <w:jc w:val="left"/>
        <w:rPr>
          <w:rFonts w:eastAsia="Calibri" w:cs="Times New Roman"/>
          <w:szCs w:val="28"/>
        </w:rPr>
      </w:pPr>
      <w:r w:rsidRPr="00D01CDF">
        <w:rPr>
          <w:rFonts w:eastAsia="Calibri" w:cs="Times New Roman"/>
          <w:szCs w:val="28"/>
        </w:rPr>
        <w:t xml:space="preserve">Результаты расчетов занесите в таблицу «Оценка эффективности мероприятий по охране труда» в Бланке выполнения задания </w:t>
      </w:r>
      <w:r w:rsidR="00FA6015">
        <w:rPr>
          <w:rFonts w:eastAsia="Calibri" w:cs="Times New Roman"/>
          <w:szCs w:val="28"/>
        </w:rPr>
        <w:t>3</w:t>
      </w:r>
      <w:r w:rsidR="00105978">
        <w:rPr>
          <w:rFonts w:eastAsia="Calibri" w:cs="Times New Roman"/>
          <w:szCs w:val="28"/>
        </w:rPr>
        <w:t>.1</w:t>
      </w:r>
      <w:r w:rsidR="00FA6015">
        <w:rPr>
          <w:rFonts w:eastAsia="Calibri" w:cs="Times New Roman"/>
          <w:szCs w:val="28"/>
        </w:rPr>
        <w:t>.</w:t>
      </w:r>
      <w:r w:rsidRPr="00D01CDF">
        <w:rPr>
          <w:rFonts w:eastAsia="Calibri" w:cs="Times New Roman"/>
          <w:szCs w:val="28"/>
        </w:rPr>
        <w:t>5 по представленному образцу.</w:t>
      </w: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105978" w:rsidP="00D01CDF">
      <w:pPr>
        <w:ind w:firstLine="0"/>
        <w:jc w:val="left"/>
        <w:rPr>
          <w:rFonts w:eastAsia="Calibri" w:cs="Times New Roman"/>
          <w:szCs w:val="28"/>
        </w:rPr>
      </w:pPr>
      <w:r>
        <w:rPr>
          <w:rFonts w:eastAsia="Calibri" w:cs="Times New Roman"/>
          <w:szCs w:val="28"/>
        </w:rPr>
        <w:lastRenderedPageBreak/>
        <w:t>Приложение 3.1</w:t>
      </w:r>
      <w:r w:rsidR="00D01CDF" w:rsidRPr="00D01CDF">
        <w:rPr>
          <w:rFonts w:eastAsia="Calibri" w:cs="Times New Roman"/>
          <w:szCs w:val="28"/>
        </w:rPr>
        <w:t>.1. Задания по вариантам</w:t>
      </w:r>
    </w:p>
    <w:p w:rsidR="00D01CDF" w:rsidRPr="00D01CDF" w:rsidRDefault="00D01CDF" w:rsidP="00D01CDF">
      <w:pPr>
        <w:ind w:firstLine="0"/>
        <w:jc w:val="left"/>
        <w:rPr>
          <w:rFonts w:eastAsia="Calibri" w:cs="Times New Roman"/>
          <w:szCs w:val="28"/>
        </w:rPr>
      </w:pPr>
      <w:r w:rsidRPr="00D01CDF">
        <w:rPr>
          <w:rFonts w:eastAsia="Calibri" w:cs="Times New Roman"/>
          <w:szCs w:val="28"/>
          <w:lang w:eastAsia="ru-RU"/>
        </w:rPr>
        <w:t xml:space="preserve">Задания по вариантам представлены </w:t>
      </w:r>
      <w:r w:rsidR="00105978">
        <w:rPr>
          <w:rFonts w:eastAsia="Calibri" w:cs="Times New Roman"/>
          <w:szCs w:val="28"/>
        </w:rPr>
        <w:t xml:space="preserve">в таблице </w:t>
      </w:r>
      <w:proofErr w:type="spellStart"/>
      <w:r w:rsidR="00105978">
        <w:rPr>
          <w:rFonts w:eastAsia="Calibri" w:cs="Times New Roman"/>
          <w:szCs w:val="28"/>
        </w:rPr>
        <w:t>Excel</w:t>
      </w:r>
      <w:proofErr w:type="spellEnd"/>
      <w:r w:rsidR="00105978">
        <w:rPr>
          <w:rFonts w:eastAsia="Calibri" w:cs="Times New Roman"/>
          <w:szCs w:val="28"/>
        </w:rPr>
        <w:t xml:space="preserve"> – ПР3.1_приложение 3.1</w:t>
      </w:r>
      <w:r w:rsidR="00F74BBF">
        <w:rPr>
          <w:rFonts w:eastAsia="Calibri" w:cs="Times New Roman"/>
          <w:szCs w:val="28"/>
        </w:rPr>
        <w:t>.1.</w:t>
      </w:r>
    </w:p>
    <w:p w:rsidR="00D01CDF" w:rsidRPr="00D01CDF" w:rsidRDefault="00105978" w:rsidP="00D01CDF">
      <w:pPr>
        <w:ind w:firstLine="0"/>
        <w:jc w:val="left"/>
        <w:rPr>
          <w:rFonts w:eastAsia="Calibri" w:cs="Times New Roman"/>
          <w:szCs w:val="28"/>
        </w:rPr>
      </w:pPr>
      <w:r>
        <w:rPr>
          <w:rFonts w:eastAsia="Calibri" w:cs="Times New Roman"/>
          <w:szCs w:val="28"/>
        </w:rPr>
        <w:t>Приложение 3.1</w:t>
      </w:r>
      <w:r w:rsidR="00D01CDF" w:rsidRPr="00D01CDF">
        <w:rPr>
          <w:rFonts w:eastAsia="Calibri" w:cs="Times New Roman"/>
          <w:szCs w:val="28"/>
        </w:rPr>
        <w:t>.2. Задания по вариантам</w:t>
      </w:r>
    </w:p>
    <w:p w:rsidR="00D01CDF" w:rsidRPr="00D01CDF" w:rsidRDefault="00D01CDF" w:rsidP="00D01CDF">
      <w:pPr>
        <w:ind w:firstLine="0"/>
        <w:jc w:val="left"/>
        <w:rPr>
          <w:rFonts w:eastAsia="Calibri" w:cs="Times New Roman"/>
          <w:szCs w:val="28"/>
        </w:rPr>
      </w:pPr>
      <w:r w:rsidRPr="00D01CDF">
        <w:rPr>
          <w:rFonts w:eastAsia="Calibri" w:cs="Times New Roman"/>
          <w:szCs w:val="28"/>
          <w:lang w:eastAsia="ru-RU"/>
        </w:rPr>
        <w:t xml:space="preserve">Задания по вариантам представлены </w:t>
      </w:r>
      <w:r w:rsidR="00105978">
        <w:rPr>
          <w:rFonts w:eastAsia="Calibri" w:cs="Times New Roman"/>
          <w:szCs w:val="28"/>
        </w:rPr>
        <w:t xml:space="preserve">в таблице </w:t>
      </w:r>
      <w:proofErr w:type="spellStart"/>
      <w:r w:rsidR="00105978">
        <w:rPr>
          <w:rFonts w:eastAsia="Calibri" w:cs="Times New Roman"/>
          <w:szCs w:val="28"/>
        </w:rPr>
        <w:t>Excel</w:t>
      </w:r>
      <w:proofErr w:type="spellEnd"/>
      <w:r w:rsidR="00105978">
        <w:rPr>
          <w:rFonts w:eastAsia="Calibri" w:cs="Times New Roman"/>
          <w:szCs w:val="28"/>
        </w:rPr>
        <w:t xml:space="preserve"> – ПР3.1_приложение 3.1</w:t>
      </w:r>
      <w:r w:rsidR="00F74BBF">
        <w:rPr>
          <w:rFonts w:eastAsia="Calibri" w:cs="Times New Roman"/>
          <w:szCs w:val="28"/>
        </w:rPr>
        <w:t>.2.</w:t>
      </w:r>
    </w:p>
    <w:p w:rsidR="00D01CDF" w:rsidRPr="00D01CDF" w:rsidRDefault="00105978" w:rsidP="00D01CDF">
      <w:pPr>
        <w:ind w:firstLine="0"/>
        <w:jc w:val="left"/>
        <w:rPr>
          <w:rFonts w:eastAsia="Calibri" w:cs="Times New Roman"/>
          <w:szCs w:val="28"/>
        </w:rPr>
      </w:pPr>
      <w:r>
        <w:rPr>
          <w:rFonts w:eastAsia="Calibri" w:cs="Times New Roman"/>
          <w:szCs w:val="28"/>
        </w:rPr>
        <w:t>Приложение 3.1</w:t>
      </w:r>
      <w:r w:rsidR="00D01CDF" w:rsidRPr="00D01CDF">
        <w:rPr>
          <w:rFonts w:eastAsia="Calibri" w:cs="Times New Roman"/>
          <w:szCs w:val="28"/>
        </w:rPr>
        <w:t>.3. Задания по вариантам</w:t>
      </w:r>
    </w:p>
    <w:p w:rsidR="00D01CDF" w:rsidRPr="00D01CDF" w:rsidRDefault="00D01CDF" w:rsidP="00D01CDF">
      <w:pPr>
        <w:ind w:firstLine="0"/>
        <w:jc w:val="left"/>
        <w:rPr>
          <w:rFonts w:eastAsia="Calibri" w:cs="Times New Roman"/>
          <w:szCs w:val="28"/>
        </w:rPr>
      </w:pPr>
      <w:r w:rsidRPr="00D01CDF">
        <w:rPr>
          <w:rFonts w:eastAsia="Calibri" w:cs="Times New Roman"/>
          <w:szCs w:val="28"/>
          <w:lang w:eastAsia="ru-RU"/>
        </w:rPr>
        <w:t xml:space="preserve">Задания по вариантам представлены </w:t>
      </w:r>
      <w:r w:rsidR="00105978">
        <w:rPr>
          <w:rFonts w:eastAsia="Calibri" w:cs="Times New Roman"/>
          <w:szCs w:val="28"/>
        </w:rPr>
        <w:t xml:space="preserve">в таблице </w:t>
      </w:r>
      <w:proofErr w:type="spellStart"/>
      <w:r w:rsidR="00105978">
        <w:rPr>
          <w:rFonts w:eastAsia="Calibri" w:cs="Times New Roman"/>
          <w:szCs w:val="28"/>
        </w:rPr>
        <w:t>Excel</w:t>
      </w:r>
      <w:proofErr w:type="spellEnd"/>
      <w:r w:rsidR="00105978">
        <w:rPr>
          <w:rFonts w:eastAsia="Calibri" w:cs="Times New Roman"/>
          <w:szCs w:val="28"/>
        </w:rPr>
        <w:t xml:space="preserve"> – ПР3.1_приложение 3.1</w:t>
      </w:r>
      <w:r w:rsidR="00F74BBF">
        <w:rPr>
          <w:rFonts w:eastAsia="Calibri" w:cs="Times New Roman"/>
          <w:szCs w:val="28"/>
        </w:rPr>
        <w:t>.3.</w:t>
      </w:r>
    </w:p>
    <w:p w:rsidR="00D01CDF" w:rsidRPr="00D01CDF" w:rsidRDefault="00105978" w:rsidP="00D01CDF">
      <w:pPr>
        <w:ind w:firstLine="0"/>
        <w:jc w:val="left"/>
        <w:rPr>
          <w:rFonts w:eastAsia="Calibri" w:cs="Times New Roman"/>
          <w:szCs w:val="28"/>
        </w:rPr>
      </w:pPr>
      <w:r>
        <w:rPr>
          <w:rFonts w:eastAsia="Calibri" w:cs="Times New Roman"/>
          <w:szCs w:val="28"/>
        </w:rPr>
        <w:t>Приложение 3.1</w:t>
      </w:r>
      <w:r w:rsidR="00D01CDF" w:rsidRPr="00D01CDF">
        <w:rPr>
          <w:rFonts w:eastAsia="Calibri" w:cs="Times New Roman"/>
          <w:szCs w:val="28"/>
        </w:rPr>
        <w:t>.4. Формулы для расчета показателей</w:t>
      </w:r>
    </w:p>
    <w:p w:rsidR="00D01CDF" w:rsidRPr="00D01CDF" w:rsidRDefault="00D01CDF" w:rsidP="00D01CDF">
      <w:pPr>
        <w:contextualSpacing/>
        <w:rPr>
          <w:rFonts w:eastAsia="Calibri" w:cs="Times New Roman"/>
          <w:szCs w:val="28"/>
        </w:rPr>
      </w:pPr>
      <w:r w:rsidRPr="00D01CDF">
        <w:rPr>
          <w:rFonts w:eastAsia="Calibri" w:cs="Times New Roman"/>
          <w:szCs w:val="28"/>
        </w:rPr>
        <w:t>Основными показателями социального эффекта мероприятий по улучшению условий и охраны труда являются:</w:t>
      </w:r>
    </w:p>
    <w:p w:rsidR="00D01CDF" w:rsidRPr="00D01CDF" w:rsidRDefault="00D01CDF" w:rsidP="00D01CDF">
      <w:pPr>
        <w:contextualSpacing/>
        <w:rPr>
          <w:rFonts w:eastAsia="Calibri" w:cs="Times New Roman"/>
          <w:szCs w:val="28"/>
        </w:rPr>
      </w:pPr>
      <w:r w:rsidRPr="00D01CDF">
        <w:rPr>
          <w:rFonts w:eastAsia="Calibri" w:cs="Times New Roman"/>
          <w:sz w:val="24"/>
        </w:rPr>
        <w:t>–</w:t>
      </w:r>
      <w:r w:rsidRPr="00D01CDF">
        <w:rPr>
          <w:rFonts w:eastAsia="Calibri" w:cs="Times New Roman"/>
          <w:szCs w:val="28"/>
        </w:rPr>
        <w:t xml:space="preserve"> уменьшение численности работников, условия труда которых на рабочих местах не соответствуют нормативным требованиям;</w:t>
      </w:r>
    </w:p>
    <w:p w:rsidR="00D01CDF" w:rsidRPr="00D01CDF" w:rsidRDefault="00D01CDF" w:rsidP="00D01CDF">
      <w:pPr>
        <w:contextualSpacing/>
        <w:rPr>
          <w:rFonts w:eastAsia="Calibri" w:cs="Times New Roman"/>
          <w:szCs w:val="28"/>
        </w:rPr>
      </w:pPr>
      <w:r w:rsidRPr="00D01CDF">
        <w:rPr>
          <w:rFonts w:eastAsia="Calibri" w:cs="Times New Roman"/>
          <w:sz w:val="24"/>
        </w:rPr>
        <w:t>–</w:t>
      </w:r>
      <w:r w:rsidRPr="00D01CDF">
        <w:rPr>
          <w:rFonts w:eastAsia="Calibri" w:cs="Times New Roman"/>
          <w:szCs w:val="28"/>
        </w:rPr>
        <w:t xml:space="preserve"> снижение уровня травматизма;</w:t>
      </w:r>
    </w:p>
    <w:p w:rsidR="00D01CDF" w:rsidRPr="00D01CDF" w:rsidRDefault="00D01CDF" w:rsidP="00D01CDF">
      <w:pPr>
        <w:contextualSpacing/>
        <w:rPr>
          <w:rFonts w:eastAsia="Calibri" w:cs="Times New Roman"/>
          <w:szCs w:val="28"/>
        </w:rPr>
      </w:pPr>
      <w:r w:rsidRPr="00D01CDF">
        <w:rPr>
          <w:rFonts w:eastAsia="Calibri" w:cs="Times New Roman"/>
          <w:sz w:val="24"/>
        </w:rPr>
        <w:t>–</w:t>
      </w:r>
      <w:r w:rsidRPr="00D01CDF">
        <w:rPr>
          <w:rFonts w:eastAsia="Calibri" w:cs="Times New Roman"/>
          <w:szCs w:val="28"/>
        </w:rPr>
        <w:t xml:space="preserve"> условная экономия (высвобождение) численности работающих (рабочих) в неблагоприятных условиях труда за счет увеличения фонда рабочего времени в связи с сокращением потерь по временной нетрудоспособности. </w:t>
      </w:r>
    </w:p>
    <w:p w:rsidR="00D01CDF" w:rsidRPr="00D01CDF" w:rsidRDefault="00D01CDF" w:rsidP="00D01CDF">
      <w:pPr>
        <w:contextualSpacing/>
        <w:rPr>
          <w:rFonts w:eastAsia="Calibri" w:cs="Times New Roman"/>
          <w:szCs w:val="28"/>
        </w:rPr>
      </w:pPr>
      <w:r w:rsidRPr="00D01CDF">
        <w:rPr>
          <w:rFonts w:eastAsia="Calibri" w:cs="Times New Roman"/>
          <w:szCs w:val="28"/>
        </w:rPr>
        <w:t>При оценке санитарно-гигиенической эффективности проводимых мероприятий по охране труда определяют, во-первых, увеличение количества производственного оборудования (ΔМ), соответствующего требованиям безопасности. А также увеличение числа производственных помещений (ΔБ), отвечающих требованиям безопасной их эксплуатации.</w:t>
      </w:r>
    </w:p>
    <w:p w:rsidR="00D01CDF" w:rsidRPr="00D01CDF" w:rsidRDefault="00D01CDF" w:rsidP="00D01CDF">
      <w:pPr>
        <w:contextualSpacing/>
        <w:rPr>
          <w:rFonts w:eastAsia="Calibri" w:cs="Times New Roman"/>
          <w:szCs w:val="28"/>
        </w:rPr>
      </w:pPr>
      <w:r w:rsidRPr="00D01CDF">
        <w:rPr>
          <w:rFonts w:eastAsia="Calibri" w:cs="Times New Roman"/>
          <w:szCs w:val="28"/>
        </w:rPr>
        <w:t>Основными показателями экономической оценки мероприятий по улучшению условий и охраны труда являются:</w:t>
      </w:r>
    </w:p>
    <w:p w:rsidR="00D01CDF" w:rsidRPr="00D01CDF" w:rsidRDefault="00D01CDF" w:rsidP="00D01CDF">
      <w:pPr>
        <w:contextualSpacing/>
        <w:rPr>
          <w:rFonts w:eastAsia="Calibri" w:cs="Times New Roman"/>
          <w:szCs w:val="28"/>
        </w:rPr>
      </w:pPr>
      <w:r w:rsidRPr="00D01CDF">
        <w:rPr>
          <w:rFonts w:eastAsia="Calibri" w:cs="Times New Roman"/>
          <w:szCs w:val="28"/>
        </w:rPr>
        <w:t>– экономия от сокращения материальных затрат за счет снижения травматизма и заболеваемости, обусловленных производством;</w:t>
      </w:r>
    </w:p>
    <w:p w:rsidR="00D01CDF" w:rsidRPr="00D01CDF" w:rsidRDefault="00D01CDF" w:rsidP="00D01CDF">
      <w:pPr>
        <w:contextualSpacing/>
        <w:rPr>
          <w:rFonts w:eastAsia="Calibri" w:cs="Times New Roman"/>
          <w:szCs w:val="28"/>
        </w:rPr>
      </w:pPr>
      <w:r w:rsidRPr="00D01CDF">
        <w:rPr>
          <w:rFonts w:eastAsia="Calibri" w:cs="Times New Roman"/>
          <w:szCs w:val="28"/>
        </w:rPr>
        <w:lastRenderedPageBreak/>
        <w:t>– экономия от снижения дополнительных расходов на выплаты льгот и компенсаций за счет сокращения (высвобождения) численности работающих в неблагоприятных условиях труда;</w:t>
      </w:r>
    </w:p>
    <w:p w:rsidR="00D01CDF" w:rsidRPr="00D01CDF" w:rsidRDefault="00D01CDF" w:rsidP="00D01CDF">
      <w:pPr>
        <w:contextualSpacing/>
        <w:rPr>
          <w:rFonts w:eastAsia="Calibri" w:cs="Times New Roman"/>
          <w:szCs w:val="28"/>
        </w:rPr>
      </w:pPr>
      <w:r w:rsidRPr="00D01CDF">
        <w:rPr>
          <w:rFonts w:eastAsia="Calibri" w:cs="Times New Roman"/>
          <w:szCs w:val="28"/>
        </w:rPr>
        <w:t>– рост производительности труда за счет условной экономии (высвобождения) численности работающих (рабочих) в неблагоприятных условиях труда и увеличения фонда рабочего времени в связи с сокращением потерь по временной нетрудоспособности.</w:t>
      </w:r>
    </w:p>
    <w:p w:rsidR="00D01CDF" w:rsidRPr="00D01CDF" w:rsidRDefault="00D01CDF" w:rsidP="00D01CDF">
      <w:pPr>
        <w:contextualSpacing/>
        <w:rPr>
          <w:rFonts w:eastAsia="Calibri" w:cs="Times New Roman"/>
          <w:szCs w:val="28"/>
        </w:rPr>
      </w:pPr>
      <w:r w:rsidRPr="00D01CDF">
        <w:rPr>
          <w:rFonts w:eastAsia="Calibri" w:cs="Times New Roman"/>
          <w:szCs w:val="28"/>
        </w:rPr>
        <w:t>Рассчитаем показатели санитарно-гигиенической эффективности мероприятий по охране труда по формулам, представленным ниже.</w:t>
      </w:r>
    </w:p>
    <w:p w:rsidR="00D01CDF" w:rsidRPr="00D01CDF" w:rsidRDefault="00D01CDF" w:rsidP="00D01CDF">
      <w:pPr>
        <w:contextualSpacing/>
        <w:rPr>
          <w:rFonts w:eastAsia="Calibri" w:cs="Times New Roman"/>
          <w:szCs w:val="28"/>
        </w:rPr>
      </w:pPr>
      <w:r w:rsidRPr="00D01CDF">
        <w:rPr>
          <w:rFonts w:eastAsia="Calibri" w:cs="Times New Roman"/>
          <w:szCs w:val="28"/>
        </w:rPr>
        <w:t>Увеличение количества производственного оборудования (ΔМ), соответствующего требованиям безопасности:</w:t>
      </w:r>
    </w:p>
    <w:p w:rsidR="00D01CDF" w:rsidRPr="00D01CDF" w:rsidRDefault="00D01CDF" w:rsidP="00D01CDF">
      <w:pPr>
        <w:ind w:firstLine="0"/>
        <w:contextualSpacing/>
        <w:jc w:val="right"/>
        <w:rPr>
          <w:rFonts w:eastAsia="Calibri" w:cs="Times New Roman"/>
          <w:szCs w:val="28"/>
        </w:rPr>
      </w:pPr>
      <m:oMath>
        <m:r>
          <w:rPr>
            <w:rFonts w:ascii="Cambria Math" w:eastAsia="Times New Roman" w:hAnsi="Cambria Math" w:cs="Times New Roman"/>
            <w:szCs w:val="28"/>
            <w:lang w:eastAsia="ru-RU"/>
          </w:rPr>
          <m:t>∆М=</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Times New Roman" w:hAnsi="Cambria Math" w:cs="Times New Roman"/>
                    <w:szCs w:val="28"/>
                    <w:lang w:eastAsia="ru-RU"/>
                  </w:rPr>
                  <m:t>М</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 xml:space="preserve">- </m:t>
            </m:r>
            <m:sSub>
              <m:sSubPr>
                <m:ctrlPr>
                  <w:rPr>
                    <w:rFonts w:ascii="Cambria Math" w:eastAsia="Calibri" w:hAnsi="Cambria Math" w:cs="Times New Roman"/>
                    <w:i/>
                    <w:szCs w:val="28"/>
                  </w:rPr>
                </m:ctrlPr>
              </m:sSubPr>
              <m:e>
                <m:r>
                  <w:rPr>
                    <w:rFonts w:ascii="Cambria Math" w:eastAsia="Times New Roman" w:hAnsi="Cambria Math" w:cs="Times New Roman"/>
                    <w:szCs w:val="28"/>
                    <w:lang w:eastAsia="ru-RU"/>
                  </w:rPr>
                  <m:t>М</m:t>
                </m:r>
              </m:e>
              <m:sub>
                <m:r>
                  <w:rPr>
                    <w:rFonts w:ascii="Cambria Math" w:eastAsia="Times New Roman" w:hAnsi="Cambria Math" w:cs="Times New Roman"/>
                    <w:szCs w:val="28"/>
                    <w:lang w:eastAsia="ru-RU"/>
                  </w:rPr>
                  <m:t>2</m:t>
                </m:r>
              </m:sub>
            </m:sSub>
          </m:num>
          <m:den>
            <m:r>
              <w:rPr>
                <w:rFonts w:ascii="Cambria Math" w:eastAsia="Times New Roman" w:hAnsi="Cambria Math" w:cs="Times New Roman"/>
                <w:szCs w:val="28"/>
                <w:lang w:eastAsia="ru-RU"/>
              </w:rPr>
              <m:t>М</m:t>
            </m:r>
          </m:den>
        </m:f>
        <m:r>
          <w:rPr>
            <w:rFonts w:ascii="Cambria Math" w:eastAsia="Times New Roman" w:hAnsi="Cambria Math" w:cs="Times New Roman"/>
            <w:szCs w:val="28"/>
            <w:lang w:eastAsia="ru-RU"/>
          </w:rPr>
          <m:t>∙100 %.</m:t>
        </m:r>
      </m:oMath>
      <w:r w:rsidRPr="00D01CDF">
        <w:rPr>
          <w:rFonts w:eastAsia="Calibri" w:cs="Times New Roman"/>
          <w:szCs w:val="28"/>
          <w:lang w:eastAsia="ru-RU"/>
        </w:rPr>
        <w:t xml:space="preserve">                   (1)</w:t>
      </w:r>
    </w:p>
    <w:p w:rsidR="00D01CDF" w:rsidRPr="00D01CDF" w:rsidRDefault="00D01CDF" w:rsidP="00D01CDF">
      <w:pPr>
        <w:contextualSpacing/>
        <w:rPr>
          <w:rFonts w:eastAsia="Calibri" w:cs="Times New Roman"/>
          <w:szCs w:val="28"/>
        </w:rPr>
      </w:pPr>
      <w:r w:rsidRPr="00D01CDF">
        <w:rPr>
          <w:rFonts w:eastAsia="Calibri" w:cs="Times New Roman"/>
          <w:szCs w:val="28"/>
        </w:rPr>
        <w:t>Увеличение числа производственных помещений (ΔБ), отвечающих требованиям безопасной их эксплуатации:</w:t>
      </w:r>
    </w:p>
    <w:p w:rsidR="00D01CDF" w:rsidRPr="00D01CDF" w:rsidRDefault="00D01CDF" w:rsidP="00D01CDF">
      <w:pPr>
        <w:contextualSpacing/>
        <w:jc w:val="right"/>
        <w:rPr>
          <w:rFonts w:eastAsia="Calibri" w:cs="Times New Roman"/>
          <w:szCs w:val="28"/>
        </w:rPr>
      </w:pPr>
      <m:oMath>
        <m:r>
          <w:rPr>
            <w:rFonts w:ascii="Cambria Math" w:eastAsia="Times New Roman" w:hAnsi="Cambria Math" w:cs="Times New Roman"/>
            <w:szCs w:val="28"/>
            <w:lang w:eastAsia="ru-RU"/>
          </w:rPr>
          <m:t>∆Б=</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Times New Roman" w:hAnsi="Cambria Math" w:cs="Times New Roman"/>
                    <w:szCs w:val="28"/>
                    <w:lang w:eastAsia="ru-RU"/>
                  </w:rPr>
                  <m:t>Б</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 xml:space="preserve">- </m:t>
            </m:r>
            <m:sSub>
              <m:sSubPr>
                <m:ctrlPr>
                  <w:rPr>
                    <w:rFonts w:ascii="Cambria Math" w:eastAsia="Calibri" w:hAnsi="Cambria Math" w:cs="Times New Roman"/>
                    <w:i/>
                    <w:szCs w:val="28"/>
                  </w:rPr>
                </m:ctrlPr>
              </m:sSubPr>
              <m:e>
                <m:r>
                  <w:rPr>
                    <w:rFonts w:ascii="Cambria Math" w:eastAsia="Times New Roman" w:hAnsi="Cambria Math" w:cs="Times New Roman"/>
                    <w:szCs w:val="28"/>
                    <w:lang w:eastAsia="ru-RU"/>
                  </w:rPr>
                  <m:t>Б</m:t>
                </m:r>
              </m:e>
              <m:sub>
                <m:r>
                  <w:rPr>
                    <w:rFonts w:ascii="Cambria Math" w:eastAsia="Times New Roman" w:hAnsi="Cambria Math" w:cs="Times New Roman"/>
                    <w:szCs w:val="28"/>
                    <w:lang w:eastAsia="ru-RU"/>
                  </w:rPr>
                  <m:t>2</m:t>
                </m:r>
              </m:sub>
            </m:sSub>
          </m:num>
          <m:den>
            <m:r>
              <w:rPr>
                <w:rFonts w:ascii="Cambria Math" w:eastAsia="Times New Roman" w:hAnsi="Cambria Math" w:cs="Times New Roman"/>
                <w:szCs w:val="28"/>
                <w:lang w:eastAsia="ru-RU"/>
              </w:rPr>
              <m:t>Б</m:t>
            </m:r>
          </m:den>
        </m:f>
        <m:r>
          <w:rPr>
            <w:rFonts w:ascii="Cambria Math" w:eastAsia="Times New Roman" w:hAnsi="Cambria Math" w:cs="Times New Roman"/>
            <w:szCs w:val="28"/>
            <w:lang w:eastAsia="ru-RU"/>
          </w:rPr>
          <m:t>∙100 %.</m:t>
        </m:r>
      </m:oMath>
      <w:r w:rsidRPr="00D01CDF">
        <w:rPr>
          <w:rFonts w:eastAsia="Calibri" w:cs="Times New Roman"/>
          <w:szCs w:val="28"/>
          <w:lang w:eastAsia="ru-RU"/>
        </w:rPr>
        <w:t xml:space="preserve">                   (2)</w:t>
      </w:r>
    </w:p>
    <w:p w:rsidR="00D01CDF" w:rsidRPr="00D01CDF" w:rsidRDefault="00D01CDF" w:rsidP="00D01CDF">
      <w:pPr>
        <w:rPr>
          <w:rFonts w:eastAsia="Calibri" w:cs="Times New Roman"/>
          <w:szCs w:val="28"/>
        </w:rPr>
      </w:pPr>
      <w:r w:rsidRPr="00D01CDF">
        <w:rPr>
          <w:rFonts w:eastAsia="Calibri" w:cs="Times New Roman"/>
          <w:szCs w:val="28"/>
        </w:rPr>
        <w:t xml:space="preserve">При этом </w:t>
      </w:r>
      <w:r w:rsidRPr="00D01CDF">
        <w:rPr>
          <w:rFonts w:eastAsia="Calibri" w:cs="Times New Roman"/>
          <w:i/>
          <w:szCs w:val="28"/>
        </w:rPr>
        <w:t>М</w:t>
      </w:r>
      <w:r w:rsidRPr="00D01CDF">
        <w:rPr>
          <w:rFonts w:eastAsia="Calibri" w:cs="Times New Roman"/>
          <w:szCs w:val="28"/>
          <w:vertAlign w:val="subscript"/>
        </w:rPr>
        <w:t>1</w:t>
      </w:r>
      <w:r w:rsidRPr="00D01CDF">
        <w:rPr>
          <w:rFonts w:eastAsia="Calibri" w:cs="Times New Roman"/>
          <w:szCs w:val="28"/>
        </w:rPr>
        <w:t xml:space="preserve">, </w:t>
      </w:r>
      <w:r w:rsidRPr="00D01CDF">
        <w:rPr>
          <w:rFonts w:eastAsia="Calibri" w:cs="Times New Roman"/>
          <w:i/>
          <w:szCs w:val="28"/>
        </w:rPr>
        <w:t>М</w:t>
      </w:r>
      <w:r w:rsidRPr="00D01CDF">
        <w:rPr>
          <w:rFonts w:eastAsia="Calibri" w:cs="Times New Roman"/>
          <w:szCs w:val="28"/>
          <w:vertAlign w:val="subscript"/>
        </w:rPr>
        <w:t xml:space="preserve">2 </w:t>
      </w:r>
      <w:r w:rsidRPr="00D01CDF">
        <w:rPr>
          <w:rFonts w:eastAsia="Calibri" w:cs="Times New Roman"/>
          <w:szCs w:val="28"/>
        </w:rPr>
        <w:t>– число единиц производственного оборудования, не соответствующего требованиям безопасности до и после внедрения мероприятий, шт.;</w:t>
      </w:r>
    </w:p>
    <w:p w:rsidR="00D01CDF" w:rsidRPr="00D01CDF" w:rsidRDefault="00D01CDF" w:rsidP="00D01CDF">
      <w:pPr>
        <w:rPr>
          <w:rFonts w:eastAsia="Calibri" w:cs="Times New Roman"/>
          <w:szCs w:val="28"/>
        </w:rPr>
      </w:pPr>
      <w:r w:rsidRPr="00D01CDF">
        <w:rPr>
          <w:rFonts w:eastAsia="Calibri" w:cs="Times New Roman"/>
          <w:i/>
          <w:szCs w:val="28"/>
        </w:rPr>
        <w:t>М</w:t>
      </w:r>
      <w:r w:rsidRPr="00D01CDF">
        <w:rPr>
          <w:rFonts w:eastAsia="Calibri" w:cs="Times New Roman"/>
          <w:szCs w:val="28"/>
        </w:rPr>
        <w:t xml:space="preserve"> – общее количество единиц производственного оборудования, шт.;</w:t>
      </w:r>
    </w:p>
    <w:p w:rsidR="00D01CDF" w:rsidRPr="00D01CDF" w:rsidRDefault="00D01CDF" w:rsidP="00D01CDF">
      <w:pPr>
        <w:rPr>
          <w:rFonts w:eastAsia="Calibri" w:cs="Times New Roman"/>
          <w:szCs w:val="28"/>
        </w:rPr>
      </w:pPr>
      <w:r w:rsidRPr="00D01CDF">
        <w:rPr>
          <w:rFonts w:eastAsia="Calibri" w:cs="Times New Roman"/>
          <w:szCs w:val="28"/>
        </w:rPr>
        <w:t>Б</w:t>
      </w:r>
      <w:r w:rsidRPr="00D01CDF">
        <w:rPr>
          <w:rFonts w:eastAsia="Calibri" w:cs="Times New Roman"/>
          <w:szCs w:val="28"/>
          <w:vertAlign w:val="subscript"/>
        </w:rPr>
        <w:t>1</w:t>
      </w:r>
      <w:r w:rsidRPr="00D01CDF">
        <w:rPr>
          <w:rFonts w:eastAsia="Calibri" w:cs="Times New Roman"/>
          <w:szCs w:val="28"/>
        </w:rPr>
        <w:t>, Б</w:t>
      </w:r>
      <w:r w:rsidRPr="00D01CDF">
        <w:rPr>
          <w:rFonts w:eastAsia="Calibri" w:cs="Times New Roman"/>
          <w:szCs w:val="28"/>
          <w:vertAlign w:val="subscript"/>
        </w:rPr>
        <w:t xml:space="preserve">2 </w:t>
      </w:r>
      <w:r w:rsidRPr="00D01CDF">
        <w:rPr>
          <w:rFonts w:eastAsia="Calibri" w:cs="Times New Roman"/>
          <w:szCs w:val="28"/>
        </w:rPr>
        <w:t>– количество производственных помещений, не отвечающих требованиям безопасной их эксплуатации до и после внедрения мероприятий, шт.;</w:t>
      </w:r>
    </w:p>
    <w:p w:rsidR="00D01CDF" w:rsidRPr="00D01CDF" w:rsidRDefault="00D01CDF" w:rsidP="00D01CDF">
      <w:pPr>
        <w:rPr>
          <w:rFonts w:eastAsia="Calibri" w:cs="Times New Roman"/>
          <w:szCs w:val="28"/>
        </w:rPr>
      </w:pPr>
      <w:r w:rsidRPr="00D01CDF">
        <w:rPr>
          <w:rFonts w:eastAsia="Calibri" w:cs="Times New Roman"/>
          <w:szCs w:val="28"/>
        </w:rPr>
        <w:t>Б – общее число производственных помещений, шт.</w:t>
      </w:r>
    </w:p>
    <w:p w:rsidR="00D01CDF" w:rsidRPr="00D01CDF" w:rsidRDefault="00D01CDF" w:rsidP="00D01CDF">
      <w:pPr>
        <w:widowControl w:val="0"/>
        <w:autoSpaceDE w:val="0"/>
        <w:autoSpaceDN w:val="0"/>
        <w:rPr>
          <w:rFonts w:eastAsia="Times New Roman" w:cs="Times New Roman"/>
          <w:szCs w:val="28"/>
          <w:lang w:eastAsia="ru-RU"/>
        </w:rPr>
      </w:pPr>
      <w:r w:rsidRPr="00D01CDF">
        <w:rPr>
          <w:rFonts w:eastAsia="Times New Roman" w:cs="Times New Roman"/>
          <w:szCs w:val="28"/>
          <w:lang w:eastAsia="ru-RU"/>
        </w:rPr>
        <w:t>Сокращение количества рабочих мест (ΔК), условия труда на которых не отвечают нормативно-гигиеническим требованиям:</w:t>
      </w:r>
    </w:p>
    <w:p w:rsidR="00D01CDF" w:rsidRPr="00D01CDF" w:rsidRDefault="00D01CDF" w:rsidP="00D01CDF">
      <w:pPr>
        <w:widowControl w:val="0"/>
        <w:autoSpaceDE w:val="0"/>
        <w:autoSpaceDN w:val="0"/>
        <w:jc w:val="right"/>
        <w:rPr>
          <w:rFonts w:eastAsia="Times New Roman" w:cs="Times New Roman"/>
          <w:szCs w:val="28"/>
          <w:lang w:eastAsia="ru-RU"/>
        </w:rPr>
      </w:pPr>
      <m:oMath>
        <m:r>
          <w:rPr>
            <w:rFonts w:ascii="Cambria Math" w:eastAsia="Times New Roman" w:hAnsi="Cambria Math" w:cs="Times New Roman"/>
            <w:szCs w:val="28"/>
            <w:lang w:eastAsia="ru-RU"/>
          </w:rPr>
          <m:t>∆К=</m:t>
        </m:r>
        <m:f>
          <m:fPr>
            <m:ctrlPr>
              <w:rPr>
                <w:rFonts w:ascii="Cambria Math" w:eastAsia="Times New Roman" w:hAnsi="Cambria Math" w:cs="Times New Roman"/>
                <w:i/>
                <w:szCs w:val="28"/>
                <w:lang w:eastAsia="ru-RU"/>
              </w:rPr>
            </m:ctrlPr>
          </m:fPr>
          <m:num>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К</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 xml:space="preserve">- </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К</m:t>
                </m:r>
              </m:e>
              <m:sub>
                <m:r>
                  <w:rPr>
                    <w:rFonts w:ascii="Cambria Math" w:eastAsia="Times New Roman" w:hAnsi="Cambria Math" w:cs="Times New Roman"/>
                    <w:szCs w:val="28"/>
                    <w:lang w:eastAsia="ru-RU"/>
                  </w:rPr>
                  <m:t>2</m:t>
                </m:r>
              </m:sub>
            </m:sSub>
          </m:num>
          <m:den>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К</m:t>
                </m:r>
              </m:e>
              <m:sub>
                <m:r>
                  <w:rPr>
                    <w:rFonts w:ascii="Cambria Math" w:eastAsia="Times New Roman" w:hAnsi="Cambria Math" w:cs="Times New Roman"/>
                    <w:szCs w:val="28"/>
                    <w:lang w:eastAsia="ru-RU"/>
                  </w:rPr>
                  <m:t>3</m:t>
                </m:r>
              </m:sub>
            </m:sSub>
          </m:den>
        </m:f>
        <m:r>
          <w:rPr>
            <w:rFonts w:ascii="Cambria Math" w:eastAsia="Times New Roman" w:hAnsi="Cambria Math" w:cs="Times New Roman"/>
            <w:szCs w:val="28"/>
            <w:lang w:eastAsia="ru-RU"/>
          </w:rPr>
          <m:t>∙100 %.</m:t>
        </m:r>
      </m:oMath>
      <w:r w:rsidRPr="00D01CDF">
        <w:rPr>
          <w:rFonts w:eastAsia="Times New Roman" w:cs="Times New Roman"/>
          <w:szCs w:val="28"/>
          <w:lang w:eastAsia="ru-RU"/>
        </w:rPr>
        <w:t xml:space="preserve">                       (3)</w:t>
      </w:r>
    </w:p>
    <w:p w:rsidR="00D01CDF" w:rsidRPr="00D01CDF" w:rsidRDefault="00D01CDF" w:rsidP="00D01CDF">
      <w:pPr>
        <w:widowControl w:val="0"/>
        <w:autoSpaceDE w:val="0"/>
        <w:autoSpaceDN w:val="0"/>
        <w:rPr>
          <w:rFonts w:eastAsia="Times New Roman" w:cs="Times New Roman"/>
          <w:szCs w:val="28"/>
          <w:lang w:eastAsia="ru-RU"/>
        </w:rPr>
      </w:pPr>
      <w:r w:rsidRPr="00D01CDF">
        <w:rPr>
          <w:rFonts w:eastAsia="Times New Roman" w:cs="Times New Roman"/>
          <w:szCs w:val="28"/>
          <w:lang w:eastAsia="ru-RU"/>
        </w:rPr>
        <w:t>Уменьшение численности занятых (ΔЧ), работающих в условиях, которые не отвечают нормативно-гигиеническим требованиям:</w:t>
      </w:r>
    </w:p>
    <w:p w:rsidR="00D01CDF" w:rsidRPr="00D01CDF" w:rsidRDefault="00D01CDF" w:rsidP="00D01CDF">
      <w:pPr>
        <w:widowControl w:val="0"/>
        <w:autoSpaceDE w:val="0"/>
        <w:autoSpaceDN w:val="0"/>
        <w:adjustRightInd w:val="0"/>
        <w:jc w:val="right"/>
        <w:rPr>
          <w:rFonts w:eastAsia="Times New Roman" w:cs="Times New Roman"/>
          <w:szCs w:val="28"/>
          <w:lang w:eastAsia="ru-RU"/>
        </w:rPr>
      </w:pPr>
      <m:oMath>
        <m:r>
          <w:rPr>
            <w:rFonts w:ascii="Cambria Math" w:eastAsia="Times New Roman" w:hAnsi="Cambria Math" w:cs="Times New Roman"/>
            <w:szCs w:val="28"/>
            <w:lang w:eastAsia="ru-RU"/>
          </w:rPr>
          <m:t>∆Ч=</m:t>
        </m:r>
        <m:f>
          <m:fPr>
            <m:ctrlPr>
              <w:rPr>
                <w:rFonts w:ascii="Cambria Math" w:eastAsia="Times New Roman" w:hAnsi="Cambria Math" w:cs="Times New Roman"/>
                <w:i/>
                <w:szCs w:val="28"/>
                <w:lang w:eastAsia="ru-RU"/>
              </w:rPr>
            </m:ctrlPr>
          </m:fPr>
          <m:num>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 xml:space="preserve">- </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2</m:t>
                </m:r>
              </m:sub>
            </m:sSub>
          </m:num>
          <m:den>
            <m:r>
              <w:rPr>
                <w:rFonts w:ascii="Cambria Math" w:eastAsia="Times New Roman" w:hAnsi="Cambria Math" w:cs="Times New Roman"/>
                <w:szCs w:val="28"/>
                <w:lang w:eastAsia="ru-RU"/>
              </w:rPr>
              <m:t>ССЧ</m:t>
            </m:r>
          </m:den>
        </m:f>
        <m:r>
          <w:rPr>
            <w:rFonts w:ascii="Cambria Math" w:eastAsia="Times New Roman" w:hAnsi="Cambria Math" w:cs="Times New Roman"/>
            <w:szCs w:val="28"/>
            <w:lang w:eastAsia="ru-RU"/>
          </w:rPr>
          <m:t>∙100 %,</m:t>
        </m:r>
      </m:oMath>
      <w:r w:rsidRPr="00D01CDF">
        <w:rPr>
          <w:rFonts w:eastAsia="Times New Roman" w:cs="Times New Roman"/>
          <w:szCs w:val="28"/>
          <w:lang w:eastAsia="ru-RU"/>
        </w:rPr>
        <w:t xml:space="preserve">                        (4)</w:t>
      </w:r>
    </w:p>
    <w:p w:rsidR="00D01CDF" w:rsidRPr="00D01CDF" w:rsidRDefault="00D01CDF" w:rsidP="00D01CDF">
      <w:pPr>
        <w:rPr>
          <w:rFonts w:eastAsia="Calibri" w:cs="Times New Roman"/>
          <w:szCs w:val="28"/>
        </w:rPr>
      </w:pPr>
      <w:r w:rsidRPr="00D01CDF">
        <w:rPr>
          <w:rFonts w:eastAsia="Calibri" w:cs="Times New Roman"/>
          <w:szCs w:val="28"/>
        </w:rPr>
        <w:lastRenderedPageBreak/>
        <w:t>где К</w:t>
      </w:r>
      <w:r w:rsidRPr="00D01CDF">
        <w:rPr>
          <w:rFonts w:eastAsia="Calibri" w:cs="Times New Roman"/>
          <w:szCs w:val="28"/>
          <w:vertAlign w:val="subscript"/>
        </w:rPr>
        <w:t>1</w:t>
      </w:r>
      <w:r w:rsidRPr="00D01CDF">
        <w:rPr>
          <w:rFonts w:eastAsia="Calibri" w:cs="Times New Roman"/>
          <w:szCs w:val="28"/>
        </w:rPr>
        <w:t>, К</w:t>
      </w:r>
      <w:r w:rsidRPr="00D01CDF">
        <w:rPr>
          <w:rFonts w:eastAsia="Calibri" w:cs="Times New Roman"/>
          <w:szCs w:val="28"/>
          <w:vertAlign w:val="subscript"/>
        </w:rPr>
        <w:t xml:space="preserve">2 </w:t>
      </w:r>
      <w:r w:rsidRPr="00D01CDF">
        <w:rPr>
          <w:rFonts w:eastAsia="Calibri" w:cs="Times New Roman"/>
          <w:szCs w:val="28"/>
        </w:rPr>
        <w:t>– количество рабочих мест, условия труда на которых не отвечают нормативно-гигиеническим требованиям до и после проведения мероприятий;</w:t>
      </w:r>
    </w:p>
    <w:p w:rsidR="00D01CDF" w:rsidRPr="00D01CDF" w:rsidRDefault="00D01CDF" w:rsidP="00D01CDF">
      <w:pPr>
        <w:rPr>
          <w:rFonts w:eastAsia="Calibri" w:cs="Times New Roman"/>
          <w:szCs w:val="28"/>
        </w:rPr>
      </w:pPr>
      <w:r w:rsidRPr="00D01CDF">
        <w:rPr>
          <w:rFonts w:eastAsia="Calibri" w:cs="Times New Roman"/>
          <w:szCs w:val="28"/>
        </w:rPr>
        <w:t>К</w:t>
      </w:r>
      <w:r w:rsidRPr="00D01CDF">
        <w:rPr>
          <w:rFonts w:eastAsia="Calibri" w:cs="Times New Roman"/>
          <w:szCs w:val="28"/>
          <w:vertAlign w:val="subscript"/>
        </w:rPr>
        <w:t xml:space="preserve">3 </w:t>
      </w:r>
      <w:r w:rsidRPr="00D01CDF">
        <w:rPr>
          <w:rFonts w:eastAsia="Calibri" w:cs="Times New Roman"/>
          <w:szCs w:val="28"/>
        </w:rPr>
        <w:t>– общее количество рабочих мест;</w:t>
      </w:r>
    </w:p>
    <w:p w:rsidR="00D01CDF" w:rsidRPr="00D01CDF" w:rsidRDefault="00D01CDF" w:rsidP="00D01CDF">
      <w:pPr>
        <w:rPr>
          <w:rFonts w:eastAsia="Calibri" w:cs="Times New Roman"/>
          <w:szCs w:val="28"/>
        </w:rPr>
      </w:pPr>
      <w:r w:rsidRPr="00D01CDF">
        <w:rPr>
          <w:rFonts w:eastAsia="Calibri" w:cs="Times New Roman"/>
          <w:szCs w:val="28"/>
        </w:rPr>
        <w:t>Ч</w:t>
      </w:r>
      <w:r w:rsidRPr="00D01CDF">
        <w:rPr>
          <w:rFonts w:eastAsia="Calibri" w:cs="Times New Roman"/>
          <w:szCs w:val="28"/>
          <w:vertAlign w:val="subscript"/>
        </w:rPr>
        <w:t>1</w:t>
      </w:r>
      <w:r w:rsidRPr="00D01CDF">
        <w:rPr>
          <w:rFonts w:eastAsia="Calibri" w:cs="Times New Roman"/>
          <w:szCs w:val="28"/>
        </w:rPr>
        <w:t>, Ч</w:t>
      </w:r>
      <w:r w:rsidRPr="00D01CDF">
        <w:rPr>
          <w:rFonts w:eastAsia="Calibri" w:cs="Times New Roman"/>
          <w:szCs w:val="28"/>
          <w:vertAlign w:val="subscript"/>
        </w:rPr>
        <w:t xml:space="preserve">2 </w:t>
      </w:r>
      <w:r w:rsidRPr="00D01CDF">
        <w:rPr>
          <w:rFonts w:eastAsia="Calibri" w:cs="Times New Roman"/>
          <w:szCs w:val="28"/>
        </w:rPr>
        <w:t>– численность занятых, работающих в условиях, которые не отвечают нормативно-гигиеническим требованиям до и после внедрения мероприятий, чел.;</w:t>
      </w:r>
    </w:p>
    <w:p w:rsidR="00D01CDF" w:rsidRPr="00D01CDF" w:rsidRDefault="00D01CDF" w:rsidP="00D01CDF">
      <w:pPr>
        <w:rPr>
          <w:rFonts w:eastAsia="Calibri" w:cs="Times New Roman"/>
          <w:szCs w:val="28"/>
        </w:rPr>
      </w:pPr>
      <w:r w:rsidRPr="00D01CDF">
        <w:rPr>
          <w:rFonts w:eastAsia="Calibri" w:cs="Times New Roman"/>
          <w:szCs w:val="28"/>
        </w:rPr>
        <w:t>ССЧ – годовая среднесписочная численность работников, чел.</w:t>
      </w:r>
    </w:p>
    <w:p w:rsidR="00D01CDF" w:rsidRPr="00D01CDF" w:rsidRDefault="00D01CDF" w:rsidP="00D01CDF">
      <w:pPr>
        <w:rPr>
          <w:rFonts w:eastAsia="Calibri" w:cs="Times New Roman"/>
          <w:szCs w:val="28"/>
        </w:rPr>
      </w:pPr>
      <w:r w:rsidRPr="00D01CDF">
        <w:rPr>
          <w:rFonts w:eastAsia="Calibri" w:cs="Times New Roman"/>
          <w:szCs w:val="28"/>
        </w:rPr>
        <w:t>Рассчитаем показатели социальной эффективности мероприятий по охране труда по формулам, представленным ниже.</w:t>
      </w:r>
    </w:p>
    <w:p w:rsidR="00D01CDF" w:rsidRPr="00D01CDF" w:rsidRDefault="00D01CDF" w:rsidP="00D01CDF">
      <w:pPr>
        <w:rPr>
          <w:rFonts w:eastAsia="Calibri" w:cs="Times New Roman"/>
          <w:szCs w:val="28"/>
        </w:rPr>
      </w:pPr>
      <w:r w:rsidRPr="00D01CDF">
        <w:rPr>
          <w:rFonts w:eastAsia="Calibri" w:cs="Times New Roman"/>
          <w:szCs w:val="28"/>
        </w:rPr>
        <w:t>Коэффициент частоты травматизма: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m:t>
            </m:r>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нс</m:t>
                </m:r>
              </m:sub>
            </m:sSub>
            <m:r>
              <w:rPr>
                <w:rFonts w:ascii="Cambria Math" w:eastAsia="Calibri" w:hAnsi="Cambria Math" w:cs="Times New Roman"/>
                <w:szCs w:val="28"/>
              </w:rPr>
              <m:t>∙1000</m:t>
            </m:r>
          </m:num>
          <m:den>
            <m:r>
              <w:rPr>
                <w:rFonts w:ascii="Cambria Math" w:eastAsia="Calibri" w:hAnsi="Cambria Math" w:cs="Times New Roman"/>
                <w:szCs w:val="28"/>
              </w:rPr>
              <m:t>ССЧ</m:t>
            </m:r>
          </m:den>
        </m:f>
      </m:oMath>
      <w:r w:rsidR="00D01CDF" w:rsidRPr="00D01CDF">
        <w:rPr>
          <w:rFonts w:eastAsia="Calibri" w:cs="Times New Roman"/>
          <w:szCs w:val="28"/>
        </w:rPr>
        <w:t>.                         (5)</w:t>
      </w:r>
    </w:p>
    <w:p w:rsidR="00D01CDF" w:rsidRPr="00D01CDF" w:rsidRDefault="00D01CDF" w:rsidP="00D01CDF">
      <w:pPr>
        <w:rPr>
          <w:rFonts w:eastAsia="Calibri" w:cs="Times New Roman"/>
          <w:szCs w:val="28"/>
        </w:rPr>
      </w:pPr>
      <w:r w:rsidRPr="00D01CDF">
        <w:rPr>
          <w:rFonts w:eastAsia="Calibri" w:cs="Times New Roman"/>
          <w:szCs w:val="28"/>
        </w:rPr>
        <w:t>Коэффициент тяжести травматизма: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т</m:t>
            </m:r>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Д</m:t>
                </m:r>
              </m:e>
              <m:sub>
                <m:r>
                  <w:rPr>
                    <w:rFonts w:ascii="Cambria Math" w:eastAsia="Calibri" w:hAnsi="Cambria Math" w:cs="Times New Roman"/>
                    <w:szCs w:val="28"/>
                  </w:rPr>
                  <m:t>нс</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нс</m:t>
                </m:r>
              </m:sub>
            </m:sSub>
          </m:den>
        </m:f>
        <m:r>
          <w:rPr>
            <w:rFonts w:ascii="Cambria Math" w:eastAsia="Calibri" w:hAnsi="Cambria Math" w:cs="Times New Roman"/>
            <w:szCs w:val="28"/>
          </w:rPr>
          <m:t>,</m:t>
        </m:r>
      </m:oMath>
      <w:r w:rsidR="00D01CDF" w:rsidRPr="00D01CDF">
        <w:rPr>
          <w:rFonts w:eastAsia="Calibri" w:cs="Times New Roman"/>
          <w:szCs w:val="28"/>
        </w:rPr>
        <w:t xml:space="preserve">                              (6)</w:t>
      </w:r>
    </w:p>
    <w:p w:rsidR="00D01CDF" w:rsidRPr="00D01CDF" w:rsidRDefault="00D01CDF" w:rsidP="00D01CDF">
      <w:pPr>
        <w:rPr>
          <w:rFonts w:eastAsia="Calibri" w:cs="Times New Roman"/>
          <w:szCs w:val="28"/>
        </w:rPr>
      </w:pPr>
      <w:r w:rsidRPr="00D01CDF">
        <w:rPr>
          <w:rFonts w:eastAsia="Calibri" w:cs="Times New Roman"/>
          <w:szCs w:val="28"/>
        </w:rPr>
        <w:t xml:space="preserve">где </w:t>
      </w:r>
      <w:proofErr w:type="spellStart"/>
      <w:r w:rsidRPr="00D01CDF">
        <w:rPr>
          <w:rFonts w:eastAsia="Calibri" w:cs="Times New Roman"/>
          <w:szCs w:val="28"/>
        </w:rPr>
        <w:t>Ч</w:t>
      </w:r>
      <w:r w:rsidRPr="00D01CDF">
        <w:rPr>
          <w:rFonts w:eastAsia="Calibri" w:cs="Times New Roman"/>
          <w:szCs w:val="28"/>
          <w:vertAlign w:val="subscript"/>
        </w:rPr>
        <w:t>нс</w:t>
      </w:r>
      <w:proofErr w:type="spellEnd"/>
      <w:r w:rsidRPr="00D01CDF">
        <w:rPr>
          <w:rFonts w:eastAsia="Calibri" w:cs="Times New Roman"/>
          <w:szCs w:val="28"/>
        </w:rPr>
        <w:t xml:space="preserve"> – число пострадавших от несчастных случаев на производстве чел.;</w:t>
      </w:r>
    </w:p>
    <w:p w:rsidR="00D01CDF" w:rsidRPr="00D01CDF" w:rsidRDefault="00D01CDF" w:rsidP="00D01CDF">
      <w:pPr>
        <w:rPr>
          <w:rFonts w:eastAsia="Calibri" w:cs="Times New Roman"/>
          <w:szCs w:val="28"/>
        </w:rPr>
      </w:pPr>
      <w:r w:rsidRPr="00D01CDF">
        <w:rPr>
          <w:rFonts w:eastAsia="Calibri" w:cs="Times New Roman"/>
          <w:szCs w:val="28"/>
        </w:rPr>
        <w:t>ССЧ – годовая среднесписочная численность работников, чел.;</w:t>
      </w:r>
    </w:p>
    <w:p w:rsidR="00D01CDF" w:rsidRPr="00D01CDF" w:rsidRDefault="00D01CDF" w:rsidP="00D01CDF">
      <w:pPr>
        <w:rPr>
          <w:rFonts w:eastAsia="Calibri" w:cs="Times New Roman"/>
          <w:szCs w:val="28"/>
        </w:rPr>
      </w:pPr>
      <w:proofErr w:type="spellStart"/>
      <w:r w:rsidRPr="00D01CDF">
        <w:rPr>
          <w:rFonts w:eastAsia="Calibri" w:cs="Times New Roman"/>
          <w:szCs w:val="28"/>
        </w:rPr>
        <w:t>Д</w:t>
      </w:r>
      <w:r w:rsidRPr="00D01CDF">
        <w:rPr>
          <w:rFonts w:eastAsia="Calibri" w:cs="Times New Roman"/>
          <w:szCs w:val="28"/>
          <w:vertAlign w:val="subscript"/>
        </w:rPr>
        <w:t>нс</w:t>
      </w:r>
      <w:proofErr w:type="spellEnd"/>
      <w:r w:rsidRPr="00D01CDF">
        <w:rPr>
          <w:rFonts w:eastAsia="Calibri" w:cs="Times New Roman"/>
          <w:szCs w:val="28"/>
        </w:rPr>
        <w:t xml:space="preserve"> – количество дней нетрудоспособности в связи с несчастным случаем, </w:t>
      </w:r>
      <w:proofErr w:type="spellStart"/>
      <w:r w:rsidRPr="00D01CDF">
        <w:rPr>
          <w:rFonts w:eastAsia="Calibri" w:cs="Times New Roman"/>
          <w:szCs w:val="28"/>
        </w:rPr>
        <w:t>дн</w:t>
      </w:r>
      <w:proofErr w:type="spellEnd"/>
      <w:r w:rsidRPr="00D01CDF">
        <w:rPr>
          <w:rFonts w:eastAsia="Calibri" w:cs="Times New Roman"/>
          <w:szCs w:val="28"/>
        </w:rPr>
        <w:t>.</w:t>
      </w:r>
    </w:p>
    <w:p w:rsidR="00D01CDF" w:rsidRPr="00D01CDF" w:rsidRDefault="00D01CDF" w:rsidP="00D01CDF">
      <w:pPr>
        <w:rPr>
          <w:rFonts w:eastAsia="Calibri" w:cs="Times New Roman"/>
          <w:szCs w:val="28"/>
        </w:rPr>
      </w:pPr>
      <w:r w:rsidRPr="00D01CDF">
        <w:rPr>
          <w:rFonts w:eastAsia="Calibri" w:cs="Times New Roman"/>
          <w:szCs w:val="28"/>
        </w:rPr>
        <w:t>Изменение коэффициента частоты травматизма (∆</w:t>
      </w:r>
      <w:proofErr w:type="spellStart"/>
      <w:r w:rsidRPr="00D01CDF">
        <w:rPr>
          <w:rFonts w:eastAsia="Calibri" w:cs="Times New Roman"/>
          <w:szCs w:val="28"/>
        </w:rPr>
        <w:t>К</w:t>
      </w:r>
      <w:r w:rsidRPr="00D01CDF">
        <w:rPr>
          <w:rFonts w:eastAsia="Calibri" w:cs="Times New Roman"/>
          <w:szCs w:val="28"/>
          <w:vertAlign w:val="subscript"/>
        </w:rPr>
        <w:t>ч</w:t>
      </w:r>
      <w:proofErr w:type="spellEnd"/>
      <w:r w:rsidRPr="00D01CDF">
        <w:rPr>
          <w:rFonts w:eastAsia="Calibri" w:cs="Times New Roman"/>
          <w:szCs w:val="28"/>
        </w:rPr>
        <w:t>):</w:t>
      </w:r>
    </w:p>
    <w:p w:rsidR="00D01CDF" w:rsidRPr="00D01CDF" w:rsidRDefault="00D01CDF" w:rsidP="00D01CDF">
      <w:pPr>
        <w:jc w:val="center"/>
        <w:rPr>
          <w:rFonts w:eastAsia="Calibri" w:cs="Times New Roman"/>
          <w:szCs w:val="28"/>
        </w:rPr>
      </w:pPr>
      <w:r w:rsidRPr="00D01CDF">
        <w:rPr>
          <w:rFonts w:eastAsia="Calibri" w:cs="Times New Roman"/>
          <w:szCs w:val="28"/>
        </w:rPr>
        <w:t xml:space="preserve">                   </w:t>
      </w:r>
      <m:oMath>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m:t>
            </m:r>
          </m:sub>
        </m:sSub>
        <m:r>
          <w:rPr>
            <w:rFonts w:ascii="Cambria Math" w:eastAsia="Calibri" w:hAnsi="Cambria Math" w:cs="Times New Roman"/>
            <w:szCs w:val="28"/>
          </w:rPr>
          <m:t>=100%-</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ч2</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ч1</m:t>
                </m:r>
              </m:sub>
            </m:sSub>
          </m:den>
        </m:f>
        <m:r>
          <w:rPr>
            <w:rFonts w:ascii="Cambria Math" w:eastAsia="Calibri" w:hAnsi="Cambria Math" w:cs="Times New Roman"/>
            <w:szCs w:val="28"/>
          </w:rPr>
          <m:t>∙100 %.</m:t>
        </m:r>
      </m:oMath>
      <w:r w:rsidRPr="00D01CDF">
        <w:rPr>
          <w:rFonts w:eastAsia="Calibri" w:cs="Times New Roman"/>
          <w:szCs w:val="28"/>
        </w:rPr>
        <w:t xml:space="preserve">                  (7)</w:t>
      </w:r>
    </w:p>
    <w:p w:rsidR="00D01CDF" w:rsidRPr="00D01CDF" w:rsidRDefault="00D01CDF" w:rsidP="00D01CDF">
      <w:pPr>
        <w:rPr>
          <w:rFonts w:eastAsia="Calibri" w:cs="Times New Roman"/>
          <w:szCs w:val="28"/>
        </w:rPr>
      </w:pPr>
      <w:r w:rsidRPr="00D01CDF">
        <w:rPr>
          <w:rFonts w:eastAsia="Calibri" w:cs="Times New Roman"/>
          <w:szCs w:val="28"/>
        </w:rPr>
        <w:t>Изменение коэффициента тяжести травматизма (∆</w:t>
      </w:r>
      <w:proofErr w:type="spellStart"/>
      <w:r w:rsidRPr="00D01CDF">
        <w:rPr>
          <w:rFonts w:eastAsia="Calibri" w:cs="Times New Roman"/>
          <w:szCs w:val="28"/>
        </w:rPr>
        <w:t>К</w:t>
      </w:r>
      <w:r w:rsidRPr="00D01CDF">
        <w:rPr>
          <w:rFonts w:eastAsia="Calibri" w:cs="Times New Roman"/>
          <w:szCs w:val="28"/>
          <w:vertAlign w:val="subscript"/>
        </w:rPr>
        <w:t>т</w:t>
      </w:r>
      <w:proofErr w:type="spellEnd"/>
      <w:r w:rsidRPr="00D01CDF">
        <w:rPr>
          <w:rFonts w:eastAsia="Calibri" w:cs="Times New Roman"/>
          <w:szCs w:val="28"/>
        </w:rPr>
        <w:t>):</w:t>
      </w:r>
    </w:p>
    <w:p w:rsidR="00D01CDF" w:rsidRPr="00D01CDF" w:rsidRDefault="00D01CDF" w:rsidP="00D01CDF">
      <w:pPr>
        <w:jc w:val="right"/>
        <w:rPr>
          <w:rFonts w:eastAsia="Calibri" w:cs="Times New Roman"/>
          <w:sz w:val="24"/>
          <w:szCs w:val="24"/>
          <w:lang w:eastAsia="ru-RU"/>
        </w:rPr>
      </w:pPr>
      <m:oMath>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т</m:t>
            </m:r>
          </m:sub>
        </m:sSub>
        <m:r>
          <w:rPr>
            <w:rFonts w:ascii="Cambria Math" w:eastAsia="Calibri" w:hAnsi="Cambria Math" w:cs="Times New Roman"/>
            <w:szCs w:val="28"/>
          </w:rPr>
          <m:t>=100%-</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т2</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т1</m:t>
                </m:r>
              </m:sub>
            </m:sSub>
          </m:den>
        </m:f>
        <m:r>
          <w:rPr>
            <w:rFonts w:ascii="Cambria Math" w:eastAsia="Calibri" w:hAnsi="Cambria Math" w:cs="Times New Roman"/>
            <w:szCs w:val="28"/>
          </w:rPr>
          <m:t>∙100 %,</m:t>
        </m:r>
      </m:oMath>
      <w:r w:rsidRPr="00D01CDF">
        <w:rPr>
          <w:rFonts w:eastAsia="Calibri" w:cs="Times New Roman"/>
          <w:szCs w:val="28"/>
          <w:lang w:eastAsia="ru-RU"/>
        </w:rPr>
        <w:t xml:space="preserve">                 (8)</w:t>
      </w:r>
    </w:p>
    <w:p w:rsidR="00D01CDF" w:rsidRPr="00D01CDF" w:rsidRDefault="00D01CDF" w:rsidP="00D01CDF">
      <w:pPr>
        <w:rPr>
          <w:rFonts w:eastAsia="Calibri" w:cs="Times New Roman"/>
          <w:szCs w:val="28"/>
        </w:rPr>
      </w:pPr>
      <w:r w:rsidRPr="00D01CDF">
        <w:rPr>
          <w:rFonts w:eastAsia="Calibri" w:cs="Times New Roman"/>
          <w:szCs w:val="28"/>
        </w:rPr>
        <w:t>где К</w:t>
      </w:r>
      <w:r w:rsidRPr="00D01CDF">
        <w:rPr>
          <w:rFonts w:eastAsia="Calibri" w:cs="Times New Roman"/>
          <w:szCs w:val="28"/>
          <w:vertAlign w:val="subscript"/>
        </w:rPr>
        <w:t>ч1</w:t>
      </w:r>
      <w:r w:rsidRPr="00D01CDF">
        <w:rPr>
          <w:rFonts w:eastAsia="Calibri" w:cs="Times New Roman"/>
          <w:szCs w:val="28"/>
        </w:rPr>
        <w:t>, К</w:t>
      </w:r>
      <w:r w:rsidRPr="00D01CDF">
        <w:rPr>
          <w:rFonts w:eastAsia="Calibri" w:cs="Times New Roman"/>
          <w:szCs w:val="28"/>
          <w:vertAlign w:val="subscript"/>
        </w:rPr>
        <w:t>ч2</w:t>
      </w:r>
      <w:r w:rsidRPr="00D01CDF">
        <w:rPr>
          <w:rFonts w:eastAsia="Calibri" w:cs="Times New Roman"/>
          <w:szCs w:val="28"/>
          <w:vertAlign w:val="superscript"/>
        </w:rPr>
        <w:t xml:space="preserve"> </w:t>
      </w:r>
      <w:r w:rsidRPr="00D01CDF">
        <w:rPr>
          <w:rFonts w:eastAsia="Calibri" w:cs="Times New Roman"/>
          <w:szCs w:val="28"/>
        </w:rPr>
        <w:t>– коэффициент частоты травматизма до и после проведения мероприятий;</w:t>
      </w:r>
    </w:p>
    <w:p w:rsidR="00D01CDF" w:rsidRPr="00D01CDF" w:rsidRDefault="00D01CDF" w:rsidP="00D01CDF">
      <w:pPr>
        <w:rPr>
          <w:rFonts w:eastAsia="Calibri" w:cs="Times New Roman"/>
          <w:szCs w:val="28"/>
        </w:rPr>
      </w:pPr>
      <w:r w:rsidRPr="00D01CDF">
        <w:rPr>
          <w:rFonts w:eastAsia="Calibri" w:cs="Times New Roman"/>
          <w:szCs w:val="28"/>
        </w:rPr>
        <w:t>К</w:t>
      </w:r>
      <w:r w:rsidRPr="00D01CDF">
        <w:rPr>
          <w:rFonts w:eastAsia="Calibri" w:cs="Times New Roman"/>
          <w:szCs w:val="28"/>
          <w:vertAlign w:val="subscript"/>
        </w:rPr>
        <w:t>т1</w:t>
      </w:r>
      <w:r w:rsidRPr="00D01CDF">
        <w:rPr>
          <w:rFonts w:eastAsia="Calibri" w:cs="Times New Roman"/>
          <w:szCs w:val="28"/>
        </w:rPr>
        <w:t>, К</w:t>
      </w:r>
      <w:r w:rsidRPr="00D01CDF">
        <w:rPr>
          <w:rFonts w:eastAsia="Calibri" w:cs="Times New Roman"/>
          <w:szCs w:val="28"/>
          <w:vertAlign w:val="subscript"/>
        </w:rPr>
        <w:t>т2</w:t>
      </w:r>
      <w:r w:rsidRPr="00D01CDF">
        <w:rPr>
          <w:rFonts w:eastAsia="Calibri" w:cs="Times New Roman"/>
          <w:szCs w:val="28"/>
        </w:rPr>
        <w:t xml:space="preserve"> – коэффициент тяжести травматизма до и после проведения мероприятий.</w:t>
      </w:r>
    </w:p>
    <w:p w:rsidR="00D01CDF" w:rsidRPr="00D01CDF" w:rsidRDefault="00D01CDF" w:rsidP="00D01CDF">
      <w:pPr>
        <w:rPr>
          <w:rFonts w:eastAsia="Calibri" w:cs="Times New Roman"/>
          <w:bCs/>
          <w:szCs w:val="28"/>
        </w:rPr>
      </w:pPr>
      <w:r w:rsidRPr="00D01CDF">
        <w:rPr>
          <w:rFonts w:eastAsia="Calibri" w:cs="Times New Roman"/>
          <w:bCs/>
          <w:szCs w:val="28"/>
        </w:rPr>
        <w:lastRenderedPageBreak/>
        <w:t>Уменьшение коэффициента частоты профессиональной заболеваемости из-за неудовлетворительных условий труда:</w:t>
      </w:r>
    </w:p>
    <w:p w:rsidR="00D01CDF" w:rsidRPr="00D01CDF" w:rsidRDefault="00D01CDF" w:rsidP="00D01CDF">
      <w:pPr>
        <w:jc w:val="right"/>
        <w:rPr>
          <w:rFonts w:eastAsia="Calibri" w:cs="Times New Roman"/>
          <w:bCs/>
          <w:szCs w:val="28"/>
        </w:rPr>
      </w:pPr>
      <m:oMath>
        <m:r>
          <w:rPr>
            <w:rFonts w:ascii="Cambria Math" w:eastAsia="Calibri" w:hAnsi="Cambria Math" w:cs="Times New Roman"/>
            <w:szCs w:val="28"/>
          </w:rPr>
          <m:t>∆</m:t>
        </m:r>
        <m:sSub>
          <m:sSubPr>
            <m:ctrlPr>
              <w:rPr>
                <w:rFonts w:ascii="Cambria Math" w:eastAsia="Calibri" w:hAnsi="Cambria Math" w:cs="Times New Roman"/>
                <w:bCs/>
                <w:i/>
                <w:szCs w:val="28"/>
              </w:rPr>
            </m:ctrlPr>
          </m:sSubPr>
          <m:e>
            <m:r>
              <w:rPr>
                <w:rFonts w:ascii="Cambria Math" w:eastAsia="Calibri" w:hAnsi="Cambria Math" w:cs="Times New Roman"/>
                <w:szCs w:val="28"/>
              </w:rPr>
              <m:t>К</m:t>
            </m:r>
          </m:e>
          <m:sub>
            <m:r>
              <w:rPr>
                <w:rFonts w:ascii="Cambria Math" w:eastAsia="Calibri" w:hAnsi="Cambria Math" w:cs="Times New Roman"/>
                <w:szCs w:val="28"/>
              </w:rPr>
              <m:t>з</m:t>
            </m:r>
          </m:sub>
        </m:sSub>
        <m:r>
          <w:rPr>
            <w:rFonts w:ascii="Cambria Math" w:eastAsia="Calibri" w:hAnsi="Cambria Math" w:cs="Times New Roman"/>
            <w:szCs w:val="28"/>
          </w:rPr>
          <m:t>=</m:t>
        </m:r>
        <m:f>
          <m:fPr>
            <m:ctrlPr>
              <w:rPr>
                <w:rFonts w:ascii="Cambria Math" w:eastAsia="Calibri" w:hAnsi="Cambria Math" w:cs="Times New Roman"/>
                <w:bCs/>
                <w:i/>
                <w:szCs w:val="28"/>
              </w:rPr>
            </m:ctrlPr>
          </m:fPr>
          <m:num>
            <m:sSub>
              <m:sSubPr>
                <m:ctrlPr>
                  <w:rPr>
                    <w:rFonts w:ascii="Cambria Math" w:eastAsia="Calibri" w:hAnsi="Cambria Math" w:cs="Times New Roman"/>
                    <w:bCs/>
                    <w:i/>
                    <w:szCs w:val="28"/>
                  </w:rPr>
                </m:ctrlPr>
              </m:sSubPr>
              <m:e>
                <m:r>
                  <w:rPr>
                    <w:rFonts w:ascii="Cambria Math" w:eastAsia="Calibri" w:hAnsi="Cambria Math" w:cs="Times New Roman"/>
                    <w:szCs w:val="28"/>
                  </w:rPr>
                  <m:t>З</m:t>
                </m:r>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bCs/>
                    <w:i/>
                    <w:szCs w:val="28"/>
                  </w:rPr>
                </m:ctrlPr>
              </m:sSubPr>
              <m:e>
                <m:r>
                  <w:rPr>
                    <w:rFonts w:ascii="Cambria Math" w:eastAsia="Calibri" w:hAnsi="Cambria Math" w:cs="Times New Roman"/>
                    <w:szCs w:val="28"/>
                  </w:rPr>
                  <m:t>З</m:t>
                </m:r>
              </m:e>
              <m:sub>
                <m:r>
                  <w:rPr>
                    <w:rFonts w:ascii="Cambria Math" w:eastAsia="Calibri" w:hAnsi="Cambria Math" w:cs="Times New Roman"/>
                    <w:szCs w:val="28"/>
                  </w:rPr>
                  <m:t>2</m:t>
                </m:r>
              </m:sub>
            </m:sSub>
          </m:num>
          <m:den>
            <m:r>
              <w:rPr>
                <w:rFonts w:ascii="Cambria Math" w:eastAsia="Calibri" w:hAnsi="Cambria Math" w:cs="Times New Roman"/>
                <w:szCs w:val="28"/>
              </w:rPr>
              <m:t>ССЧ</m:t>
            </m:r>
          </m:den>
        </m:f>
        <m:r>
          <w:rPr>
            <w:rFonts w:ascii="Cambria Math" w:eastAsia="Calibri" w:hAnsi="Cambria Math" w:cs="Times New Roman"/>
            <w:szCs w:val="28"/>
          </w:rPr>
          <m:t>∙100 %.</m:t>
        </m:r>
      </m:oMath>
      <w:r w:rsidRPr="00D01CDF">
        <w:rPr>
          <w:rFonts w:eastAsia="Calibri" w:cs="Times New Roman"/>
          <w:szCs w:val="28"/>
        </w:rPr>
        <w:t xml:space="preserve">                  (9)</w:t>
      </w:r>
    </w:p>
    <w:p w:rsidR="00D01CDF" w:rsidRPr="00D01CDF" w:rsidRDefault="00D01CDF" w:rsidP="00D01CDF">
      <w:pPr>
        <w:rPr>
          <w:rFonts w:eastAsia="Calibri" w:cs="Times New Roman"/>
          <w:bCs/>
          <w:szCs w:val="28"/>
        </w:rPr>
      </w:pPr>
      <w:r w:rsidRPr="00D01CDF">
        <w:rPr>
          <w:rFonts w:eastAsia="Calibri" w:cs="Times New Roman"/>
          <w:bCs/>
          <w:szCs w:val="28"/>
        </w:rPr>
        <w:t>Сокращение коэффициента тяжести заболевания:</w:t>
      </w:r>
    </w:p>
    <w:p w:rsidR="00D01CDF" w:rsidRPr="00D01CDF" w:rsidRDefault="00D01CDF" w:rsidP="00D01CDF">
      <w:pPr>
        <w:jc w:val="right"/>
        <w:rPr>
          <w:rFonts w:eastAsia="Calibri" w:cs="Times New Roman"/>
          <w:bCs/>
          <w:szCs w:val="28"/>
        </w:rPr>
      </w:pPr>
      <m:oMath>
        <m:r>
          <w:rPr>
            <w:rFonts w:ascii="Cambria Math" w:eastAsia="Calibri" w:hAnsi="Cambria Math" w:cs="Times New Roman"/>
            <w:szCs w:val="28"/>
          </w:rPr>
          <m:t>∆</m:t>
        </m:r>
        <m:sSub>
          <m:sSubPr>
            <m:ctrlPr>
              <w:rPr>
                <w:rFonts w:ascii="Cambria Math" w:eastAsia="Calibri" w:hAnsi="Cambria Math" w:cs="Times New Roman"/>
                <w:bCs/>
                <w:i/>
                <w:szCs w:val="28"/>
              </w:rPr>
            </m:ctrlPr>
          </m:sSubPr>
          <m:e>
            <m:r>
              <w:rPr>
                <w:rFonts w:ascii="Cambria Math" w:eastAsia="Calibri" w:hAnsi="Cambria Math" w:cs="Times New Roman"/>
                <w:szCs w:val="28"/>
              </w:rPr>
              <m:t>К</m:t>
            </m:r>
          </m:e>
          <m:sub>
            <m:r>
              <w:rPr>
                <w:rFonts w:ascii="Cambria Math" w:eastAsia="Calibri" w:hAnsi="Cambria Math" w:cs="Times New Roman"/>
                <w:szCs w:val="28"/>
              </w:rPr>
              <m:t>з.т.</m:t>
            </m:r>
          </m:sub>
        </m:sSub>
        <m:r>
          <w:rPr>
            <w:rFonts w:ascii="Cambria Math" w:eastAsia="Calibri" w:hAnsi="Cambria Math" w:cs="Times New Roman"/>
            <w:szCs w:val="28"/>
          </w:rPr>
          <m:t>=</m:t>
        </m:r>
        <m:f>
          <m:fPr>
            <m:ctrlPr>
              <w:rPr>
                <w:rFonts w:ascii="Cambria Math" w:eastAsia="Calibri" w:hAnsi="Cambria Math" w:cs="Times New Roman"/>
                <w:bCs/>
                <w:i/>
                <w:szCs w:val="28"/>
              </w:rPr>
            </m:ctrlPr>
          </m:fPr>
          <m:num>
            <m:sSub>
              <m:sSubPr>
                <m:ctrlPr>
                  <w:rPr>
                    <w:rFonts w:ascii="Cambria Math" w:eastAsia="Calibri" w:hAnsi="Cambria Math" w:cs="Times New Roman"/>
                    <w:bCs/>
                    <w:i/>
                    <w:szCs w:val="28"/>
                  </w:rPr>
                </m:ctrlPr>
              </m:sSubPr>
              <m:e>
                <m:r>
                  <w:rPr>
                    <w:rFonts w:ascii="Cambria Math" w:eastAsia="Calibri" w:hAnsi="Cambria Math" w:cs="Times New Roman"/>
                    <w:szCs w:val="28"/>
                  </w:rPr>
                  <m:t>Д</m:t>
                </m:r>
              </m:e>
              <m:sub>
                <m:r>
                  <w:rPr>
                    <w:rFonts w:ascii="Cambria Math" w:eastAsia="Calibri" w:hAnsi="Cambria Math" w:cs="Times New Roman"/>
                    <w:szCs w:val="28"/>
                  </w:rPr>
                  <m:t>з1</m:t>
                </m:r>
              </m:sub>
            </m:sSub>
          </m:num>
          <m:den>
            <m:sSub>
              <m:sSubPr>
                <m:ctrlPr>
                  <w:rPr>
                    <w:rFonts w:ascii="Cambria Math" w:eastAsia="Calibri" w:hAnsi="Cambria Math" w:cs="Times New Roman"/>
                    <w:bCs/>
                    <w:i/>
                    <w:szCs w:val="28"/>
                  </w:rPr>
                </m:ctrlPr>
              </m:sSubPr>
              <m:e>
                <m:r>
                  <w:rPr>
                    <w:rFonts w:ascii="Cambria Math" w:eastAsia="Calibri" w:hAnsi="Cambria Math" w:cs="Times New Roman"/>
                    <w:szCs w:val="28"/>
                  </w:rPr>
                  <m:t>К</m:t>
                </m:r>
              </m:e>
              <m:sub>
                <m:r>
                  <w:rPr>
                    <w:rFonts w:ascii="Cambria Math" w:eastAsia="Calibri" w:hAnsi="Cambria Math" w:cs="Times New Roman"/>
                    <w:szCs w:val="28"/>
                  </w:rPr>
                  <m:t>з1</m:t>
                </m:r>
              </m:sub>
            </m:sSub>
          </m:den>
        </m:f>
        <m:r>
          <w:rPr>
            <w:rFonts w:ascii="Cambria Math" w:eastAsia="Calibri" w:hAnsi="Cambria Math" w:cs="Times New Roman"/>
            <w:szCs w:val="28"/>
          </w:rPr>
          <m:t>-</m:t>
        </m:r>
        <m:f>
          <m:fPr>
            <m:ctrlPr>
              <w:rPr>
                <w:rFonts w:ascii="Cambria Math" w:eastAsia="Calibri" w:hAnsi="Cambria Math" w:cs="Times New Roman"/>
                <w:bCs/>
                <w:i/>
                <w:szCs w:val="28"/>
              </w:rPr>
            </m:ctrlPr>
          </m:fPr>
          <m:num>
            <m:sSub>
              <m:sSubPr>
                <m:ctrlPr>
                  <w:rPr>
                    <w:rFonts w:ascii="Cambria Math" w:eastAsia="Calibri" w:hAnsi="Cambria Math" w:cs="Times New Roman"/>
                    <w:bCs/>
                    <w:i/>
                    <w:szCs w:val="28"/>
                  </w:rPr>
                </m:ctrlPr>
              </m:sSubPr>
              <m:e>
                <m:r>
                  <w:rPr>
                    <w:rFonts w:ascii="Cambria Math" w:eastAsia="Calibri" w:hAnsi="Cambria Math" w:cs="Times New Roman"/>
                    <w:szCs w:val="28"/>
                  </w:rPr>
                  <m:t>Д</m:t>
                </m:r>
              </m:e>
              <m:sub>
                <m:r>
                  <w:rPr>
                    <w:rFonts w:ascii="Cambria Math" w:eastAsia="Calibri" w:hAnsi="Cambria Math" w:cs="Times New Roman"/>
                    <w:szCs w:val="28"/>
                  </w:rPr>
                  <m:t>з2</m:t>
                </m:r>
              </m:sub>
            </m:sSub>
          </m:num>
          <m:den>
            <m:sSub>
              <m:sSubPr>
                <m:ctrlPr>
                  <w:rPr>
                    <w:rFonts w:ascii="Cambria Math" w:eastAsia="Calibri" w:hAnsi="Cambria Math" w:cs="Times New Roman"/>
                    <w:bCs/>
                    <w:i/>
                    <w:szCs w:val="28"/>
                  </w:rPr>
                </m:ctrlPr>
              </m:sSubPr>
              <m:e>
                <m:r>
                  <w:rPr>
                    <w:rFonts w:ascii="Cambria Math" w:eastAsia="Calibri" w:hAnsi="Cambria Math" w:cs="Times New Roman"/>
                    <w:szCs w:val="28"/>
                  </w:rPr>
                  <m:t>К</m:t>
                </m:r>
              </m:e>
              <m:sub>
                <m:r>
                  <w:rPr>
                    <w:rFonts w:ascii="Cambria Math" w:eastAsia="Calibri" w:hAnsi="Cambria Math" w:cs="Times New Roman"/>
                    <w:szCs w:val="28"/>
                  </w:rPr>
                  <m:t>з2</m:t>
                </m:r>
              </m:sub>
            </m:sSub>
          </m:den>
        </m:f>
        <m:r>
          <w:rPr>
            <w:rFonts w:ascii="Cambria Math" w:eastAsia="Calibri" w:hAnsi="Cambria Math" w:cs="Times New Roman"/>
            <w:szCs w:val="28"/>
          </w:rPr>
          <m:t>.</m:t>
        </m:r>
      </m:oMath>
      <w:r w:rsidRPr="00D01CDF">
        <w:rPr>
          <w:rFonts w:eastAsia="Calibri" w:cs="Times New Roman"/>
          <w:bCs/>
          <w:szCs w:val="28"/>
        </w:rPr>
        <w:t xml:space="preserve">                      (10)</w:t>
      </w:r>
    </w:p>
    <w:p w:rsidR="00D01CDF" w:rsidRPr="00D01CDF" w:rsidRDefault="00D01CDF" w:rsidP="00D01CDF">
      <w:pPr>
        <w:rPr>
          <w:rFonts w:eastAsia="Calibri" w:cs="Times New Roman"/>
          <w:bCs/>
          <w:szCs w:val="28"/>
        </w:rPr>
      </w:pPr>
      <w:r w:rsidRPr="00D01CDF">
        <w:rPr>
          <w:rFonts w:eastAsia="Calibri" w:cs="Times New Roman"/>
          <w:bCs/>
          <w:szCs w:val="28"/>
        </w:rPr>
        <w:t>Уменьшение числа случаев выхода на инвалидность в результате травматизма или профессиональной заболеваемости:</w:t>
      </w:r>
    </w:p>
    <w:p w:rsidR="00D01CDF" w:rsidRPr="00D01CDF" w:rsidRDefault="00D01CDF" w:rsidP="00D01CDF">
      <w:pPr>
        <w:jc w:val="right"/>
        <w:rPr>
          <w:rFonts w:eastAsia="Calibri" w:cs="Times New Roman"/>
          <w:bCs/>
          <w:szCs w:val="28"/>
        </w:rPr>
      </w:pPr>
      <m:oMath>
        <m:r>
          <w:rPr>
            <w:rFonts w:ascii="Cambria Math" w:eastAsia="Calibri" w:hAnsi="Cambria Math" w:cs="Times New Roman"/>
            <w:szCs w:val="28"/>
          </w:rPr>
          <m:t>∆Ч=</m:t>
        </m:r>
        <m:f>
          <m:fPr>
            <m:ctrlPr>
              <w:rPr>
                <w:rFonts w:ascii="Cambria Math" w:eastAsia="Calibri" w:hAnsi="Cambria Math" w:cs="Times New Roman"/>
                <w:bCs/>
                <w:i/>
                <w:szCs w:val="28"/>
              </w:rPr>
            </m:ctrlPr>
          </m:fPr>
          <m:num>
            <m:sSub>
              <m:sSubPr>
                <m:ctrlPr>
                  <w:rPr>
                    <w:rFonts w:ascii="Cambria Math" w:eastAsia="Calibri" w:hAnsi="Cambria Math" w:cs="Times New Roman"/>
                    <w:bCs/>
                    <w:i/>
                    <w:szCs w:val="28"/>
                  </w:rPr>
                </m:ctrlPr>
              </m:sSubPr>
              <m:e>
                <m:r>
                  <w:rPr>
                    <w:rFonts w:ascii="Cambria Math" w:eastAsia="Calibri" w:hAnsi="Cambria Math" w:cs="Times New Roman"/>
                    <w:szCs w:val="28"/>
                  </w:rPr>
                  <m:t>Ч</m:t>
                </m:r>
              </m:e>
              <m:sub>
                <m:r>
                  <w:rPr>
                    <w:rFonts w:ascii="Cambria Math" w:eastAsia="Calibri" w:hAnsi="Cambria Math" w:cs="Times New Roman"/>
                    <w:szCs w:val="28"/>
                  </w:rPr>
                  <m:t>и1</m:t>
                </m:r>
              </m:sub>
            </m:sSub>
            <m:r>
              <w:rPr>
                <w:rFonts w:ascii="Cambria Math" w:eastAsia="Calibri" w:hAnsi="Cambria Math" w:cs="Times New Roman"/>
                <w:szCs w:val="28"/>
              </w:rPr>
              <m:t>-</m:t>
            </m:r>
            <m:sSub>
              <m:sSubPr>
                <m:ctrlPr>
                  <w:rPr>
                    <w:rFonts w:ascii="Cambria Math" w:eastAsia="Calibri" w:hAnsi="Cambria Math" w:cs="Times New Roman"/>
                    <w:bCs/>
                    <w:i/>
                    <w:szCs w:val="28"/>
                  </w:rPr>
                </m:ctrlPr>
              </m:sSubPr>
              <m:e>
                <m:r>
                  <w:rPr>
                    <w:rFonts w:ascii="Cambria Math" w:eastAsia="Calibri" w:hAnsi="Cambria Math" w:cs="Times New Roman"/>
                    <w:szCs w:val="28"/>
                  </w:rPr>
                  <m:t>Ч</m:t>
                </m:r>
              </m:e>
              <m:sub>
                <m:r>
                  <w:rPr>
                    <w:rFonts w:ascii="Cambria Math" w:eastAsia="Calibri" w:hAnsi="Cambria Math" w:cs="Times New Roman"/>
                    <w:szCs w:val="28"/>
                  </w:rPr>
                  <m:t>и2</m:t>
                </m:r>
              </m:sub>
            </m:sSub>
          </m:num>
          <m:den>
            <m:r>
              <w:rPr>
                <w:rFonts w:ascii="Cambria Math" w:eastAsia="Calibri" w:hAnsi="Cambria Math" w:cs="Times New Roman"/>
                <w:szCs w:val="28"/>
              </w:rPr>
              <m:t>ССЧ</m:t>
            </m:r>
          </m:den>
        </m:f>
        <m:r>
          <w:rPr>
            <w:rFonts w:ascii="Cambria Math" w:eastAsia="Calibri" w:hAnsi="Cambria Math" w:cs="Times New Roman"/>
            <w:szCs w:val="28"/>
          </w:rPr>
          <m:t>∙100 %,</m:t>
        </m:r>
      </m:oMath>
      <w:r w:rsidRPr="00D01CDF">
        <w:rPr>
          <w:rFonts w:eastAsia="Calibri" w:cs="Times New Roman"/>
          <w:szCs w:val="28"/>
        </w:rPr>
        <w:t xml:space="preserve">                  (11)</w:t>
      </w:r>
    </w:p>
    <w:p w:rsidR="00D01CDF" w:rsidRPr="00D01CDF" w:rsidRDefault="00D01CDF" w:rsidP="00D01CDF">
      <w:pPr>
        <w:rPr>
          <w:rFonts w:eastAsia="Calibri" w:cs="Times New Roman"/>
          <w:bCs/>
          <w:szCs w:val="28"/>
        </w:rPr>
      </w:pPr>
      <w:r w:rsidRPr="00D01CDF">
        <w:rPr>
          <w:rFonts w:eastAsia="Calibri" w:cs="Times New Roman"/>
          <w:bCs/>
          <w:szCs w:val="28"/>
        </w:rPr>
        <w:t>где З</w:t>
      </w:r>
      <w:r w:rsidRPr="00D01CDF">
        <w:rPr>
          <w:rFonts w:eastAsia="Calibri" w:cs="Times New Roman"/>
          <w:bCs/>
          <w:szCs w:val="28"/>
          <w:vertAlign w:val="subscript"/>
        </w:rPr>
        <w:t>1</w:t>
      </w:r>
      <w:r w:rsidRPr="00D01CDF">
        <w:rPr>
          <w:rFonts w:eastAsia="Calibri" w:cs="Times New Roman"/>
          <w:bCs/>
          <w:szCs w:val="28"/>
        </w:rPr>
        <w:t>, З</w:t>
      </w:r>
      <w:r w:rsidRPr="00D01CDF">
        <w:rPr>
          <w:rFonts w:eastAsia="Calibri" w:cs="Times New Roman"/>
          <w:bCs/>
          <w:szCs w:val="28"/>
          <w:vertAlign w:val="subscript"/>
        </w:rPr>
        <w:t xml:space="preserve">2 </w:t>
      </w:r>
      <w:r w:rsidRPr="00D01CDF">
        <w:rPr>
          <w:rFonts w:eastAsia="Calibri" w:cs="Times New Roman"/>
          <w:bCs/>
          <w:szCs w:val="28"/>
        </w:rPr>
        <w:t>– число случаев профессиональных заболеваний соответственно до и после внедрения мероприятий;</w:t>
      </w:r>
    </w:p>
    <w:p w:rsidR="00D01CDF" w:rsidRPr="00D01CDF" w:rsidRDefault="00D01CDF" w:rsidP="00D01CDF">
      <w:pPr>
        <w:rPr>
          <w:rFonts w:eastAsia="Calibri" w:cs="Times New Roman"/>
          <w:bCs/>
          <w:szCs w:val="28"/>
        </w:rPr>
      </w:pPr>
      <w:r w:rsidRPr="00D01CDF">
        <w:rPr>
          <w:rFonts w:eastAsia="Calibri" w:cs="Times New Roman"/>
          <w:bCs/>
          <w:szCs w:val="28"/>
        </w:rPr>
        <w:t>Д</w:t>
      </w:r>
      <w:r w:rsidRPr="00D01CDF">
        <w:rPr>
          <w:rFonts w:eastAsia="Calibri" w:cs="Times New Roman"/>
          <w:bCs/>
          <w:szCs w:val="28"/>
          <w:vertAlign w:val="subscript"/>
        </w:rPr>
        <w:t>з1</w:t>
      </w:r>
      <w:r w:rsidRPr="00D01CDF">
        <w:rPr>
          <w:rFonts w:eastAsia="Calibri" w:cs="Times New Roman"/>
          <w:bCs/>
          <w:szCs w:val="28"/>
        </w:rPr>
        <w:t>, Д</w:t>
      </w:r>
      <w:r w:rsidRPr="00D01CDF">
        <w:rPr>
          <w:rFonts w:eastAsia="Calibri" w:cs="Times New Roman"/>
          <w:bCs/>
          <w:szCs w:val="28"/>
          <w:vertAlign w:val="subscript"/>
        </w:rPr>
        <w:t xml:space="preserve">з2 </w:t>
      </w:r>
      <w:r w:rsidRPr="00D01CDF">
        <w:rPr>
          <w:rFonts w:eastAsia="Calibri" w:cs="Times New Roman"/>
          <w:bCs/>
          <w:szCs w:val="28"/>
        </w:rPr>
        <w:t>– количество дней временной нетрудоспособности из-за болезни соответственно до и после внедрения мероприятий;</w:t>
      </w:r>
    </w:p>
    <w:p w:rsidR="00D01CDF" w:rsidRPr="00D01CDF" w:rsidRDefault="00D01CDF" w:rsidP="00D01CDF">
      <w:pPr>
        <w:rPr>
          <w:rFonts w:eastAsia="Calibri" w:cs="Times New Roman"/>
          <w:bCs/>
          <w:szCs w:val="28"/>
        </w:rPr>
      </w:pPr>
      <w:r w:rsidRPr="00D01CDF">
        <w:rPr>
          <w:rFonts w:eastAsia="Calibri" w:cs="Times New Roman"/>
          <w:bCs/>
          <w:szCs w:val="28"/>
        </w:rPr>
        <w:t>К</w:t>
      </w:r>
      <w:r w:rsidRPr="00D01CDF">
        <w:rPr>
          <w:rFonts w:eastAsia="Calibri" w:cs="Times New Roman"/>
          <w:bCs/>
          <w:szCs w:val="28"/>
          <w:vertAlign w:val="subscript"/>
        </w:rPr>
        <w:t>з1</w:t>
      </w:r>
      <w:r w:rsidRPr="00D01CDF">
        <w:rPr>
          <w:rFonts w:eastAsia="Calibri" w:cs="Times New Roman"/>
          <w:bCs/>
          <w:szCs w:val="28"/>
        </w:rPr>
        <w:t>, К</w:t>
      </w:r>
      <w:r w:rsidRPr="00D01CDF">
        <w:rPr>
          <w:rFonts w:eastAsia="Calibri" w:cs="Times New Roman"/>
          <w:bCs/>
          <w:szCs w:val="28"/>
          <w:vertAlign w:val="subscript"/>
        </w:rPr>
        <w:t>з2</w:t>
      </w:r>
      <w:r w:rsidRPr="00D01CDF">
        <w:rPr>
          <w:rFonts w:eastAsia="Calibri" w:cs="Times New Roman"/>
          <w:bCs/>
          <w:szCs w:val="28"/>
        </w:rPr>
        <w:t xml:space="preserve"> – количество случаев заболевания соответственно до и после внедрения мероприятий;</w:t>
      </w:r>
    </w:p>
    <w:p w:rsidR="00D01CDF" w:rsidRPr="00D01CDF" w:rsidRDefault="00D01CDF" w:rsidP="00D01CDF">
      <w:pPr>
        <w:rPr>
          <w:rFonts w:eastAsia="Calibri" w:cs="Times New Roman"/>
          <w:bCs/>
          <w:szCs w:val="28"/>
        </w:rPr>
      </w:pPr>
      <w:r w:rsidRPr="00D01CDF">
        <w:rPr>
          <w:rFonts w:eastAsia="Calibri" w:cs="Times New Roman"/>
          <w:bCs/>
          <w:szCs w:val="28"/>
        </w:rPr>
        <w:t>Ч</w:t>
      </w:r>
      <w:r w:rsidRPr="00D01CDF">
        <w:rPr>
          <w:rFonts w:eastAsia="Calibri" w:cs="Times New Roman"/>
          <w:bCs/>
          <w:szCs w:val="28"/>
          <w:vertAlign w:val="subscript"/>
        </w:rPr>
        <w:t>и1</w:t>
      </w:r>
      <w:r w:rsidRPr="00D01CDF">
        <w:rPr>
          <w:rFonts w:eastAsia="Calibri" w:cs="Times New Roman"/>
          <w:bCs/>
          <w:szCs w:val="28"/>
        </w:rPr>
        <w:t>, Ч</w:t>
      </w:r>
      <w:r w:rsidRPr="00D01CDF">
        <w:rPr>
          <w:rFonts w:eastAsia="Calibri" w:cs="Times New Roman"/>
          <w:bCs/>
          <w:szCs w:val="28"/>
          <w:vertAlign w:val="subscript"/>
        </w:rPr>
        <w:t>и2</w:t>
      </w:r>
      <w:r w:rsidRPr="00D01CDF">
        <w:rPr>
          <w:rFonts w:eastAsia="Calibri" w:cs="Times New Roman"/>
          <w:bCs/>
          <w:szCs w:val="28"/>
        </w:rPr>
        <w:t xml:space="preserve"> – численность работников, которые стали инвалидами до и после проведения мероприятий, чел.</w:t>
      </w:r>
    </w:p>
    <w:p w:rsidR="00D01CDF" w:rsidRPr="00D01CDF" w:rsidRDefault="00D01CDF" w:rsidP="00D01CDF">
      <w:pPr>
        <w:widowControl w:val="0"/>
        <w:autoSpaceDE w:val="0"/>
        <w:autoSpaceDN w:val="0"/>
        <w:adjustRightInd w:val="0"/>
        <w:rPr>
          <w:rFonts w:eastAsia="Times New Roman" w:cs="Times New Roman"/>
          <w:szCs w:val="28"/>
          <w:lang w:eastAsia="ru-RU"/>
        </w:rPr>
      </w:pPr>
      <w:r w:rsidRPr="00D01CDF">
        <w:rPr>
          <w:rFonts w:eastAsia="Times New Roman" w:cs="Times New Roman"/>
          <w:szCs w:val="28"/>
          <w:lang w:eastAsia="ru-RU"/>
        </w:rPr>
        <w:t>Сокращение текучести кадров из-за неудовлетворительных условий труда:</w:t>
      </w:r>
    </w:p>
    <w:p w:rsidR="00D01CDF" w:rsidRPr="00D01CDF" w:rsidRDefault="00D01CDF" w:rsidP="00D01CDF">
      <w:pPr>
        <w:widowControl w:val="0"/>
        <w:autoSpaceDE w:val="0"/>
        <w:autoSpaceDN w:val="0"/>
        <w:adjustRightInd w:val="0"/>
        <w:jc w:val="right"/>
        <w:rPr>
          <w:rFonts w:eastAsia="Times New Roman" w:cs="Times New Roman"/>
          <w:szCs w:val="28"/>
          <w:lang w:eastAsia="ru-RU"/>
        </w:rPr>
      </w:pPr>
      <m:oMath>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п</m:t>
            </m:r>
          </m:sub>
        </m:sSub>
        <m:r>
          <w:rPr>
            <w:rFonts w:ascii="Cambria Math" w:eastAsia="Times New Roman" w:hAnsi="Cambria Math" w:cs="Times New Roman"/>
            <w:szCs w:val="28"/>
            <w:lang w:eastAsia="ru-RU"/>
          </w:rPr>
          <m:t>=</m:t>
        </m:r>
        <m:f>
          <m:fPr>
            <m:ctrlPr>
              <w:rPr>
                <w:rFonts w:ascii="Cambria Math" w:eastAsia="Times New Roman" w:hAnsi="Cambria Math" w:cs="Times New Roman"/>
                <w:i/>
                <w:szCs w:val="28"/>
                <w:lang w:eastAsia="ru-RU"/>
              </w:rPr>
            </m:ctrlPr>
          </m:fPr>
          <m:num>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п1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п2</m:t>
                </m:r>
              </m:sub>
            </m:sSub>
          </m:num>
          <m:den>
            <m:r>
              <w:rPr>
                <w:rFonts w:ascii="Cambria Math" w:eastAsia="Times New Roman" w:hAnsi="Cambria Math" w:cs="Times New Roman"/>
                <w:szCs w:val="28"/>
                <w:lang w:eastAsia="ru-RU"/>
              </w:rPr>
              <m:t>ССЧ</m:t>
            </m:r>
          </m:den>
        </m:f>
        <m:r>
          <w:rPr>
            <w:rFonts w:ascii="Cambria Math" w:eastAsia="Times New Roman" w:hAnsi="Cambria Math" w:cs="Times New Roman"/>
            <w:szCs w:val="28"/>
            <w:lang w:eastAsia="ru-RU"/>
          </w:rPr>
          <m:t>,</m:t>
        </m:r>
      </m:oMath>
      <w:r w:rsidRPr="00D01CDF">
        <w:rPr>
          <w:rFonts w:eastAsia="Times New Roman" w:cs="Times New Roman"/>
          <w:szCs w:val="28"/>
          <w:lang w:eastAsia="ru-RU"/>
        </w:rPr>
        <w:t xml:space="preserve">                       (12)</w:t>
      </w:r>
    </w:p>
    <w:p w:rsidR="00D01CDF" w:rsidRPr="00D01CDF" w:rsidRDefault="00D01CDF" w:rsidP="00D01CDF">
      <w:pPr>
        <w:rPr>
          <w:rFonts w:eastAsia="Calibri" w:cs="Times New Roman"/>
          <w:bCs/>
          <w:szCs w:val="28"/>
        </w:rPr>
      </w:pPr>
      <w:r w:rsidRPr="00D01CDF">
        <w:rPr>
          <w:rFonts w:eastAsia="Calibri" w:cs="Times New Roman"/>
          <w:bCs/>
          <w:szCs w:val="28"/>
        </w:rPr>
        <w:t>где Ч</w:t>
      </w:r>
      <w:r w:rsidRPr="00D01CDF">
        <w:rPr>
          <w:rFonts w:eastAsia="Calibri" w:cs="Times New Roman"/>
          <w:bCs/>
          <w:szCs w:val="28"/>
          <w:vertAlign w:val="subscript"/>
        </w:rPr>
        <w:t>п1</w:t>
      </w:r>
      <w:r w:rsidRPr="00D01CDF">
        <w:rPr>
          <w:rFonts w:eastAsia="Calibri" w:cs="Times New Roman"/>
          <w:bCs/>
          <w:szCs w:val="28"/>
        </w:rPr>
        <w:t>, Ч</w:t>
      </w:r>
      <w:r w:rsidRPr="00D01CDF">
        <w:rPr>
          <w:rFonts w:eastAsia="Calibri" w:cs="Times New Roman"/>
          <w:bCs/>
          <w:szCs w:val="28"/>
          <w:vertAlign w:val="subscript"/>
        </w:rPr>
        <w:t xml:space="preserve">п2 </w:t>
      </w:r>
      <w:r w:rsidRPr="00D01CDF">
        <w:rPr>
          <w:rFonts w:eastAsia="Calibri" w:cs="Times New Roman"/>
          <w:bCs/>
          <w:szCs w:val="28"/>
        </w:rPr>
        <w:t>– количество работников, уволившихся по собственному желанию из-за неудовлетворительных условий труда соответственно до и после внедрения мероприятий, чел.</w:t>
      </w:r>
    </w:p>
    <w:p w:rsidR="00D01CDF" w:rsidRPr="00D01CDF" w:rsidRDefault="00D01CDF" w:rsidP="00D01CDF">
      <w:pPr>
        <w:widowControl w:val="0"/>
        <w:autoSpaceDE w:val="0"/>
        <w:autoSpaceDN w:val="0"/>
        <w:adjustRightInd w:val="0"/>
        <w:rPr>
          <w:rFonts w:eastAsia="Calibri" w:cs="Times New Roman"/>
          <w:szCs w:val="28"/>
        </w:rPr>
      </w:pPr>
      <w:r w:rsidRPr="00D01CDF">
        <w:rPr>
          <w:rFonts w:eastAsia="Calibri" w:cs="Times New Roman"/>
          <w:szCs w:val="28"/>
        </w:rPr>
        <w:t>Потери рабочего времени в связи с временной утратой трудоспособности на 100 рабочих за год</w:t>
      </w:r>
      <w:r w:rsidRPr="00D01CDF">
        <w:rPr>
          <w:rFonts w:eastAsia="Times New Roman" w:cs="Times New Roman"/>
          <w:szCs w:val="28"/>
          <w:lang w:eastAsia="ru-RU"/>
        </w:rPr>
        <w:t xml:space="preserve"> (рассчитывается </w:t>
      </w:r>
      <w:r w:rsidRPr="00D01CDF">
        <w:rPr>
          <w:rFonts w:eastAsia="Calibri" w:cs="Times New Roman"/>
          <w:szCs w:val="28"/>
        </w:rPr>
        <w:t>до и после проведения мероприятия по охране труда):</w:t>
      </w:r>
    </w:p>
    <w:p w:rsidR="00D01CDF" w:rsidRPr="00D01CDF" w:rsidRDefault="00D01CDF" w:rsidP="00D01CDF">
      <w:pPr>
        <w:widowControl w:val="0"/>
        <w:autoSpaceDE w:val="0"/>
        <w:autoSpaceDN w:val="0"/>
        <w:adjustRightInd w:val="0"/>
        <w:jc w:val="right"/>
        <w:rPr>
          <w:rFonts w:eastAsia="Times New Roman" w:cs="Times New Roman"/>
          <w:szCs w:val="28"/>
          <w:lang w:eastAsia="ru-RU"/>
        </w:rPr>
      </w:pPr>
      <m:oMath>
        <m:r>
          <w:rPr>
            <w:rFonts w:ascii="Cambria Math" w:eastAsia="Times New Roman" w:hAnsi="Cambria Math" w:cs="Times New Roman"/>
            <w:szCs w:val="28"/>
            <w:lang w:eastAsia="ru-RU"/>
          </w:rPr>
          <m:t>ВУТ=</m:t>
        </m:r>
        <m:f>
          <m:fPr>
            <m:ctrlPr>
              <w:rPr>
                <w:rFonts w:ascii="Cambria Math" w:eastAsia="Times New Roman" w:hAnsi="Cambria Math" w:cs="Times New Roman"/>
                <w:i/>
                <w:szCs w:val="28"/>
                <w:lang w:eastAsia="ru-RU"/>
              </w:rPr>
            </m:ctrlPr>
          </m:fPr>
          <m:num>
            <m:r>
              <w:rPr>
                <w:rFonts w:ascii="Cambria Math" w:eastAsia="Times New Roman" w:hAnsi="Cambria Math" w:cs="Times New Roman"/>
                <w:szCs w:val="28"/>
                <w:lang w:eastAsia="ru-RU"/>
              </w:rPr>
              <m:t>100∙</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Д</m:t>
                </m:r>
              </m:e>
              <m:sub>
                <m:r>
                  <w:rPr>
                    <w:rFonts w:ascii="Cambria Math" w:eastAsia="Times New Roman" w:hAnsi="Cambria Math" w:cs="Times New Roman"/>
                    <w:szCs w:val="28"/>
                    <w:lang w:eastAsia="ru-RU"/>
                  </w:rPr>
                  <m:t>нс</m:t>
                </m:r>
              </m:sub>
            </m:sSub>
          </m:num>
          <m:den>
            <m:r>
              <w:rPr>
                <w:rFonts w:ascii="Cambria Math" w:eastAsia="Times New Roman" w:hAnsi="Cambria Math" w:cs="Times New Roman"/>
                <w:szCs w:val="28"/>
                <w:lang w:eastAsia="ru-RU"/>
              </w:rPr>
              <m:t>ССЧ</m:t>
            </m:r>
          </m:den>
        </m:f>
      </m:oMath>
      <w:r w:rsidRPr="00D01CDF">
        <w:rPr>
          <w:rFonts w:eastAsia="Times New Roman" w:cs="Times New Roman"/>
          <w:szCs w:val="28"/>
          <w:lang w:eastAsia="ru-RU"/>
        </w:rPr>
        <w:t>.                      (13)</w:t>
      </w:r>
    </w:p>
    <w:p w:rsidR="00D01CDF" w:rsidRPr="00D01CDF" w:rsidRDefault="00D01CDF" w:rsidP="00D01CDF">
      <w:pPr>
        <w:rPr>
          <w:rFonts w:eastAsia="Calibri" w:cs="Times New Roman"/>
          <w:bCs/>
          <w:szCs w:val="28"/>
        </w:rPr>
      </w:pPr>
      <w:r w:rsidRPr="00D01CDF">
        <w:rPr>
          <w:rFonts w:eastAsia="Calibri" w:cs="Times New Roman"/>
          <w:bCs/>
          <w:szCs w:val="28"/>
        </w:rPr>
        <w:t>Фактический годовой фонд рабочего времени 1 основного рабочего (рассчитывается до и после проведения мероприятия по охране труда):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факт</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план</m:t>
            </m:r>
          </m:sub>
        </m:sSub>
        <m:r>
          <w:rPr>
            <w:rFonts w:ascii="Cambria Math" w:eastAsia="Calibri" w:hAnsi="Cambria Math" w:cs="Times New Roman"/>
            <w:szCs w:val="28"/>
          </w:rPr>
          <m:t>-ВУТ.</m:t>
        </m:r>
      </m:oMath>
      <w:r w:rsidR="00D01CDF" w:rsidRPr="00D01CDF">
        <w:rPr>
          <w:rFonts w:eastAsia="Calibri" w:cs="Times New Roman"/>
          <w:szCs w:val="28"/>
        </w:rPr>
        <w:t xml:space="preserve">                (14)</w:t>
      </w:r>
    </w:p>
    <w:p w:rsidR="00D01CDF" w:rsidRPr="00D01CDF" w:rsidRDefault="00D01CDF" w:rsidP="00D01CDF">
      <w:pPr>
        <w:rPr>
          <w:rFonts w:eastAsia="Calibri" w:cs="Times New Roman"/>
          <w:bCs/>
          <w:szCs w:val="28"/>
        </w:rPr>
      </w:pPr>
      <w:r w:rsidRPr="00D01CDF">
        <w:rPr>
          <w:rFonts w:eastAsia="Calibri" w:cs="Times New Roman"/>
          <w:bCs/>
          <w:szCs w:val="28"/>
        </w:rPr>
        <w:t>Прирост фактического фонда рабочего времени 1 основного рабочего после проведения мероприятия по охране труда:</w:t>
      </w:r>
    </w:p>
    <w:p w:rsidR="00D01CDF" w:rsidRPr="00D01CDF" w:rsidRDefault="00D01CDF" w:rsidP="00D01CDF">
      <w:pPr>
        <w:jc w:val="right"/>
        <w:rPr>
          <w:rFonts w:eastAsia="Calibri" w:cs="Times New Roman"/>
          <w:szCs w:val="28"/>
        </w:rPr>
      </w:pPr>
      <m:oMath>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факт</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факт2</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факт1</m:t>
            </m:r>
          </m:sub>
        </m:sSub>
        <m:r>
          <w:rPr>
            <w:rFonts w:ascii="Cambria Math" w:eastAsia="Calibri" w:hAnsi="Cambria Math" w:cs="Times New Roman"/>
            <w:szCs w:val="28"/>
          </w:rPr>
          <m:t>.</m:t>
        </m:r>
      </m:oMath>
      <w:r w:rsidRPr="00D01CDF">
        <w:rPr>
          <w:rFonts w:eastAsia="Calibri" w:cs="Times New Roman"/>
          <w:szCs w:val="28"/>
        </w:rPr>
        <w:t xml:space="preserve">               (15)</w:t>
      </w:r>
    </w:p>
    <w:p w:rsidR="00D01CDF" w:rsidRPr="00D01CDF" w:rsidRDefault="00D01CDF" w:rsidP="00D01CDF">
      <w:pPr>
        <w:rPr>
          <w:rFonts w:eastAsia="Calibri" w:cs="Times New Roman"/>
          <w:bCs/>
          <w:szCs w:val="28"/>
        </w:rPr>
      </w:pPr>
      <w:r w:rsidRPr="00D01CDF">
        <w:rPr>
          <w:rFonts w:eastAsia="Calibri" w:cs="Times New Roman"/>
          <w:bCs/>
          <w:szCs w:val="28"/>
        </w:rPr>
        <w:t>Относительное высвобождение численности рабочих за счет снижения количества дней невыхода на работу:</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ч</m:t>
            </m:r>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ВУТ</m:t>
                </m:r>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 xml:space="preserve"> ВУТ</m:t>
                </m:r>
              </m:e>
              <m:sub>
                <m:r>
                  <w:rPr>
                    <w:rFonts w:ascii="Cambria Math" w:eastAsia="Calibri" w:hAnsi="Cambria Math" w:cs="Times New Roman"/>
                    <w:szCs w:val="28"/>
                  </w:rPr>
                  <m:t>2</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факт1</m:t>
                </m:r>
              </m:sub>
            </m:sSub>
          </m:den>
        </m:f>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1</m:t>
            </m:r>
          </m:sub>
        </m:sSub>
        <m:r>
          <w:rPr>
            <w:rFonts w:ascii="Cambria Math" w:eastAsia="Calibri" w:hAnsi="Cambria Math" w:cs="Times New Roman"/>
            <w:szCs w:val="28"/>
          </w:rPr>
          <m:t>,</m:t>
        </m:r>
      </m:oMath>
      <w:r w:rsidR="00D01CDF" w:rsidRPr="00D01CDF">
        <w:rPr>
          <w:rFonts w:eastAsia="Calibri" w:cs="Times New Roman"/>
          <w:szCs w:val="28"/>
        </w:rPr>
        <w:t xml:space="preserve">                   (16)</w:t>
      </w:r>
    </w:p>
    <w:p w:rsidR="00D01CDF" w:rsidRPr="00D01CDF" w:rsidRDefault="00D01CDF" w:rsidP="00D01CDF">
      <w:pPr>
        <w:rPr>
          <w:rFonts w:eastAsia="Calibri" w:cs="Times New Roman"/>
          <w:szCs w:val="28"/>
        </w:rPr>
      </w:pPr>
      <w:r w:rsidRPr="00D01CDF">
        <w:rPr>
          <w:rFonts w:eastAsia="Calibri" w:cs="Times New Roman"/>
          <w:szCs w:val="28"/>
        </w:rPr>
        <w:t xml:space="preserve">где </w:t>
      </w:r>
      <w:proofErr w:type="spellStart"/>
      <w:r w:rsidRPr="00D01CDF">
        <w:rPr>
          <w:rFonts w:eastAsia="Calibri" w:cs="Times New Roman"/>
          <w:szCs w:val="28"/>
        </w:rPr>
        <w:t>Д</w:t>
      </w:r>
      <w:r w:rsidRPr="00D01CDF">
        <w:rPr>
          <w:rFonts w:eastAsia="Calibri" w:cs="Times New Roman"/>
          <w:szCs w:val="28"/>
          <w:vertAlign w:val="subscript"/>
        </w:rPr>
        <w:t>нс</w:t>
      </w:r>
      <w:proofErr w:type="spellEnd"/>
      <w:r w:rsidRPr="00D01CDF">
        <w:rPr>
          <w:rFonts w:eastAsia="Calibri" w:cs="Times New Roman"/>
          <w:szCs w:val="28"/>
          <w:vertAlign w:val="superscript"/>
        </w:rPr>
        <w:t xml:space="preserve"> </w:t>
      </w:r>
      <w:r w:rsidRPr="00D01CDF">
        <w:rPr>
          <w:rFonts w:eastAsia="Calibri" w:cs="Times New Roman"/>
          <w:szCs w:val="28"/>
        </w:rPr>
        <w:t xml:space="preserve">– количество дней нетрудоспособности в связи с несчастным случаем на производстве, </w:t>
      </w:r>
      <w:proofErr w:type="spellStart"/>
      <w:r w:rsidRPr="00D01CDF">
        <w:rPr>
          <w:rFonts w:eastAsia="Calibri" w:cs="Times New Roman"/>
          <w:szCs w:val="28"/>
        </w:rPr>
        <w:t>дн</w:t>
      </w:r>
      <w:proofErr w:type="spellEnd"/>
      <w:r w:rsidRPr="00D01CDF">
        <w:rPr>
          <w:rFonts w:eastAsia="Calibri" w:cs="Times New Roman"/>
          <w:szCs w:val="28"/>
        </w:rPr>
        <w:t xml:space="preserve">.; </w:t>
      </w:r>
    </w:p>
    <w:p w:rsidR="00D01CDF" w:rsidRPr="00D01CDF" w:rsidRDefault="00D01CDF" w:rsidP="00D01CDF">
      <w:pPr>
        <w:rPr>
          <w:rFonts w:eastAsia="Calibri" w:cs="Times New Roman"/>
          <w:szCs w:val="28"/>
        </w:rPr>
      </w:pPr>
      <w:r w:rsidRPr="00D01CDF">
        <w:rPr>
          <w:rFonts w:eastAsia="Calibri" w:cs="Times New Roman"/>
          <w:szCs w:val="28"/>
        </w:rPr>
        <w:t>ССЧ – среднесписочная численность основных рабочих за год, чел.</w:t>
      </w:r>
    </w:p>
    <w:p w:rsidR="00D01CDF" w:rsidRPr="00D01CDF" w:rsidRDefault="00D01CDF" w:rsidP="00D01CDF">
      <w:pPr>
        <w:rPr>
          <w:rFonts w:eastAsia="Calibri" w:cs="Times New Roman"/>
          <w:szCs w:val="28"/>
        </w:rPr>
      </w:pPr>
      <w:proofErr w:type="spellStart"/>
      <w:r w:rsidRPr="00D01CDF">
        <w:rPr>
          <w:rFonts w:eastAsia="Calibri" w:cs="Times New Roman"/>
          <w:szCs w:val="28"/>
        </w:rPr>
        <w:t>Ф</w:t>
      </w:r>
      <w:r w:rsidRPr="00D01CDF">
        <w:rPr>
          <w:rFonts w:eastAsia="Calibri" w:cs="Times New Roman"/>
          <w:szCs w:val="28"/>
          <w:vertAlign w:val="subscript"/>
        </w:rPr>
        <w:t>план</w:t>
      </w:r>
      <w:proofErr w:type="spellEnd"/>
      <w:r w:rsidRPr="00D01CDF">
        <w:rPr>
          <w:rFonts w:eastAsia="Calibri" w:cs="Times New Roman"/>
          <w:szCs w:val="28"/>
        </w:rPr>
        <w:t xml:space="preserve"> – плановый фонд рабочего времени 1 основного рабочего, </w:t>
      </w:r>
      <w:proofErr w:type="spellStart"/>
      <w:r w:rsidRPr="00D01CDF">
        <w:rPr>
          <w:rFonts w:eastAsia="Calibri" w:cs="Times New Roman"/>
          <w:szCs w:val="28"/>
        </w:rPr>
        <w:t>дн</w:t>
      </w:r>
      <w:proofErr w:type="spellEnd"/>
      <w:r w:rsidRPr="00D01CDF">
        <w:rPr>
          <w:rFonts w:eastAsia="Calibri" w:cs="Times New Roman"/>
          <w:szCs w:val="28"/>
        </w:rPr>
        <w:t>.;</w:t>
      </w:r>
    </w:p>
    <w:p w:rsidR="00D01CDF" w:rsidRPr="00D01CDF" w:rsidRDefault="00D01CDF" w:rsidP="00D01CDF">
      <w:pPr>
        <w:rPr>
          <w:rFonts w:eastAsia="Calibri" w:cs="Times New Roman"/>
          <w:szCs w:val="28"/>
        </w:rPr>
      </w:pPr>
      <w:r w:rsidRPr="00D01CDF">
        <w:rPr>
          <w:rFonts w:eastAsia="Calibri" w:cs="Times New Roman"/>
          <w:szCs w:val="28"/>
        </w:rPr>
        <w:t>Ф</w:t>
      </w:r>
      <w:r w:rsidRPr="00D01CDF">
        <w:rPr>
          <w:rFonts w:eastAsia="Calibri" w:cs="Times New Roman"/>
          <w:szCs w:val="28"/>
          <w:vertAlign w:val="subscript"/>
        </w:rPr>
        <w:t>факт1</w:t>
      </w:r>
      <w:r w:rsidRPr="00D01CDF">
        <w:rPr>
          <w:rFonts w:eastAsia="Calibri" w:cs="Times New Roman"/>
          <w:szCs w:val="28"/>
        </w:rPr>
        <w:t>, Ф</w:t>
      </w:r>
      <w:r w:rsidRPr="00D01CDF">
        <w:rPr>
          <w:rFonts w:eastAsia="Calibri" w:cs="Times New Roman"/>
          <w:szCs w:val="28"/>
          <w:vertAlign w:val="subscript"/>
        </w:rPr>
        <w:t>факт2</w:t>
      </w:r>
      <w:r w:rsidRPr="00D01CDF">
        <w:rPr>
          <w:rFonts w:eastAsia="Calibri" w:cs="Times New Roman"/>
          <w:szCs w:val="28"/>
        </w:rPr>
        <w:t xml:space="preserve"> – фактический фонд рабочего времени 1основного рабочего до и после проведения мероприятия, дни;</w:t>
      </w:r>
    </w:p>
    <w:p w:rsidR="00D01CDF" w:rsidRPr="00D01CDF" w:rsidRDefault="00D01CDF" w:rsidP="00D01CDF">
      <w:pPr>
        <w:rPr>
          <w:rFonts w:eastAsia="Calibri" w:cs="Times New Roman"/>
          <w:szCs w:val="28"/>
        </w:rPr>
      </w:pPr>
      <w:r w:rsidRPr="00D01CDF">
        <w:rPr>
          <w:rFonts w:eastAsia="Calibri" w:cs="Times New Roman"/>
          <w:szCs w:val="28"/>
        </w:rPr>
        <w:t>ВУТ</w:t>
      </w:r>
      <w:r w:rsidRPr="00D01CDF">
        <w:rPr>
          <w:rFonts w:eastAsia="Calibri" w:cs="Times New Roman"/>
          <w:szCs w:val="28"/>
          <w:vertAlign w:val="subscript"/>
        </w:rPr>
        <w:t>1</w:t>
      </w:r>
      <w:r w:rsidRPr="00D01CDF">
        <w:rPr>
          <w:rFonts w:eastAsia="Calibri" w:cs="Times New Roman"/>
          <w:szCs w:val="28"/>
        </w:rPr>
        <w:t>, ВУТ</w:t>
      </w:r>
      <w:r w:rsidRPr="00D01CDF">
        <w:rPr>
          <w:rFonts w:eastAsia="Calibri" w:cs="Times New Roman"/>
          <w:szCs w:val="28"/>
          <w:vertAlign w:val="subscript"/>
        </w:rPr>
        <w:t>2</w:t>
      </w:r>
      <w:r w:rsidRPr="00D01CDF">
        <w:rPr>
          <w:rFonts w:eastAsia="Calibri" w:cs="Times New Roman"/>
          <w:szCs w:val="28"/>
        </w:rPr>
        <w:t xml:space="preserve"> – потери рабочего времени в связи с временной утратой трудоспособности на 100 рабочих за год до и после проведения мероприятия, дни;</w:t>
      </w:r>
    </w:p>
    <w:p w:rsidR="00D01CDF" w:rsidRPr="00D01CDF" w:rsidRDefault="00D01CDF" w:rsidP="00D01CDF">
      <w:pPr>
        <w:rPr>
          <w:rFonts w:eastAsia="Calibri" w:cs="Times New Roman"/>
          <w:szCs w:val="28"/>
        </w:rPr>
      </w:pPr>
      <w:proofErr w:type="spellStart"/>
      <w:r w:rsidRPr="00D01CDF">
        <w:rPr>
          <w:rFonts w:eastAsia="Calibri" w:cs="Times New Roman"/>
          <w:szCs w:val="28"/>
        </w:rPr>
        <w:t>Ч</w:t>
      </w:r>
      <w:r w:rsidRPr="00D01CDF">
        <w:rPr>
          <w:rFonts w:eastAsia="Calibri" w:cs="Times New Roman"/>
          <w:szCs w:val="28"/>
          <w:vertAlign w:val="subscript"/>
        </w:rPr>
        <w:t>нс</w:t>
      </w:r>
      <w:proofErr w:type="spellEnd"/>
      <w:r w:rsidRPr="00D01CDF">
        <w:rPr>
          <w:rFonts w:eastAsia="Calibri" w:cs="Times New Roman"/>
          <w:szCs w:val="28"/>
        </w:rPr>
        <w:t xml:space="preserve"> – число пострадавших от несчастных случаев на производстве чел.</w:t>
      </w:r>
    </w:p>
    <w:p w:rsidR="00D01CDF" w:rsidRPr="00D01CDF" w:rsidRDefault="00D01CDF" w:rsidP="00D01CDF">
      <w:pPr>
        <w:jc w:val="left"/>
        <w:rPr>
          <w:rFonts w:eastAsia="Calibri" w:cs="Times New Roman"/>
          <w:szCs w:val="28"/>
        </w:rPr>
      </w:pPr>
      <w:r w:rsidRPr="00D01CDF">
        <w:rPr>
          <w:rFonts w:eastAsia="Calibri" w:cs="Times New Roman"/>
          <w:szCs w:val="28"/>
        </w:rPr>
        <w:t>Рассчитаем показатели экономической эффективности мероприятий по охране труда по формулам, представленным ниже.</w:t>
      </w:r>
    </w:p>
    <w:p w:rsidR="00D01CDF" w:rsidRPr="00D01CDF" w:rsidRDefault="00D01CDF" w:rsidP="00D01CDF">
      <w:pPr>
        <w:rPr>
          <w:rFonts w:eastAsia="Calibri" w:cs="Times New Roman"/>
          <w:szCs w:val="28"/>
        </w:rPr>
      </w:pPr>
      <w:r w:rsidRPr="00D01CDF">
        <w:rPr>
          <w:rFonts w:eastAsia="Calibri" w:cs="Times New Roman"/>
          <w:szCs w:val="28"/>
        </w:rPr>
        <w:t>Прирост производительности труда за счет уменьшения затрат времени на выполнение операции:</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тр</m:t>
            </m:r>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шт1</m:t>
                </m:r>
              </m:sub>
            </m:sSub>
            <m:r>
              <w:rPr>
                <w:rFonts w:ascii="Cambria Math" w:eastAsia="Calibri" w:hAnsi="Cambria Math" w:cs="Times New Roman"/>
                <w:szCs w:val="28"/>
              </w:rPr>
              <m:t xml:space="preserve">- </m:t>
            </m:r>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шт2</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шт1</m:t>
                </m:r>
              </m:sub>
            </m:sSub>
          </m:den>
        </m:f>
        <m:r>
          <w:rPr>
            <w:rFonts w:ascii="Cambria Math" w:eastAsia="Calibri" w:hAnsi="Cambria Math" w:cs="Times New Roman"/>
            <w:szCs w:val="28"/>
          </w:rPr>
          <m:t>∙100 %.</m:t>
        </m:r>
      </m:oMath>
      <w:r w:rsidR="00D01CDF" w:rsidRPr="00D01CDF">
        <w:rPr>
          <w:rFonts w:eastAsia="Calibri" w:cs="Times New Roman"/>
          <w:szCs w:val="28"/>
        </w:rPr>
        <w:t xml:space="preserve">                    (17)</w:t>
      </w:r>
    </w:p>
    <w:p w:rsidR="00D01CDF" w:rsidRPr="00D01CDF" w:rsidRDefault="00D01CDF" w:rsidP="00D01CDF">
      <w:pPr>
        <w:rPr>
          <w:rFonts w:eastAsia="Calibri" w:cs="Times New Roman"/>
          <w:szCs w:val="28"/>
        </w:rPr>
      </w:pPr>
      <w:r w:rsidRPr="00D01CDF">
        <w:rPr>
          <w:rFonts w:eastAsia="Calibri" w:cs="Times New Roman"/>
          <w:szCs w:val="28"/>
        </w:rPr>
        <w:t>Суммарные затраты времени (включая перерывы на отдых) на технологический цикл:</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шт</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o</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t</m:t>
            </m:r>
          </m:e>
          <m:sub>
            <m:r>
              <w:rPr>
                <w:rFonts w:ascii="Cambria Math" w:eastAsia="Calibri" w:hAnsi="Cambria Math" w:cs="Times New Roman"/>
                <w:szCs w:val="28"/>
              </w:rPr>
              <m:t>oм</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lang w:val="en-US"/>
              </w:rPr>
              <m:t>t</m:t>
            </m:r>
          </m:e>
          <m:sub>
            <m:r>
              <w:rPr>
                <w:rFonts w:ascii="Cambria Math" w:eastAsia="Calibri" w:hAnsi="Cambria Math" w:cs="Times New Roman"/>
                <w:szCs w:val="28"/>
              </w:rPr>
              <m:t>отл</m:t>
            </m:r>
          </m:sub>
        </m:sSub>
        <m:r>
          <w:rPr>
            <w:rFonts w:ascii="Cambria Math" w:eastAsia="Calibri" w:hAnsi="Cambria Math" w:cs="Times New Roman"/>
            <w:szCs w:val="28"/>
          </w:rPr>
          <m:t>.</m:t>
        </m:r>
      </m:oMath>
      <w:r w:rsidR="00D01CDF" w:rsidRPr="00D01CDF">
        <w:rPr>
          <w:rFonts w:eastAsia="Calibri" w:cs="Times New Roman"/>
          <w:szCs w:val="28"/>
        </w:rPr>
        <w:t xml:space="preserve">                     (18)</w:t>
      </w:r>
    </w:p>
    <w:p w:rsidR="00D01CDF" w:rsidRPr="00D01CDF" w:rsidRDefault="00D01CDF" w:rsidP="00D01CDF">
      <w:pPr>
        <w:rPr>
          <w:rFonts w:eastAsia="Calibri" w:cs="Times New Roman"/>
          <w:szCs w:val="28"/>
        </w:rPr>
      </w:pPr>
      <w:r w:rsidRPr="00D01CDF">
        <w:rPr>
          <w:rFonts w:eastAsia="Calibri" w:cs="Times New Roman"/>
          <w:szCs w:val="28"/>
        </w:rPr>
        <w:t>Прирост производительности труда за счет экономии численности работников в результате повышения трудоспособности:</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ч</m:t>
                </m:r>
              </m:sub>
            </m:sSub>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ч</m:t>
                </m:r>
              </m:sub>
            </m:sSub>
            <m:r>
              <w:rPr>
                <w:rFonts w:ascii="Cambria Math" w:eastAsia="Calibri" w:hAnsi="Cambria Math" w:cs="Times New Roman"/>
                <w:szCs w:val="28"/>
              </w:rPr>
              <m:t>∙100 %</m:t>
            </m:r>
          </m:num>
          <m:den>
            <m:sSub>
              <m:sSubPr>
                <m:ctrlPr>
                  <w:rPr>
                    <w:rFonts w:ascii="Cambria Math" w:eastAsia="Calibri" w:hAnsi="Cambria Math" w:cs="Times New Roman"/>
                    <w:i/>
                    <w:szCs w:val="28"/>
                  </w:rPr>
                </m:ctrlPr>
              </m:sSubPr>
              <m:e>
                <m:r>
                  <w:rPr>
                    <w:rFonts w:ascii="Cambria Math" w:eastAsia="Calibri" w:hAnsi="Cambria Math" w:cs="Times New Roman"/>
                    <w:szCs w:val="28"/>
                  </w:rPr>
                  <m:t>ССЧ</m:t>
                </m:r>
              </m:e>
              <m:sub>
                <m:r>
                  <w:rPr>
                    <w:rFonts w:ascii="Cambria Math" w:eastAsia="Calibri" w:hAnsi="Cambria Math" w:cs="Times New Roman"/>
                    <w:szCs w:val="28"/>
                  </w:rPr>
                  <m:t>1</m:t>
                </m:r>
              </m:sub>
            </m:sSub>
            <m:r>
              <w:rPr>
                <w:rFonts w:ascii="Cambria Math" w:eastAsia="Calibri" w:hAnsi="Cambria Math" w:cs="Times New Roman"/>
                <w:szCs w:val="28"/>
              </w:rPr>
              <m:t xml:space="preserve">- </m:t>
            </m:r>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ч</m:t>
                </m:r>
              </m:sub>
            </m:sSub>
          </m:den>
        </m:f>
        <m:r>
          <w:rPr>
            <w:rFonts w:ascii="Cambria Math" w:eastAsia="Calibri" w:hAnsi="Cambria Math" w:cs="Times New Roman"/>
            <w:szCs w:val="28"/>
          </w:rPr>
          <m:t>,</m:t>
        </m:r>
      </m:oMath>
      <w:r w:rsidR="00D01CDF" w:rsidRPr="00D01CDF">
        <w:rPr>
          <w:rFonts w:eastAsia="Calibri" w:cs="Times New Roman"/>
          <w:szCs w:val="28"/>
        </w:rPr>
        <w:t xml:space="preserve">                           (19)</w:t>
      </w:r>
    </w:p>
    <w:p w:rsidR="00D01CDF" w:rsidRPr="00D01CDF" w:rsidRDefault="00D01CDF" w:rsidP="00D01CDF">
      <w:pPr>
        <w:rPr>
          <w:rFonts w:eastAsia="Calibri" w:cs="Times New Roman"/>
          <w:szCs w:val="28"/>
        </w:rPr>
      </w:pPr>
      <w:r w:rsidRPr="00D01CDF">
        <w:rPr>
          <w:rFonts w:eastAsia="Calibri" w:cs="Times New Roman"/>
          <w:szCs w:val="28"/>
        </w:rPr>
        <w:lastRenderedPageBreak/>
        <w:t xml:space="preserve">где </w:t>
      </w:r>
      <w:r w:rsidRPr="00D01CDF">
        <w:rPr>
          <w:rFonts w:eastAsia="Calibri" w:cs="Times New Roman"/>
          <w:i/>
          <w:szCs w:val="28"/>
          <w:lang w:val="en-US"/>
        </w:rPr>
        <w:t>t</w:t>
      </w:r>
      <w:r w:rsidRPr="00D01CDF">
        <w:rPr>
          <w:rFonts w:eastAsia="Calibri" w:cs="Times New Roman"/>
          <w:szCs w:val="28"/>
          <w:vertAlign w:val="subscript"/>
        </w:rPr>
        <w:t>шт1</w:t>
      </w:r>
      <w:r w:rsidRPr="00D01CDF">
        <w:rPr>
          <w:rFonts w:eastAsia="Calibri" w:cs="Times New Roman"/>
          <w:szCs w:val="28"/>
        </w:rPr>
        <w:t xml:space="preserve"> и </w:t>
      </w:r>
      <w:r w:rsidRPr="00D01CDF">
        <w:rPr>
          <w:rFonts w:eastAsia="Calibri" w:cs="Times New Roman"/>
          <w:i/>
          <w:szCs w:val="28"/>
          <w:lang w:val="en-US"/>
        </w:rPr>
        <w:t>t</w:t>
      </w:r>
      <w:r w:rsidRPr="00D01CDF">
        <w:rPr>
          <w:rFonts w:eastAsia="Calibri" w:cs="Times New Roman"/>
          <w:szCs w:val="28"/>
          <w:vertAlign w:val="subscript"/>
        </w:rPr>
        <w:t>шт2</w:t>
      </w:r>
      <w:r w:rsidRPr="00D01CDF">
        <w:rPr>
          <w:rFonts w:eastAsia="Calibri" w:cs="Times New Roman"/>
          <w:szCs w:val="28"/>
        </w:rPr>
        <w:t xml:space="preserve"> – суммарные затраты времени (включая перерывы на отдых) на технологический цикл до и после внедрения мероприятий;</w:t>
      </w:r>
    </w:p>
    <w:p w:rsidR="00D01CDF" w:rsidRPr="00D01CDF" w:rsidRDefault="00D01CDF" w:rsidP="00D01CDF">
      <w:pPr>
        <w:rPr>
          <w:rFonts w:eastAsia="Calibri" w:cs="Times New Roman"/>
          <w:szCs w:val="28"/>
        </w:rPr>
      </w:pPr>
      <w:proofErr w:type="spellStart"/>
      <w:r w:rsidRPr="00D01CDF">
        <w:rPr>
          <w:rFonts w:eastAsia="Calibri" w:cs="Times New Roman"/>
          <w:i/>
          <w:szCs w:val="28"/>
        </w:rPr>
        <w:t>t</w:t>
      </w:r>
      <w:r w:rsidRPr="00D01CDF">
        <w:rPr>
          <w:rFonts w:eastAsia="Calibri" w:cs="Times New Roman"/>
          <w:szCs w:val="28"/>
          <w:vertAlign w:val="subscript"/>
        </w:rPr>
        <w:t>о</w:t>
      </w:r>
      <w:proofErr w:type="spellEnd"/>
      <w:r w:rsidRPr="00D01CDF">
        <w:rPr>
          <w:rFonts w:eastAsia="Calibri" w:cs="Times New Roman"/>
          <w:szCs w:val="28"/>
        </w:rPr>
        <w:t xml:space="preserve"> – оперативное время, мин.;</w:t>
      </w:r>
    </w:p>
    <w:p w:rsidR="00D01CDF" w:rsidRPr="00D01CDF" w:rsidRDefault="00D01CDF" w:rsidP="00D01CDF">
      <w:pPr>
        <w:rPr>
          <w:rFonts w:eastAsia="Calibri" w:cs="Times New Roman"/>
          <w:szCs w:val="28"/>
        </w:rPr>
      </w:pPr>
      <w:r w:rsidRPr="00D01CDF">
        <w:rPr>
          <w:rFonts w:eastAsia="Calibri" w:cs="Times New Roman"/>
          <w:i/>
          <w:szCs w:val="28"/>
          <w:lang w:val="en-US"/>
        </w:rPr>
        <w:t>t</w:t>
      </w:r>
      <w:proofErr w:type="spellStart"/>
      <w:r w:rsidRPr="00D01CDF">
        <w:rPr>
          <w:rFonts w:eastAsia="Calibri" w:cs="Times New Roman"/>
          <w:szCs w:val="28"/>
          <w:vertAlign w:val="subscript"/>
        </w:rPr>
        <w:t>отл</w:t>
      </w:r>
      <w:proofErr w:type="spellEnd"/>
      <w:r w:rsidRPr="00D01CDF">
        <w:rPr>
          <w:rFonts w:eastAsia="Calibri" w:cs="Times New Roman"/>
          <w:szCs w:val="28"/>
          <w:vertAlign w:val="subscript"/>
        </w:rPr>
        <w:t>.</w:t>
      </w:r>
      <w:r w:rsidRPr="00D01CDF">
        <w:rPr>
          <w:rFonts w:eastAsia="Calibri" w:cs="Times New Roman"/>
          <w:szCs w:val="28"/>
        </w:rPr>
        <w:t xml:space="preserve"> – время на отдых и личные надобности;</w:t>
      </w:r>
    </w:p>
    <w:p w:rsidR="00D01CDF" w:rsidRPr="00D01CDF" w:rsidRDefault="00D01CDF" w:rsidP="00D01CDF">
      <w:pPr>
        <w:rPr>
          <w:rFonts w:eastAsia="Calibri" w:cs="Times New Roman"/>
          <w:szCs w:val="28"/>
        </w:rPr>
      </w:pPr>
      <w:r w:rsidRPr="00D01CDF">
        <w:rPr>
          <w:rFonts w:eastAsia="Calibri" w:cs="Times New Roman"/>
          <w:i/>
          <w:szCs w:val="28"/>
          <w:lang w:val="en-US"/>
        </w:rPr>
        <w:t>t</w:t>
      </w:r>
      <w:r w:rsidRPr="00D01CDF">
        <w:rPr>
          <w:rFonts w:eastAsia="Calibri" w:cs="Times New Roman"/>
          <w:szCs w:val="28"/>
          <w:vertAlign w:val="subscript"/>
        </w:rPr>
        <w:t>ом.</w:t>
      </w:r>
      <w:r w:rsidRPr="00D01CDF">
        <w:rPr>
          <w:rFonts w:eastAsia="Calibri" w:cs="Times New Roman"/>
          <w:szCs w:val="28"/>
        </w:rPr>
        <w:t xml:space="preserve"> – время обслуживания рабочего места;</w:t>
      </w:r>
    </w:p>
    <w:p w:rsidR="00D01CDF" w:rsidRPr="00D01CDF" w:rsidRDefault="00D01CDF" w:rsidP="00D01CDF">
      <w:pPr>
        <w:rPr>
          <w:rFonts w:eastAsia="Calibri" w:cs="Times New Roman"/>
          <w:szCs w:val="28"/>
        </w:rPr>
      </w:pPr>
      <w:proofErr w:type="spellStart"/>
      <w:r w:rsidRPr="00D01CDF">
        <w:rPr>
          <w:rFonts w:eastAsia="Calibri" w:cs="Times New Roman"/>
          <w:szCs w:val="28"/>
        </w:rPr>
        <w:t>Э</w:t>
      </w:r>
      <w:r w:rsidRPr="00D01CDF">
        <w:rPr>
          <w:rFonts w:eastAsia="Calibri" w:cs="Times New Roman"/>
          <w:szCs w:val="28"/>
          <w:vertAlign w:val="subscript"/>
        </w:rPr>
        <w:t>ч</w:t>
      </w:r>
      <w:proofErr w:type="spellEnd"/>
      <w:r w:rsidRPr="00D01CDF">
        <w:rPr>
          <w:rFonts w:eastAsia="Calibri" w:cs="Times New Roman"/>
          <w:szCs w:val="28"/>
          <w:vertAlign w:val="subscript"/>
        </w:rPr>
        <w:t xml:space="preserve"> </w:t>
      </w:r>
      <w:r w:rsidRPr="00D01CDF">
        <w:rPr>
          <w:rFonts w:eastAsia="Calibri" w:cs="Times New Roman"/>
          <w:szCs w:val="28"/>
        </w:rPr>
        <w:t>– сумма относительной экономии (высвобождения) численности работающих (рабочих) по всем мероприятиям, чел.;</w:t>
      </w:r>
    </w:p>
    <w:p w:rsidR="00D01CDF" w:rsidRPr="00D01CDF" w:rsidRDefault="00D01CDF" w:rsidP="00D01CDF">
      <w:pPr>
        <w:rPr>
          <w:rFonts w:eastAsia="Calibri" w:cs="Times New Roman"/>
          <w:szCs w:val="28"/>
        </w:rPr>
      </w:pPr>
      <w:r w:rsidRPr="00D01CDF">
        <w:rPr>
          <w:rFonts w:eastAsia="Calibri" w:cs="Times New Roman"/>
          <w:szCs w:val="28"/>
        </w:rPr>
        <w:t>ССЧ</w:t>
      </w:r>
      <w:r w:rsidRPr="00D01CDF">
        <w:rPr>
          <w:rFonts w:eastAsia="Calibri" w:cs="Times New Roman"/>
          <w:szCs w:val="28"/>
          <w:vertAlign w:val="subscript"/>
        </w:rPr>
        <w:t>1</w:t>
      </w:r>
      <w:r w:rsidRPr="00D01CDF">
        <w:rPr>
          <w:rFonts w:eastAsia="Calibri" w:cs="Times New Roman"/>
          <w:szCs w:val="28"/>
        </w:rPr>
        <w:t xml:space="preserve"> – среднесписочная численность работающих до проведения мероприятий, чел.</w:t>
      </w:r>
    </w:p>
    <w:p w:rsidR="00D01CDF" w:rsidRPr="00D01CDF" w:rsidRDefault="00D01CDF" w:rsidP="00D01CDF">
      <w:pPr>
        <w:rPr>
          <w:rFonts w:eastAsia="Calibri" w:cs="Times New Roman"/>
          <w:bCs/>
          <w:szCs w:val="28"/>
        </w:rPr>
      </w:pPr>
      <w:r w:rsidRPr="00D01CDF">
        <w:rPr>
          <w:rFonts w:eastAsia="Calibri" w:cs="Times New Roman"/>
          <w:szCs w:val="28"/>
        </w:rPr>
        <w:t>Общий годовой экономический эффект (</w:t>
      </w:r>
      <w:proofErr w:type="spellStart"/>
      <w:r w:rsidRPr="00D01CDF">
        <w:rPr>
          <w:rFonts w:eastAsia="Calibri" w:cs="Times New Roman"/>
          <w:szCs w:val="28"/>
        </w:rPr>
        <w:t>Э</w:t>
      </w:r>
      <w:r w:rsidRPr="00D01CDF">
        <w:rPr>
          <w:rFonts w:eastAsia="Calibri" w:cs="Times New Roman"/>
          <w:szCs w:val="28"/>
          <w:vertAlign w:val="subscript"/>
        </w:rPr>
        <w:t>г</w:t>
      </w:r>
      <w:proofErr w:type="spellEnd"/>
      <w:r w:rsidRPr="00D01CDF">
        <w:rPr>
          <w:rFonts w:eastAsia="Calibri" w:cs="Times New Roman"/>
          <w:szCs w:val="28"/>
        </w:rPr>
        <w:t>) от мероприятий по улучшению условий труда представляет собой экономию приведенных затрат от внедрения данных мероприятий:</w:t>
      </w:r>
    </w:p>
    <w:p w:rsidR="00D01CDF" w:rsidRPr="00D01CDF" w:rsidRDefault="008E6F7E" w:rsidP="00D01CDF">
      <w:pPr>
        <w:widowControl w:val="0"/>
        <w:autoSpaceDE w:val="0"/>
        <w:autoSpaceDN w:val="0"/>
        <w:spacing w:after="200"/>
        <w:jc w:val="right"/>
        <w:rPr>
          <w:rFonts w:eastAsia="Times New Roman" w:cs="Times New Roman"/>
          <w:szCs w:val="28"/>
          <w:lang w:eastAsia="ru-RU"/>
        </w:rPr>
      </w:pPr>
      <m:oMath>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г</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мз</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усл тр</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страх</m:t>
            </m:r>
          </m:sub>
        </m:sSub>
        <m:r>
          <w:rPr>
            <w:rFonts w:ascii="Cambria Math" w:eastAsia="Times New Roman" w:hAnsi="Cambria Math" w:cs="Times New Roman"/>
            <w:szCs w:val="28"/>
            <w:lang w:eastAsia="ru-RU"/>
          </w:rPr>
          <m:t>.</m:t>
        </m:r>
      </m:oMath>
      <w:r w:rsidR="00D01CDF" w:rsidRPr="00D01CDF">
        <w:rPr>
          <w:rFonts w:eastAsia="Times New Roman" w:cs="Times New Roman"/>
          <w:szCs w:val="28"/>
          <w:lang w:eastAsia="ru-RU"/>
        </w:rPr>
        <w:t xml:space="preserve">                  (20)</w:t>
      </w:r>
    </w:p>
    <w:p w:rsidR="00D01CDF" w:rsidRPr="00D01CDF" w:rsidRDefault="00D01CDF" w:rsidP="00D01CDF">
      <w:pPr>
        <w:rPr>
          <w:rFonts w:eastAsia="Calibri" w:cs="Times New Roman"/>
          <w:szCs w:val="28"/>
        </w:rPr>
      </w:pPr>
      <w:r w:rsidRPr="00D01CDF">
        <w:rPr>
          <w:rFonts w:eastAsia="Calibri" w:cs="Times New Roman"/>
          <w:szCs w:val="28"/>
        </w:rPr>
        <w:t>Среднедневная заработная плата (рассчитывается до и после внедрения мероприятия по охране труда):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дн</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Т</m:t>
            </m:r>
          </m:e>
          <m:sub>
            <m:r>
              <w:rPr>
                <w:rFonts w:ascii="Cambria Math" w:eastAsia="Calibri" w:hAnsi="Cambria Math" w:cs="Times New Roman"/>
                <w:szCs w:val="28"/>
              </w:rPr>
              <m:t>час</m:t>
            </m:r>
          </m:sub>
        </m:sSub>
        <m:r>
          <w:rPr>
            <w:rFonts w:ascii="Cambria Math" w:eastAsia="Calibri" w:hAnsi="Cambria Math" w:cs="Times New Roman"/>
            <w:szCs w:val="28"/>
          </w:rPr>
          <m:t>∙Т∙</m:t>
        </m:r>
        <m:r>
          <w:rPr>
            <w:rFonts w:ascii="Cambria Math" w:eastAsia="Calibri" w:hAnsi="Cambria Math" w:cs="Times New Roman"/>
            <w:szCs w:val="28"/>
            <w:lang w:val="en-US"/>
          </w:rPr>
          <m:t>S</m:t>
        </m:r>
        <m:r>
          <w:rPr>
            <w:rFonts w:ascii="Cambria Math" w:eastAsia="Calibri" w:hAnsi="Cambria Math" w:cs="Times New Roman"/>
            <w:szCs w:val="28"/>
          </w:rPr>
          <m:t>∙</m:t>
        </m:r>
        <m:d>
          <m:dPr>
            <m:ctrlPr>
              <w:rPr>
                <w:rFonts w:ascii="Cambria Math" w:eastAsia="Calibri" w:hAnsi="Cambria Math" w:cs="Times New Roman"/>
                <w:i/>
                <w:szCs w:val="28"/>
              </w:rPr>
            </m:ctrlPr>
          </m:dPr>
          <m:e>
            <m:r>
              <w:rPr>
                <w:rFonts w:ascii="Cambria Math" w:eastAsia="Calibri" w:hAnsi="Cambria Math" w:cs="Times New Roman"/>
                <w:szCs w:val="28"/>
              </w:rPr>
              <m:t>100%+</m:t>
            </m:r>
            <m:sSub>
              <m:sSubPr>
                <m:ctrlPr>
                  <w:rPr>
                    <w:rFonts w:ascii="Cambria Math" w:eastAsia="Calibri" w:hAnsi="Cambria Math" w:cs="Times New Roman"/>
                    <w:i/>
                    <w:szCs w:val="28"/>
                    <w:lang w:val="en-US"/>
                  </w:rPr>
                </m:ctrlPr>
              </m:sSubPr>
              <m:e>
                <m:r>
                  <w:rPr>
                    <w:rFonts w:ascii="Cambria Math" w:eastAsia="Calibri" w:hAnsi="Cambria Math" w:cs="Times New Roman"/>
                    <w:szCs w:val="28"/>
                    <w:lang w:val="en-US"/>
                  </w:rPr>
                  <m:t>k</m:t>
                </m:r>
              </m:e>
              <m:sub>
                <m:r>
                  <w:rPr>
                    <w:rFonts w:ascii="Cambria Math" w:eastAsia="Calibri" w:hAnsi="Cambria Math" w:cs="Times New Roman"/>
                    <w:szCs w:val="28"/>
                  </w:rPr>
                  <m:t>допл</m:t>
                </m:r>
              </m:sub>
            </m:sSub>
          </m:e>
        </m:d>
        <m:r>
          <w:rPr>
            <w:rFonts w:ascii="Cambria Math" w:eastAsia="Calibri" w:hAnsi="Cambria Math" w:cs="Times New Roman"/>
            <w:szCs w:val="28"/>
          </w:rPr>
          <m:t>.</m:t>
        </m:r>
      </m:oMath>
      <w:r w:rsidR="00D01CDF" w:rsidRPr="00D01CDF">
        <w:rPr>
          <w:rFonts w:eastAsia="Calibri" w:cs="Times New Roman"/>
          <w:szCs w:val="28"/>
        </w:rPr>
        <w:t xml:space="preserve">            (21)</w:t>
      </w:r>
    </w:p>
    <w:p w:rsidR="00D01CDF" w:rsidRPr="00D01CDF" w:rsidRDefault="00D01CDF" w:rsidP="00D01CDF">
      <w:pPr>
        <w:rPr>
          <w:rFonts w:eastAsia="Calibri" w:cs="Times New Roman"/>
          <w:szCs w:val="28"/>
        </w:rPr>
      </w:pPr>
      <w:r w:rsidRPr="00D01CDF">
        <w:rPr>
          <w:rFonts w:eastAsia="Calibri" w:cs="Times New Roman"/>
          <w:szCs w:val="28"/>
        </w:rPr>
        <w:t xml:space="preserve">Материальные затраты в связи с несчастными случаями на производстве (рассчитываются до и после внедрения мероприятия по охране труда): </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Р</m:t>
            </m:r>
          </m:e>
          <m:sub>
            <m:r>
              <w:rPr>
                <w:rFonts w:ascii="Cambria Math" w:eastAsia="Calibri" w:hAnsi="Cambria Math" w:cs="Times New Roman"/>
                <w:szCs w:val="28"/>
              </w:rPr>
              <m:t>мз</m:t>
            </m:r>
          </m:sub>
        </m:sSub>
        <m:r>
          <w:rPr>
            <w:rFonts w:ascii="Cambria Math" w:eastAsia="Calibri" w:hAnsi="Cambria Math" w:cs="Times New Roman"/>
            <w:szCs w:val="28"/>
          </w:rPr>
          <m:t>=ВУТ∙</m:t>
        </m:r>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дн</m:t>
            </m:r>
          </m:sub>
        </m:sSub>
        <m:r>
          <w:rPr>
            <w:rFonts w:ascii="Cambria Math" w:eastAsia="Calibri" w:hAnsi="Cambria Math" w:cs="Times New Roman"/>
            <w:szCs w:val="28"/>
          </w:rPr>
          <m:t>∙</m:t>
        </m:r>
        <m:r>
          <w:rPr>
            <w:rFonts w:ascii="Cambria Math" w:eastAsia="Calibri" w:hAnsi="Cambria Math" w:cs="Times New Roman"/>
            <w:szCs w:val="28"/>
            <w:lang w:val="en-US"/>
          </w:rPr>
          <m:t>μ</m:t>
        </m:r>
        <m:r>
          <w:rPr>
            <w:rFonts w:ascii="Cambria Math" w:eastAsia="Calibri" w:hAnsi="Cambria Math" w:cs="Times New Roman"/>
            <w:szCs w:val="28"/>
          </w:rPr>
          <m:t>.</m:t>
        </m:r>
      </m:oMath>
      <w:r w:rsidR="00D01CDF" w:rsidRPr="00D01CDF">
        <w:rPr>
          <w:rFonts w:eastAsia="Calibri" w:cs="Times New Roman"/>
          <w:szCs w:val="28"/>
        </w:rPr>
        <w:t xml:space="preserve">                 (22)</w:t>
      </w:r>
    </w:p>
    <w:p w:rsidR="00D01CDF" w:rsidRPr="00D01CDF" w:rsidRDefault="00D01CDF" w:rsidP="00D01CDF">
      <w:pPr>
        <w:rPr>
          <w:rFonts w:eastAsia="Calibri" w:cs="Times New Roman"/>
          <w:szCs w:val="28"/>
        </w:rPr>
      </w:pPr>
      <w:r w:rsidRPr="00D01CDF">
        <w:rPr>
          <w:rFonts w:eastAsia="Calibri" w:cs="Times New Roman"/>
          <w:szCs w:val="28"/>
        </w:rPr>
        <w:t>Годовая экономия материальных затрат:</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мз</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Р</m:t>
            </m:r>
          </m:e>
          <m:sub>
            <m:r>
              <w:rPr>
                <w:rFonts w:ascii="Cambria Math" w:eastAsia="Calibri" w:hAnsi="Cambria Math" w:cs="Times New Roman"/>
                <w:szCs w:val="28"/>
              </w:rPr>
              <m:t>мз1</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Р</m:t>
            </m:r>
          </m:e>
          <m:sub>
            <m:r>
              <w:rPr>
                <w:rFonts w:ascii="Cambria Math" w:eastAsia="Calibri" w:hAnsi="Cambria Math" w:cs="Times New Roman"/>
                <w:szCs w:val="28"/>
              </w:rPr>
              <m:t>мз2</m:t>
            </m:r>
          </m:sub>
        </m:sSub>
        <m:r>
          <w:rPr>
            <w:rFonts w:ascii="Cambria Math" w:eastAsia="Calibri" w:hAnsi="Cambria Math" w:cs="Times New Roman"/>
            <w:szCs w:val="28"/>
          </w:rPr>
          <m:t>,</m:t>
        </m:r>
      </m:oMath>
      <w:r w:rsidR="00D01CDF" w:rsidRPr="00D01CDF">
        <w:rPr>
          <w:rFonts w:eastAsia="Calibri" w:cs="Times New Roman"/>
          <w:szCs w:val="28"/>
        </w:rPr>
        <w:t xml:space="preserve">                      (23)</w:t>
      </w:r>
    </w:p>
    <w:p w:rsidR="00D01CDF" w:rsidRPr="00D01CDF" w:rsidRDefault="00D01CDF" w:rsidP="00D01CDF">
      <w:pPr>
        <w:rPr>
          <w:rFonts w:eastAsia="Calibri" w:cs="Times New Roman"/>
          <w:szCs w:val="28"/>
        </w:rPr>
      </w:pPr>
      <w:r w:rsidRPr="00D01CDF">
        <w:rPr>
          <w:rFonts w:eastAsia="Calibri" w:cs="Times New Roman"/>
          <w:szCs w:val="28"/>
        </w:rPr>
        <w:t>где Р</w:t>
      </w:r>
      <w:r w:rsidRPr="00D01CDF">
        <w:rPr>
          <w:rFonts w:eastAsia="Calibri" w:cs="Times New Roman"/>
          <w:szCs w:val="28"/>
          <w:vertAlign w:val="subscript"/>
        </w:rPr>
        <w:t>мз1</w:t>
      </w:r>
      <w:r w:rsidRPr="00D01CDF">
        <w:rPr>
          <w:rFonts w:eastAsia="Calibri" w:cs="Times New Roman"/>
          <w:szCs w:val="28"/>
        </w:rPr>
        <w:t>, Р</w:t>
      </w:r>
      <w:r w:rsidRPr="00D01CDF">
        <w:rPr>
          <w:rFonts w:eastAsia="Calibri" w:cs="Times New Roman"/>
          <w:szCs w:val="28"/>
          <w:vertAlign w:val="subscript"/>
        </w:rPr>
        <w:t>мз2</w:t>
      </w:r>
      <w:r w:rsidRPr="00D01CDF">
        <w:rPr>
          <w:rFonts w:eastAsia="Calibri" w:cs="Times New Roman"/>
          <w:szCs w:val="28"/>
        </w:rPr>
        <w:t xml:space="preserve"> – материальные затраты в связи с несчастными случаями до и после проведения мероприятий, руб.;</w:t>
      </w:r>
    </w:p>
    <w:p w:rsidR="00D01CDF" w:rsidRPr="00D01CDF" w:rsidRDefault="00D01CDF" w:rsidP="00D01CDF">
      <w:pPr>
        <w:rPr>
          <w:rFonts w:eastAsia="Calibri" w:cs="Times New Roman"/>
          <w:szCs w:val="28"/>
        </w:rPr>
      </w:pPr>
      <w:r w:rsidRPr="00D01CDF">
        <w:rPr>
          <w:rFonts w:eastAsia="Calibri" w:cs="Times New Roman"/>
          <w:szCs w:val="28"/>
        </w:rPr>
        <w:t>ВУТ – потери рабочего времени в связи с временной утратой трудоспособности на 100 рабочих за год до и после проведения мероприятия;</w:t>
      </w:r>
    </w:p>
    <w:p w:rsidR="00D01CDF" w:rsidRPr="00D01CDF" w:rsidRDefault="00D01CDF" w:rsidP="00D01CDF">
      <w:pPr>
        <w:rPr>
          <w:rFonts w:eastAsia="Calibri" w:cs="Times New Roman"/>
          <w:szCs w:val="28"/>
        </w:rPr>
      </w:pPr>
      <w:r w:rsidRPr="00D01CDF">
        <w:rPr>
          <w:rFonts w:eastAsia="Calibri" w:cs="Times New Roman"/>
          <w:szCs w:val="28"/>
        </w:rPr>
        <w:t>3ПЛ</w:t>
      </w:r>
      <w:r w:rsidRPr="00D01CDF">
        <w:rPr>
          <w:rFonts w:eastAsia="Calibri" w:cs="Times New Roman"/>
          <w:szCs w:val="28"/>
          <w:vertAlign w:val="subscript"/>
        </w:rPr>
        <w:t>дн</w:t>
      </w:r>
      <w:r w:rsidRPr="00D01CDF">
        <w:rPr>
          <w:rFonts w:eastAsia="Calibri" w:cs="Times New Roman"/>
          <w:szCs w:val="28"/>
        </w:rPr>
        <w:t xml:space="preserve"> – среднедневная заработная плата одного работающего (рабо</w:t>
      </w:r>
      <w:r w:rsidRPr="00D01CDF">
        <w:rPr>
          <w:rFonts w:eastAsia="Calibri" w:cs="Times New Roman"/>
          <w:szCs w:val="28"/>
        </w:rPr>
        <w:softHyphen/>
        <w:t xml:space="preserve">чего), руб.; </w:t>
      </w:r>
    </w:p>
    <w:p w:rsidR="00D01CDF" w:rsidRPr="00D01CDF" w:rsidRDefault="00D01CDF" w:rsidP="00D01CDF">
      <w:pPr>
        <w:rPr>
          <w:rFonts w:eastAsia="Calibri" w:cs="Times New Roman"/>
          <w:szCs w:val="28"/>
        </w:rPr>
      </w:pPr>
      <w:r w:rsidRPr="00D01CDF">
        <w:rPr>
          <w:rFonts w:eastAsia="Calibri" w:cs="Times New Roman"/>
          <w:szCs w:val="28"/>
        </w:rPr>
        <w:t>µ – коэффициент, учитывающий все элементы материальных затрат по отношению к заработной плате;</w:t>
      </w:r>
    </w:p>
    <w:p w:rsidR="00D01CDF" w:rsidRPr="00D01CDF" w:rsidRDefault="00D01CDF" w:rsidP="00D01CDF">
      <w:pPr>
        <w:rPr>
          <w:rFonts w:eastAsia="Calibri" w:cs="Times New Roman"/>
          <w:szCs w:val="28"/>
        </w:rPr>
      </w:pPr>
      <w:proofErr w:type="spellStart"/>
      <w:r w:rsidRPr="00D01CDF">
        <w:rPr>
          <w:rFonts w:eastAsia="Calibri" w:cs="Times New Roman"/>
          <w:i/>
          <w:szCs w:val="28"/>
        </w:rPr>
        <w:lastRenderedPageBreak/>
        <w:t>Т</w:t>
      </w:r>
      <w:r w:rsidRPr="00D01CDF">
        <w:rPr>
          <w:rFonts w:eastAsia="Calibri" w:cs="Times New Roman"/>
          <w:i/>
          <w:szCs w:val="28"/>
          <w:vertAlign w:val="subscript"/>
        </w:rPr>
        <w:t>чс</w:t>
      </w:r>
      <w:proofErr w:type="spellEnd"/>
      <w:r w:rsidRPr="00D01CDF">
        <w:rPr>
          <w:rFonts w:eastAsia="Calibri" w:cs="Times New Roman"/>
          <w:i/>
          <w:szCs w:val="28"/>
          <w:vertAlign w:val="subscript"/>
        </w:rPr>
        <w:t>.</w:t>
      </w:r>
      <w:r w:rsidRPr="00D01CDF">
        <w:rPr>
          <w:rFonts w:eastAsia="Calibri" w:cs="Times New Roman"/>
          <w:szCs w:val="28"/>
          <w:vertAlign w:val="subscript"/>
        </w:rPr>
        <w:t xml:space="preserve"> </w:t>
      </w:r>
      <w:r w:rsidRPr="00D01CDF">
        <w:rPr>
          <w:rFonts w:eastAsia="Calibri" w:cs="Times New Roman"/>
          <w:szCs w:val="28"/>
        </w:rPr>
        <w:t xml:space="preserve">– часовая тарифная ставка, </w:t>
      </w:r>
      <w:proofErr w:type="spellStart"/>
      <w:r w:rsidRPr="00D01CDF">
        <w:rPr>
          <w:rFonts w:eastAsia="Calibri" w:cs="Times New Roman"/>
          <w:szCs w:val="28"/>
        </w:rPr>
        <w:t>руб</w:t>
      </w:r>
      <w:proofErr w:type="spellEnd"/>
      <w:r w:rsidRPr="00D01CDF">
        <w:rPr>
          <w:rFonts w:eastAsia="Calibri" w:cs="Times New Roman"/>
          <w:szCs w:val="28"/>
        </w:rPr>
        <w:t xml:space="preserve">/час; </w:t>
      </w:r>
    </w:p>
    <w:p w:rsidR="00D01CDF" w:rsidRPr="00D01CDF" w:rsidRDefault="00D01CDF" w:rsidP="00D01CDF">
      <w:pPr>
        <w:rPr>
          <w:rFonts w:eastAsia="Calibri" w:cs="Times New Roman"/>
          <w:szCs w:val="28"/>
        </w:rPr>
      </w:pPr>
      <w:r w:rsidRPr="00D01CDF">
        <w:rPr>
          <w:rFonts w:eastAsia="Calibri" w:cs="Times New Roman"/>
          <w:i/>
          <w:szCs w:val="28"/>
          <w:lang w:val="en-US"/>
        </w:rPr>
        <w:t>k</w:t>
      </w:r>
      <w:proofErr w:type="spellStart"/>
      <w:r w:rsidRPr="00D01CDF">
        <w:rPr>
          <w:rFonts w:eastAsia="Calibri" w:cs="Times New Roman"/>
          <w:i/>
          <w:szCs w:val="28"/>
          <w:vertAlign w:val="subscript"/>
        </w:rPr>
        <w:t>допл</w:t>
      </w:r>
      <w:proofErr w:type="spellEnd"/>
      <w:r w:rsidRPr="00D01CDF">
        <w:rPr>
          <w:rFonts w:eastAsia="Calibri" w:cs="Times New Roman"/>
          <w:i/>
          <w:szCs w:val="28"/>
          <w:vertAlign w:val="subscript"/>
        </w:rPr>
        <w:t>.</w:t>
      </w:r>
      <w:r w:rsidRPr="00D01CDF">
        <w:rPr>
          <w:rFonts w:eastAsia="Calibri" w:cs="Times New Roman"/>
          <w:szCs w:val="28"/>
        </w:rPr>
        <w:t xml:space="preserve"> – коэффициент доплат за условия труда, %; </w:t>
      </w:r>
    </w:p>
    <w:p w:rsidR="00D01CDF" w:rsidRPr="00D01CDF" w:rsidRDefault="00D01CDF" w:rsidP="00D01CDF">
      <w:pPr>
        <w:rPr>
          <w:rFonts w:eastAsia="Calibri" w:cs="Times New Roman"/>
          <w:szCs w:val="28"/>
        </w:rPr>
      </w:pPr>
      <w:r w:rsidRPr="00D01CDF">
        <w:rPr>
          <w:rFonts w:eastAsia="Calibri" w:cs="Times New Roman"/>
          <w:i/>
          <w:szCs w:val="28"/>
        </w:rPr>
        <w:t xml:space="preserve">Т </w:t>
      </w:r>
      <w:r w:rsidRPr="00D01CDF">
        <w:rPr>
          <w:rFonts w:eastAsia="Calibri" w:cs="Times New Roman"/>
          <w:szCs w:val="28"/>
        </w:rPr>
        <w:t>– продолжительность рабочей смены, час;</w:t>
      </w:r>
    </w:p>
    <w:p w:rsidR="00D01CDF" w:rsidRPr="00D01CDF" w:rsidRDefault="00D01CDF" w:rsidP="00D01CDF">
      <w:pPr>
        <w:rPr>
          <w:rFonts w:eastAsia="Calibri" w:cs="Times New Roman"/>
          <w:szCs w:val="28"/>
        </w:rPr>
      </w:pPr>
      <w:r w:rsidRPr="00D01CDF">
        <w:rPr>
          <w:rFonts w:eastAsia="Calibri" w:cs="Times New Roman"/>
          <w:i/>
          <w:szCs w:val="28"/>
          <w:lang w:val="en-US"/>
        </w:rPr>
        <w:t>S</w:t>
      </w:r>
      <w:r w:rsidRPr="00D01CDF">
        <w:rPr>
          <w:rFonts w:eastAsia="Calibri" w:cs="Times New Roman"/>
          <w:szCs w:val="28"/>
        </w:rPr>
        <w:t xml:space="preserve"> – количество рабочих смен.</w:t>
      </w:r>
    </w:p>
    <w:p w:rsidR="00D01CDF" w:rsidRPr="00D01CDF" w:rsidRDefault="00D01CDF" w:rsidP="00D01CDF">
      <w:pPr>
        <w:rPr>
          <w:rFonts w:eastAsia="Calibri" w:cs="Times New Roman"/>
          <w:szCs w:val="28"/>
        </w:rPr>
      </w:pPr>
      <w:r w:rsidRPr="00D01CDF">
        <w:rPr>
          <w:rFonts w:eastAsia="Calibri" w:cs="Times New Roman"/>
          <w:szCs w:val="28"/>
        </w:rPr>
        <w:t>Экспериментальными исследованиями установлено, что коэффициент, материальных последствий несчастных случаев для промышленности составляет 2,0, а в отдельных ее отраслях колеблется от 1,5 (в машиностроении) до 2,0 (в металлургии).</w:t>
      </w:r>
    </w:p>
    <w:p w:rsidR="00D01CDF" w:rsidRPr="00D01CDF" w:rsidRDefault="00D01CDF" w:rsidP="00D01CDF">
      <w:pPr>
        <w:rPr>
          <w:rFonts w:eastAsia="Calibri" w:cs="Times New Roman"/>
          <w:bCs/>
          <w:szCs w:val="28"/>
        </w:rPr>
      </w:pPr>
      <w:r w:rsidRPr="00D01CDF">
        <w:rPr>
          <w:rFonts w:eastAsia="Calibri" w:cs="Times New Roman"/>
          <w:bCs/>
          <w:szCs w:val="28"/>
        </w:rPr>
        <w:t>Годовая экономия (</w:t>
      </w:r>
      <w:proofErr w:type="spellStart"/>
      <w:r w:rsidRPr="00D01CDF">
        <w:rPr>
          <w:rFonts w:eastAsia="Calibri" w:cs="Times New Roman"/>
          <w:bCs/>
          <w:szCs w:val="28"/>
        </w:rPr>
        <w:t>Э</w:t>
      </w:r>
      <w:r w:rsidRPr="00D01CDF">
        <w:rPr>
          <w:rFonts w:eastAsia="Calibri" w:cs="Times New Roman"/>
          <w:bCs/>
          <w:szCs w:val="28"/>
          <w:vertAlign w:val="subscript"/>
        </w:rPr>
        <w:t>усл</w:t>
      </w:r>
      <w:proofErr w:type="spellEnd"/>
      <w:r w:rsidRPr="00D01CDF">
        <w:rPr>
          <w:rFonts w:eastAsia="Calibri" w:cs="Times New Roman"/>
          <w:bCs/>
          <w:szCs w:val="28"/>
          <w:vertAlign w:val="subscript"/>
        </w:rPr>
        <w:t xml:space="preserve"> </w:t>
      </w:r>
      <w:proofErr w:type="spellStart"/>
      <w:r w:rsidRPr="00D01CDF">
        <w:rPr>
          <w:rFonts w:eastAsia="Calibri" w:cs="Times New Roman"/>
          <w:bCs/>
          <w:szCs w:val="28"/>
          <w:vertAlign w:val="subscript"/>
        </w:rPr>
        <w:t>тр</w:t>
      </w:r>
      <w:proofErr w:type="spellEnd"/>
      <w:r w:rsidRPr="00D01CDF">
        <w:rPr>
          <w:rFonts w:eastAsia="Calibri" w:cs="Times New Roman"/>
          <w:bCs/>
          <w:szCs w:val="28"/>
        </w:rPr>
        <w:t>) за счет уменьшения затрат на выплату льгот и компенсаций за работу в неблагоприятных условиях труда определяется как разность суммы этих льгот до и после проведения мероприятий.</w:t>
      </w:r>
    </w:p>
    <w:p w:rsidR="00D01CDF" w:rsidRPr="00D01CDF" w:rsidRDefault="00D01CDF" w:rsidP="00D01CDF">
      <w:pPr>
        <w:rPr>
          <w:rFonts w:eastAsia="Calibri" w:cs="Times New Roman"/>
          <w:szCs w:val="28"/>
        </w:rPr>
      </w:pPr>
      <w:r w:rsidRPr="00D01CDF">
        <w:rPr>
          <w:rFonts w:eastAsia="Calibri" w:cs="Times New Roman"/>
          <w:szCs w:val="28"/>
        </w:rPr>
        <w:t xml:space="preserve">Среднегодовая заработная плата (рассчитывается до и после внедрения мероприятия по охране труда): </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год</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дн</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Ф</m:t>
            </m:r>
          </m:e>
          <m:sub>
            <m:r>
              <w:rPr>
                <w:rFonts w:ascii="Cambria Math" w:eastAsia="Calibri" w:hAnsi="Cambria Math" w:cs="Times New Roman"/>
                <w:szCs w:val="28"/>
              </w:rPr>
              <m:t>план</m:t>
            </m:r>
          </m:sub>
        </m:sSub>
        <m:r>
          <w:rPr>
            <w:rFonts w:ascii="Cambria Math" w:eastAsia="Calibri" w:hAnsi="Cambria Math" w:cs="Times New Roman"/>
            <w:szCs w:val="28"/>
          </w:rPr>
          <m:t>.</m:t>
        </m:r>
      </m:oMath>
      <w:r w:rsidR="00D01CDF" w:rsidRPr="00D01CDF">
        <w:rPr>
          <w:rFonts w:eastAsia="Calibri" w:cs="Times New Roman"/>
          <w:szCs w:val="28"/>
        </w:rPr>
        <w:t xml:space="preserve">                 (24)</w:t>
      </w:r>
    </w:p>
    <w:p w:rsidR="00D01CDF" w:rsidRPr="00D01CDF" w:rsidRDefault="00D01CDF" w:rsidP="00D01CDF">
      <w:pPr>
        <w:rPr>
          <w:rFonts w:eastAsia="Calibri" w:cs="Times New Roman"/>
          <w:szCs w:val="28"/>
        </w:rPr>
      </w:pPr>
      <w:r w:rsidRPr="00D01CDF">
        <w:rPr>
          <w:rFonts w:eastAsia="Calibri" w:cs="Times New Roman"/>
          <w:bCs/>
          <w:szCs w:val="28"/>
        </w:rPr>
        <w:t>Годовая экономия за счет уменьшения затрат на выплату льгот и компенсаций за работу в неблагоприятных условиях труда: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Э</m:t>
            </m:r>
          </m:e>
          <m:sub>
            <m:r>
              <w:rPr>
                <w:rFonts w:ascii="Cambria Math" w:eastAsia="Calibri" w:hAnsi="Cambria Math" w:cs="Times New Roman"/>
                <w:szCs w:val="28"/>
              </w:rPr>
              <m:t>усл тр</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1</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2</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год1</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ЗПЛ</m:t>
            </m:r>
          </m:e>
          <m:sub>
            <m:r>
              <w:rPr>
                <w:rFonts w:ascii="Cambria Math" w:eastAsia="Calibri" w:hAnsi="Cambria Math" w:cs="Times New Roman"/>
                <w:szCs w:val="28"/>
              </w:rPr>
              <m:t>год2</m:t>
            </m:r>
          </m:sub>
        </m:sSub>
        <m:r>
          <w:rPr>
            <w:rFonts w:ascii="Cambria Math" w:eastAsia="Calibri" w:hAnsi="Cambria Math" w:cs="Times New Roman"/>
            <w:szCs w:val="28"/>
          </w:rPr>
          <m:t>),</m:t>
        </m:r>
      </m:oMath>
      <w:r w:rsidR="00D01CDF" w:rsidRPr="00D01CDF">
        <w:rPr>
          <w:rFonts w:eastAsia="Calibri" w:cs="Times New Roman"/>
          <w:szCs w:val="28"/>
        </w:rPr>
        <w:t xml:space="preserve">         (25)</w:t>
      </w:r>
    </w:p>
    <w:p w:rsidR="00D01CDF" w:rsidRPr="00D01CDF" w:rsidRDefault="00D01CDF" w:rsidP="00D01CDF">
      <w:pPr>
        <w:rPr>
          <w:rFonts w:eastAsia="Calibri" w:cs="Times New Roman"/>
          <w:szCs w:val="28"/>
        </w:rPr>
      </w:pPr>
      <w:r w:rsidRPr="00D01CDF">
        <w:rPr>
          <w:rFonts w:eastAsia="Calibri" w:cs="Times New Roman"/>
          <w:szCs w:val="28"/>
        </w:rPr>
        <w:t xml:space="preserve">где </w:t>
      </w:r>
      <w:proofErr w:type="spellStart"/>
      <w:r w:rsidRPr="00D01CDF">
        <w:rPr>
          <w:rFonts w:eastAsia="Calibri" w:cs="Times New Roman"/>
          <w:szCs w:val="28"/>
        </w:rPr>
        <w:t>ЗПЛ</w:t>
      </w:r>
      <w:r w:rsidRPr="00D01CDF">
        <w:rPr>
          <w:rFonts w:eastAsia="Calibri" w:cs="Times New Roman"/>
          <w:szCs w:val="28"/>
          <w:vertAlign w:val="subscript"/>
        </w:rPr>
        <w:t>дн</w:t>
      </w:r>
      <w:proofErr w:type="spellEnd"/>
      <w:r w:rsidRPr="00D01CDF">
        <w:rPr>
          <w:rFonts w:eastAsia="Calibri" w:cs="Times New Roman"/>
          <w:szCs w:val="28"/>
        </w:rPr>
        <w:t xml:space="preserve"> – среднедневная заработная плата одного работающего (рабо</w:t>
      </w:r>
      <w:r w:rsidRPr="00D01CDF">
        <w:rPr>
          <w:rFonts w:eastAsia="Calibri" w:cs="Times New Roman"/>
          <w:szCs w:val="28"/>
        </w:rPr>
        <w:softHyphen/>
        <w:t>чего), руб.;</w:t>
      </w:r>
    </w:p>
    <w:p w:rsidR="00D01CDF" w:rsidRPr="00D01CDF" w:rsidRDefault="00D01CDF" w:rsidP="00D01CDF">
      <w:pPr>
        <w:rPr>
          <w:rFonts w:eastAsia="Calibri" w:cs="Times New Roman"/>
          <w:szCs w:val="28"/>
        </w:rPr>
      </w:pPr>
      <w:proofErr w:type="spellStart"/>
      <w:r w:rsidRPr="00D01CDF">
        <w:rPr>
          <w:rFonts w:eastAsia="Calibri" w:cs="Times New Roman"/>
          <w:szCs w:val="28"/>
        </w:rPr>
        <w:t>Ф</w:t>
      </w:r>
      <w:r w:rsidRPr="00D01CDF">
        <w:rPr>
          <w:rFonts w:eastAsia="Calibri" w:cs="Times New Roman"/>
          <w:szCs w:val="28"/>
          <w:vertAlign w:val="subscript"/>
        </w:rPr>
        <w:t>план</w:t>
      </w:r>
      <w:proofErr w:type="spellEnd"/>
      <w:r w:rsidRPr="00D01CDF">
        <w:rPr>
          <w:rFonts w:eastAsia="Calibri" w:cs="Times New Roman"/>
          <w:szCs w:val="28"/>
        </w:rPr>
        <w:t xml:space="preserve"> – плановый фонд рабочего времени 1 основного рабочего, </w:t>
      </w:r>
      <w:proofErr w:type="spellStart"/>
      <w:r w:rsidRPr="00D01CDF">
        <w:rPr>
          <w:rFonts w:eastAsia="Calibri" w:cs="Times New Roman"/>
          <w:szCs w:val="28"/>
        </w:rPr>
        <w:t>дн</w:t>
      </w:r>
      <w:proofErr w:type="spellEnd"/>
      <w:r w:rsidRPr="00D01CDF">
        <w:rPr>
          <w:rFonts w:eastAsia="Calibri" w:cs="Times New Roman"/>
          <w:szCs w:val="28"/>
        </w:rPr>
        <w:t>.;</w:t>
      </w:r>
    </w:p>
    <w:p w:rsidR="00D01CDF" w:rsidRPr="00D01CDF" w:rsidRDefault="00D01CDF" w:rsidP="00D01CDF">
      <w:pPr>
        <w:rPr>
          <w:rFonts w:eastAsia="Calibri" w:cs="Times New Roman"/>
          <w:szCs w:val="28"/>
        </w:rPr>
      </w:pPr>
      <w:proofErr w:type="spellStart"/>
      <w:r w:rsidRPr="00D01CDF">
        <w:rPr>
          <w:rFonts w:eastAsia="Calibri" w:cs="Times New Roman"/>
          <w:szCs w:val="28"/>
        </w:rPr>
        <w:t>ЗПЛ</w:t>
      </w:r>
      <w:r w:rsidRPr="00D01CDF">
        <w:rPr>
          <w:rFonts w:eastAsia="Calibri" w:cs="Times New Roman"/>
          <w:szCs w:val="28"/>
          <w:vertAlign w:val="subscript"/>
        </w:rPr>
        <w:t>год</w:t>
      </w:r>
      <w:proofErr w:type="spellEnd"/>
      <w:r w:rsidRPr="00D01CDF">
        <w:rPr>
          <w:rFonts w:eastAsia="Calibri" w:cs="Times New Roman"/>
          <w:szCs w:val="28"/>
          <w:vertAlign w:val="superscript"/>
        </w:rPr>
        <w:t xml:space="preserve"> </w:t>
      </w:r>
      <w:r w:rsidRPr="00D01CDF">
        <w:rPr>
          <w:rFonts w:eastAsia="Calibri" w:cs="Times New Roman"/>
          <w:szCs w:val="28"/>
        </w:rPr>
        <w:t>– среднегодовая заработная плата работника, руб.;</w:t>
      </w:r>
    </w:p>
    <w:p w:rsidR="00D01CDF" w:rsidRPr="00D01CDF" w:rsidRDefault="00D01CDF" w:rsidP="00D01CDF">
      <w:pPr>
        <w:rPr>
          <w:rFonts w:eastAsia="Calibri" w:cs="Times New Roman"/>
          <w:b/>
          <w:szCs w:val="28"/>
        </w:rPr>
      </w:pPr>
      <w:r w:rsidRPr="00D01CDF">
        <w:rPr>
          <w:rFonts w:eastAsia="Calibri" w:cs="Times New Roman"/>
          <w:szCs w:val="28"/>
        </w:rPr>
        <w:t>Ч</w:t>
      </w:r>
      <w:r w:rsidRPr="00D01CDF">
        <w:rPr>
          <w:rFonts w:eastAsia="Calibri" w:cs="Times New Roman"/>
          <w:szCs w:val="28"/>
          <w:vertAlign w:val="subscript"/>
        </w:rPr>
        <w:t>1</w:t>
      </w:r>
      <w:r w:rsidRPr="00D01CDF">
        <w:rPr>
          <w:rFonts w:eastAsia="Calibri" w:cs="Times New Roman"/>
          <w:szCs w:val="28"/>
        </w:rPr>
        <w:t>, Ч</w:t>
      </w:r>
      <w:r w:rsidRPr="00D01CDF">
        <w:rPr>
          <w:rFonts w:eastAsia="Calibri" w:cs="Times New Roman"/>
          <w:szCs w:val="28"/>
          <w:vertAlign w:val="subscript"/>
        </w:rPr>
        <w:t xml:space="preserve">2 </w:t>
      </w:r>
      <w:r w:rsidRPr="00D01CDF">
        <w:rPr>
          <w:rFonts w:eastAsia="Calibri" w:cs="Times New Roman"/>
          <w:szCs w:val="28"/>
        </w:rPr>
        <w:t>– численность занятых, работающих в условиях, которые не отвечают нормативно-гигиеническим требованиям до и после проведения мероприятий, чел.</w:t>
      </w:r>
    </w:p>
    <w:p w:rsidR="00D01CDF" w:rsidRPr="00D01CDF" w:rsidRDefault="00D01CDF" w:rsidP="00D01CDF">
      <w:pPr>
        <w:rPr>
          <w:rFonts w:eastAsia="Calibri" w:cs="Times New Roman"/>
          <w:bCs/>
          <w:szCs w:val="28"/>
        </w:rPr>
      </w:pPr>
      <w:r w:rsidRPr="00D01CDF">
        <w:rPr>
          <w:rFonts w:eastAsia="Calibri" w:cs="Times New Roman"/>
          <w:bCs/>
          <w:szCs w:val="28"/>
        </w:rPr>
        <w:t xml:space="preserve">Годовая экономия </w:t>
      </w:r>
      <w:r w:rsidRPr="00D01CDF">
        <w:rPr>
          <w:rFonts w:eastAsia="Calibri" w:cs="Times New Roman"/>
          <w:iCs/>
          <w:szCs w:val="28"/>
        </w:rPr>
        <w:t>по отчислениям на социальное страхование (</w:t>
      </w:r>
      <w:proofErr w:type="spellStart"/>
      <w:r w:rsidRPr="00D01CDF">
        <w:rPr>
          <w:rFonts w:eastAsia="Calibri" w:cs="Times New Roman"/>
          <w:iCs/>
          <w:szCs w:val="28"/>
        </w:rPr>
        <w:t>Э</w:t>
      </w:r>
      <w:r w:rsidRPr="00D01CDF">
        <w:rPr>
          <w:rFonts w:eastAsia="Calibri" w:cs="Times New Roman"/>
          <w:iCs/>
          <w:szCs w:val="28"/>
          <w:vertAlign w:val="subscript"/>
        </w:rPr>
        <w:t>страх</w:t>
      </w:r>
      <w:proofErr w:type="spellEnd"/>
      <w:r w:rsidRPr="00D01CDF">
        <w:rPr>
          <w:rFonts w:eastAsia="Calibri" w:cs="Times New Roman"/>
          <w:iCs/>
          <w:szCs w:val="28"/>
        </w:rPr>
        <w:t>)</w:t>
      </w:r>
      <w:r w:rsidRPr="00D01CDF">
        <w:rPr>
          <w:rFonts w:eastAsia="Calibri" w:cs="Times New Roman"/>
          <w:bCs/>
          <w:szCs w:val="28"/>
        </w:rPr>
        <w:t xml:space="preserve"> образуется за счет уменьшения затрат на выплату льгот и компенсаций за работу в неблагоприятных условиях труда. Определяется она произведением годовой экономии затрат на выплату льгот и компенсаций за работу в неблагоприятных условиях труда и тарифом взносов на обязательное социальное страхование от несчастных случаев на производстве.</w:t>
      </w:r>
    </w:p>
    <w:p w:rsidR="00D01CDF" w:rsidRPr="00D01CDF" w:rsidRDefault="008E6F7E" w:rsidP="00D01CDF">
      <w:pPr>
        <w:widowControl w:val="0"/>
        <w:autoSpaceDE w:val="0"/>
        <w:autoSpaceDN w:val="0"/>
        <w:spacing w:after="200"/>
        <w:jc w:val="right"/>
        <w:rPr>
          <w:rFonts w:eastAsia="Times New Roman" w:cs="Times New Roman"/>
          <w:szCs w:val="28"/>
          <w:lang w:eastAsia="ru-RU"/>
        </w:rPr>
      </w:pPr>
      <m:oMath>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страх</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Э</m:t>
            </m:r>
          </m:e>
          <m:sub>
            <m:r>
              <w:rPr>
                <w:rFonts w:ascii="Cambria Math" w:eastAsia="Times New Roman" w:hAnsi="Cambria Math" w:cs="Times New Roman"/>
                <w:szCs w:val="28"/>
                <w:lang w:eastAsia="ru-RU"/>
              </w:rPr>
              <m:t>усл. тр</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val="en-US" w:eastAsia="ru-RU"/>
              </w:rPr>
              <m:t>t</m:t>
            </m:r>
          </m:e>
          <m:sub>
            <m:r>
              <w:rPr>
                <w:rFonts w:ascii="Cambria Math" w:eastAsia="Times New Roman" w:hAnsi="Cambria Math" w:cs="Times New Roman"/>
                <w:szCs w:val="28"/>
                <w:lang w:eastAsia="ru-RU"/>
              </w:rPr>
              <m:t>страх</m:t>
            </m:r>
          </m:sub>
        </m:sSub>
        <m:r>
          <w:rPr>
            <w:rFonts w:ascii="Cambria Math" w:eastAsia="Times New Roman" w:hAnsi="Cambria Math" w:cs="Times New Roman"/>
            <w:szCs w:val="28"/>
            <w:lang w:eastAsia="ru-RU"/>
          </w:rPr>
          <m:t>,</m:t>
        </m:r>
      </m:oMath>
      <w:r w:rsidR="00D01CDF" w:rsidRPr="00D01CDF">
        <w:rPr>
          <w:rFonts w:eastAsia="Times New Roman" w:cs="Times New Roman"/>
          <w:szCs w:val="28"/>
          <w:lang w:eastAsia="ru-RU"/>
        </w:rPr>
        <w:t xml:space="preserve">                    (26)</w:t>
      </w:r>
    </w:p>
    <w:p w:rsidR="00D01CDF" w:rsidRPr="00D01CDF" w:rsidRDefault="00D01CDF" w:rsidP="00D01CDF">
      <w:pPr>
        <w:rPr>
          <w:rFonts w:eastAsia="Calibri" w:cs="Times New Roman"/>
          <w:szCs w:val="28"/>
        </w:rPr>
      </w:pPr>
      <w:r w:rsidRPr="00D01CDF">
        <w:rPr>
          <w:rFonts w:eastAsia="Calibri" w:cs="Times New Roman"/>
          <w:szCs w:val="28"/>
        </w:rPr>
        <w:t xml:space="preserve">где </w:t>
      </w:r>
      <w:r w:rsidRPr="00D01CDF">
        <w:rPr>
          <w:rFonts w:eastAsia="Calibri" w:cs="Times New Roman"/>
          <w:i/>
          <w:szCs w:val="28"/>
          <w:lang w:val="en-US"/>
        </w:rPr>
        <w:t>t</w:t>
      </w:r>
      <w:r w:rsidRPr="00D01CDF">
        <w:rPr>
          <w:rFonts w:eastAsia="Calibri" w:cs="Times New Roman"/>
          <w:szCs w:val="28"/>
          <w:vertAlign w:val="subscript"/>
        </w:rPr>
        <w:t>страх</w:t>
      </w:r>
      <w:r w:rsidRPr="00D01CDF">
        <w:rPr>
          <w:rFonts w:eastAsia="Calibri" w:cs="Times New Roman"/>
          <w:szCs w:val="28"/>
        </w:rPr>
        <w:t xml:space="preserve"> – страховой тариф по обязательному социальному страхованию от несчастных случаев на производстве и профессиональных заболеваний.</w:t>
      </w:r>
    </w:p>
    <w:p w:rsidR="00D01CDF" w:rsidRPr="00D01CDF" w:rsidRDefault="00D01CDF" w:rsidP="00D01CDF">
      <w:pPr>
        <w:rPr>
          <w:rFonts w:eastAsia="Calibri" w:cs="Times New Roman"/>
          <w:szCs w:val="28"/>
        </w:rPr>
      </w:pPr>
      <w:r w:rsidRPr="00D01CDF">
        <w:rPr>
          <w:rFonts w:eastAsia="Calibri" w:cs="Times New Roman"/>
          <w:szCs w:val="28"/>
        </w:rPr>
        <w:t>Не менее важное значение при определении величины экономического эффекта от проводимых мероприятий по охране труда имеют следующие показатели. Первое – срок окупаемости произведенных затрат на мероприятия. Второе – коэффициент экономической эффективности.</w:t>
      </w:r>
    </w:p>
    <w:p w:rsidR="00D01CDF" w:rsidRPr="00D01CDF" w:rsidRDefault="00D01CDF" w:rsidP="00D01CDF">
      <w:pPr>
        <w:rPr>
          <w:rFonts w:eastAsia="Calibri" w:cs="Times New Roman"/>
          <w:szCs w:val="28"/>
        </w:rPr>
      </w:pPr>
      <w:r w:rsidRPr="00D01CDF">
        <w:rPr>
          <w:rFonts w:eastAsia="Calibri" w:cs="Times New Roman"/>
          <w:szCs w:val="28"/>
        </w:rPr>
        <w:t>Срок окупаемости затрат на проводимые мероприятия определяется соотношением суммы произведенных затрат к общему годовому экономическому эффекту. Коэффициент экономической эффективности – это величина, обратная сроку окупаемости.</w:t>
      </w:r>
    </w:p>
    <w:p w:rsidR="00D01CDF" w:rsidRPr="00D01CDF" w:rsidRDefault="00D01CDF" w:rsidP="00D01CDF">
      <w:pPr>
        <w:rPr>
          <w:rFonts w:eastAsia="Calibri" w:cs="Times New Roman"/>
          <w:bCs/>
          <w:szCs w:val="28"/>
        </w:rPr>
      </w:pPr>
      <w:r w:rsidRPr="00D01CDF">
        <w:rPr>
          <w:rFonts w:eastAsia="Calibri" w:cs="Times New Roman"/>
          <w:bCs/>
          <w:szCs w:val="28"/>
        </w:rPr>
        <w:t>Срок окупаемости затрат на проведение мероприятий:</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bCs/>
                <w:i/>
                <w:szCs w:val="28"/>
              </w:rPr>
            </m:ctrlPr>
          </m:sSubPr>
          <m:e>
            <m:r>
              <w:rPr>
                <w:rFonts w:ascii="Cambria Math" w:eastAsia="Calibri" w:hAnsi="Cambria Math" w:cs="Times New Roman"/>
                <w:szCs w:val="28"/>
              </w:rPr>
              <m:t>Т</m:t>
            </m:r>
          </m:e>
          <m:sub>
            <m:r>
              <w:rPr>
                <w:rFonts w:ascii="Cambria Math" w:eastAsia="Calibri" w:hAnsi="Cambria Math" w:cs="Times New Roman"/>
                <w:szCs w:val="28"/>
              </w:rPr>
              <m:t>ед</m:t>
            </m:r>
          </m:sub>
        </m:sSub>
        <m:r>
          <w:rPr>
            <w:rFonts w:ascii="Cambria Math" w:eastAsia="Calibri" w:hAnsi="Cambria Math" w:cs="Times New Roman"/>
            <w:szCs w:val="28"/>
          </w:rPr>
          <m:t>=</m:t>
        </m:r>
        <m:f>
          <m:fPr>
            <m:ctrlPr>
              <w:rPr>
                <w:rFonts w:ascii="Cambria Math" w:eastAsia="Calibri" w:hAnsi="Cambria Math" w:cs="Times New Roman"/>
                <w:bCs/>
                <w:i/>
                <w:szCs w:val="28"/>
              </w:rPr>
            </m:ctrlPr>
          </m:fPr>
          <m:num>
            <m:sSub>
              <m:sSubPr>
                <m:ctrlPr>
                  <w:rPr>
                    <w:rFonts w:ascii="Cambria Math" w:eastAsia="Calibri" w:hAnsi="Cambria Math" w:cs="Times New Roman"/>
                    <w:bCs/>
                    <w:i/>
                    <w:szCs w:val="28"/>
                  </w:rPr>
                </m:ctrlPr>
              </m:sSubPr>
              <m:e>
                <m:r>
                  <w:rPr>
                    <w:rFonts w:ascii="Cambria Math" w:eastAsia="Calibri" w:hAnsi="Cambria Math" w:cs="Times New Roman"/>
                    <w:szCs w:val="28"/>
                  </w:rPr>
                  <m:t>З</m:t>
                </m:r>
              </m:e>
              <m:sub>
                <m:r>
                  <w:rPr>
                    <w:rFonts w:ascii="Cambria Math" w:eastAsia="Calibri" w:hAnsi="Cambria Math" w:cs="Times New Roman"/>
                    <w:szCs w:val="28"/>
                  </w:rPr>
                  <m:t>ед</m:t>
                </m:r>
              </m:sub>
            </m:sSub>
          </m:num>
          <m:den>
            <m:sSub>
              <m:sSubPr>
                <m:ctrlPr>
                  <w:rPr>
                    <w:rFonts w:ascii="Cambria Math" w:eastAsia="Calibri" w:hAnsi="Cambria Math" w:cs="Times New Roman"/>
                    <w:bCs/>
                    <w:i/>
                    <w:szCs w:val="28"/>
                  </w:rPr>
                </m:ctrlPr>
              </m:sSubPr>
              <m:e>
                <m:r>
                  <w:rPr>
                    <w:rFonts w:ascii="Cambria Math" w:eastAsia="Calibri" w:hAnsi="Cambria Math" w:cs="Times New Roman"/>
                    <w:szCs w:val="28"/>
                  </w:rPr>
                  <m:t>Э</m:t>
                </m:r>
              </m:e>
              <m:sub>
                <m:r>
                  <w:rPr>
                    <w:rFonts w:ascii="Cambria Math" w:eastAsia="Calibri" w:hAnsi="Cambria Math" w:cs="Times New Roman"/>
                    <w:szCs w:val="28"/>
                  </w:rPr>
                  <m:t>г</m:t>
                </m:r>
              </m:sub>
            </m:sSub>
          </m:den>
        </m:f>
        <m:r>
          <w:rPr>
            <w:rFonts w:ascii="Cambria Math" w:eastAsia="Calibri" w:hAnsi="Cambria Math" w:cs="Times New Roman"/>
            <w:szCs w:val="28"/>
          </w:rPr>
          <m:t>.</m:t>
        </m:r>
      </m:oMath>
      <w:r w:rsidR="00D01CDF" w:rsidRPr="00D01CDF">
        <w:rPr>
          <w:rFonts w:eastAsia="Calibri" w:cs="Times New Roman"/>
          <w:bCs/>
          <w:szCs w:val="28"/>
        </w:rPr>
        <w:t xml:space="preserve">                           (27)</w:t>
      </w:r>
    </w:p>
    <w:p w:rsidR="00D01CDF" w:rsidRPr="00D01CDF" w:rsidRDefault="00D01CDF" w:rsidP="00D01CDF">
      <w:pPr>
        <w:rPr>
          <w:rFonts w:eastAsia="Calibri" w:cs="Times New Roman"/>
          <w:bCs/>
          <w:szCs w:val="28"/>
        </w:rPr>
      </w:pPr>
      <w:r w:rsidRPr="00D01CDF">
        <w:rPr>
          <w:rFonts w:eastAsia="Calibri" w:cs="Times New Roman"/>
          <w:bCs/>
          <w:szCs w:val="28"/>
        </w:rPr>
        <w:t>Коэффициент экономической эффективности затрат:</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Е</m:t>
            </m:r>
          </m:e>
          <m:sub>
            <m:r>
              <w:rPr>
                <w:rFonts w:ascii="Cambria Math" w:eastAsia="Calibri" w:hAnsi="Cambria Math" w:cs="Times New Roman"/>
                <w:szCs w:val="28"/>
              </w:rPr>
              <m:t>ед</m:t>
            </m:r>
          </m:sub>
        </m:sSub>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sSub>
              <m:sSubPr>
                <m:ctrlPr>
                  <w:rPr>
                    <w:rFonts w:ascii="Cambria Math" w:eastAsia="Calibri" w:hAnsi="Cambria Math" w:cs="Times New Roman"/>
                    <w:i/>
                    <w:szCs w:val="28"/>
                  </w:rPr>
                </m:ctrlPr>
              </m:sSubPr>
              <m:e>
                <m:r>
                  <w:rPr>
                    <w:rFonts w:ascii="Cambria Math" w:eastAsia="Calibri" w:hAnsi="Cambria Math" w:cs="Times New Roman"/>
                    <w:szCs w:val="28"/>
                  </w:rPr>
                  <m:t>Т</m:t>
                </m:r>
              </m:e>
              <m:sub>
                <m:r>
                  <w:rPr>
                    <w:rFonts w:ascii="Cambria Math" w:eastAsia="Calibri" w:hAnsi="Cambria Math" w:cs="Times New Roman"/>
                    <w:szCs w:val="28"/>
                  </w:rPr>
                  <m:t>ед</m:t>
                </m:r>
              </m:sub>
            </m:sSub>
          </m:den>
        </m:f>
        <m:r>
          <w:rPr>
            <w:rFonts w:ascii="Cambria Math" w:eastAsia="Calibri" w:hAnsi="Cambria Math" w:cs="Times New Roman"/>
            <w:szCs w:val="28"/>
          </w:rPr>
          <m:t>,</m:t>
        </m:r>
      </m:oMath>
      <w:r w:rsidR="00D01CDF" w:rsidRPr="00D01CDF">
        <w:rPr>
          <w:rFonts w:eastAsia="Calibri" w:cs="Times New Roman"/>
          <w:szCs w:val="28"/>
        </w:rPr>
        <w:t xml:space="preserve">                         (28)</w:t>
      </w:r>
    </w:p>
    <w:p w:rsidR="00D01CDF" w:rsidRPr="00D01CDF" w:rsidRDefault="00D01CDF" w:rsidP="00D01CDF">
      <w:pPr>
        <w:rPr>
          <w:rFonts w:eastAsia="Calibri" w:cs="Times New Roman"/>
          <w:szCs w:val="28"/>
        </w:rPr>
      </w:pPr>
      <w:r w:rsidRPr="00D01CDF">
        <w:rPr>
          <w:rFonts w:eastAsia="Calibri" w:cs="Times New Roman"/>
          <w:szCs w:val="28"/>
        </w:rPr>
        <w:t xml:space="preserve">где </w:t>
      </w:r>
      <w:proofErr w:type="spellStart"/>
      <w:r w:rsidRPr="00D01CDF">
        <w:rPr>
          <w:rFonts w:eastAsia="Calibri" w:cs="Times New Roman"/>
          <w:szCs w:val="28"/>
        </w:rPr>
        <w:t>З</w:t>
      </w:r>
      <w:r w:rsidRPr="00D01CDF">
        <w:rPr>
          <w:rFonts w:eastAsia="Calibri" w:cs="Times New Roman"/>
          <w:szCs w:val="28"/>
          <w:vertAlign w:val="subscript"/>
        </w:rPr>
        <w:t>ед</w:t>
      </w:r>
      <w:proofErr w:type="spellEnd"/>
      <w:r w:rsidRPr="00D01CDF">
        <w:rPr>
          <w:rFonts w:eastAsia="Calibri" w:cs="Times New Roman"/>
          <w:szCs w:val="28"/>
        </w:rPr>
        <w:t xml:space="preserve"> – единовременные затраты на проведение мероприятий по улучшению условия труда, руб.;</w:t>
      </w:r>
    </w:p>
    <w:p w:rsidR="00D01CDF" w:rsidRPr="00D01CDF" w:rsidRDefault="00D01CDF" w:rsidP="00D01CDF">
      <w:pPr>
        <w:rPr>
          <w:rFonts w:eastAsia="Calibri" w:cs="Times New Roman"/>
          <w:szCs w:val="28"/>
        </w:rPr>
      </w:pPr>
      <w:r w:rsidRPr="00D01CDF">
        <w:rPr>
          <w:rFonts w:eastAsia="Calibri" w:cs="Times New Roman"/>
          <w:szCs w:val="28"/>
        </w:rPr>
        <w:t>Т</w:t>
      </w:r>
      <w:r w:rsidRPr="00D01CDF">
        <w:rPr>
          <w:rFonts w:eastAsia="Calibri" w:cs="Times New Roman"/>
          <w:szCs w:val="28"/>
          <w:vertAlign w:val="subscript"/>
        </w:rPr>
        <w:t>ед</w:t>
      </w:r>
      <w:r w:rsidRPr="00D01CDF">
        <w:rPr>
          <w:rFonts w:eastAsia="Calibri" w:cs="Times New Roman"/>
          <w:szCs w:val="28"/>
        </w:rPr>
        <w:t xml:space="preserve"> – срок окупаемости единовременных затрат, год.</w:t>
      </w: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FA6015">
      <w:pPr>
        <w:pStyle w:val="20"/>
        <w:rPr>
          <w:rFonts w:eastAsia="Calibri"/>
        </w:rPr>
      </w:pPr>
      <w:proofErr w:type="spellStart"/>
      <w:r w:rsidRPr="00D01CDF">
        <w:rPr>
          <w:rFonts w:eastAsia="Calibri"/>
        </w:rPr>
        <w:lastRenderedPageBreak/>
        <w:t>Бланк</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FA6015">
        <w:rPr>
          <w:rFonts w:eastAsia="Calibri"/>
          <w:lang w:val="ru-RU"/>
        </w:rPr>
        <w:t>3.</w:t>
      </w:r>
      <w:r w:rsidR="00A6387D">
        <w:rPr>
          <w:rFonts w:eastAsia="Calibri"/>
        </w:rPr>
        <w:t>1</w:t>
      </w:r>
    </w:p>
    <w:p w:rsidR="00D01CDF" w:rsidRPr="00D01CDF" w:rsidRDefault="00A6387D" w:rsidP="00D01CDF">
      <w:pPr>
        <w:spacing w:line="240" w:lineRule="auto"/>
        <w:ind w:firstLine="0"/>
        <w:jc w:val="right"/>
        <w:rPr>
          <w:rFonts w:eastAsia="Times New Roman" w:cs="Times New Roman"/>
          <w:szCs w:val="28"/>
          <w:lang w:eastAsia="ru-RU"/>
        </w:rPr>
      </w:pPr>
      <w:r>
        <w:rPr>
          <w:rFonts w:eastAsia="Times New Roman" w:cs="Times New Roman"/>
          <w:szCs w:val="28"/>
          <w:lang w:eastAsia="ru-RU"/>
        </w:rPr>
        <w:t>Таблица 3.1</w:t>
      </w:r>
      <w:r w:rsidR="00D01CDF" w:rsidRPr="00D01CDF">
        <w:rPr>
          <w:rFonts w:eastAsia="Times New Roman" w:cs="Times New Roman"/>
          <w:szCs w:val="28"/>
          <w:lang w:eastAsia="ru-RU"/>
        </w:rPr>
        <w:t>.1</w:t>
      </w:r>
      <w:r w:rsidR="00D01CDF" w:rsidRPr="00D01CDF">
        <w:rPr>
          <w:rFonts w:eastAsia="Times New Roman" w:cs="Times New Roman"/>
          <w:szCs w:val="28"/>
          <w:vertAlign w:val="superscript"/>
          <w:lang w:eastAsia="ru-RU"/>
        </w:rPr>
        <w:footnoteReference w:id="1"/>
      </w:r>
    </w:p>
    <w:p w:rsidR="00D01CDF" w:rsidRPr="00D01CDF" w:rsidRDefault="00D01CDF" w:rsidP="00D01CDF">
      <w:pPr>
        <w:spacing w:line="240" w:lineRule="auto"/>
        <w:ind w:firstLine="0"/>
        <w:jc w:val="center"/>
        <w:rPr>
          <w:rFonts w:eastAsia="Times New Roman" w:cs="Times New Roman"/>
          <w:szCs w:val="28"/>
          <w:lang w:eastAsia="ru-RU"/>
        </w:rPr>
      </w:pPr>
      <w:r w:rsidRPr="00D01CDF">
        <w:rPr>
          <w:rFonts w:eastAsia="Times New Roman" w:cs="Times New Roman"/>
          <w:szCs w:val="28"/>
          <w:lang w:eastAsia="ru-RU"/>
        </w:rPr>
        <w:t>Данные для расчета эффективности внедряемых мероприятий по охране труда</w:t>
      </w:r>
    </w:p>
    <w:p w:rsidR="00D01CDF" w:rsidRPr="00D01CDF" w:rsidRDefault="00D01CDF" w:rsidP="00D01CDF">
      <w:pPr>
        <w:spacing w:line="240" w:lineRule="auto"/>
        <w:ind w:firstLine="0"/>
        <w:jc w:val="left"/>
        <w:rPr>
          <w:rFonts w:eastAsia="Times New Roman" w:cs="Times New Roman"/>
          <w:szCs w:val="28"/>
          <w:lang w:eastAsia="ru-RU"/>
        </w:rPr>
      </w:pPr>
    </w:p>
    <w:tbl>
      <w:tblPr>
        <w:tblW w:w="9634" w:type="dxa"/>
        <w:tblLook w:val="04A0" w:firstRow="1" w:lastRow="0" w:firstColumn="1" w:lastColumn="0" w:noHBand="0" w:noVBand="1"/>
      </w:tblPr>
      <w:tblGrid>
        <w:gridCol w:w="4049"/>
        <w:gridCol w:w="1318"/>
        <w:gridCol w:w="1217"/>
        <w:gridCol w:w="1525"/>
        <w:gridCol w:w="1525"/>
      </w:tblGrid>
      <w:tr w:rsidR="00D01CDF" w:rsidRPr="00D01CDF" w:rsidTr="00FA6015">
        <w:trPr>
          <w:trHeight w:val="330"/>
        </w:trPr>
        <w:tc>
          <w:tcPr>
            <w:tcW w:w="40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Наименование показателя</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proofErr w:type="spellStart"/>
            <w:r w:rsidRPr="00D01CDF">
              <w:rPr>
                <w:rFonts w:eastAsia="Times New Roman" w:cs="Times New Roman"/>
                <w:color w:val="000000"/>
                <w:sz w:val="22"/>
                <w:lang w:eastAsia="ru-RU"/>
              </w:rPr>
              <w:t>Усл</w:t>
            </w:r>
            <w:proofErr w:type="spellEnd"/>
            <w:r w:rsidRPr="00D01CDF">
              <w:rPr>
                <w:rFonts w:eastAsia="Times New Roman" w:cs="Times New Roman"/>
                <w:color w:val="000000"/>
                <w:sz w:val="22"/>
                <w:lang w:eastAsia="ru-RU"/>
              </w:rPr>
              <w:t xml:space="preserve">. </w:t>
            </w:r>
            <w:proofErr w:type="spellStart"/>
            <w:r w:rsidRPr="00D01CDF">
              <w:rPr>
                <w:rFonts w:eastAsia="Times New Roman" w:cs="Times New Roman"/>
                <w:color w:val="000000"/>
                <w:sz w:val="22"/>
                <w:lang w:eastAsia="ru-RU"/>
              </w:rPr>
              <w:t>обозн</w:t>
            </w:r>
            <w:proofErr w:type="spellEnd"/>
            <w:r w:rsidRPr="00D01CDF">
              <w:rPr>
                <w:rFonts w:eastAsia="Times New Roman" w:cs="Times New Roman"/>
                <w:color w:val="000000"/>
                <w:sz w:val="22"/>
                <w:lang w:eastAsia="ru-RU"/>
              </w:rPr>
              <w:t>.</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 xml:space="preserve">Ед. </w:t>
            </w:r>
            <w:proofErr w:type="spellStart"/>
            <w:r w:rsidRPr="00D01CDF">
              <w:rPr>
                <w:rFonts w:eastAsia="Times New Roman" w:cs="Times New Roman"/>
                <w:color w:val="000000"/>
                <w:sz w:val="22"/>
                <w:lang w:eastAsia="ru-RU"/>
              </w:rPr>
              <w:t>измер</w:t>
            </w:r>
            <w:proofErr w:type="spellEnd"/>
            <w:r w:rsidRPr="00D01CDF">
              <w:rPr>
                <w:rFonts w:eastAsia="Times New Roman" w:cs="Times New Roman"/>
                <w:color w:val="000000"/>
                <w:sz w:val="22"/>
                <w:lang w:eastAsia="ru-RU"/>
              </w:rPr>
              <w:t>.</w:t>
            </w:r>
          </w:p>
        </w:tc>
        <w:tc>
          <w:tcPr>
            <w:tcW w:w="3050" w:type="dxa"/>
            <w:gridSpan w:val="2"/>
            <w:tcBorders>
              <w:top w:val="single" w:sz="4" w:space="0" w:color="auto"/>
              <w:left w:val="nil"/>
              <w:bottom w:val="single" w:sz="4" w:space="0" w:color="auto"/>
              <w:right w:val="single" w:sz="4" w:space="0" w:color="000000"/>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Значение показателя</w:t>
            </w:r>
          </w:p>
        </w:tc>
      </w:tr>
      <w:tr w:rsidR="00D01CDF" w:rsidRPr="00D01CDF" w:rsidTr="00FA6015">
        <w:trPr>
          <w:trHeight w:val="225"/>
        </w:trPr>
        <w:tc>
          <w:tcPr>
            <w:tcW w:w="4049"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318"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1 (до реализации мероприятий)</w:t>
            </w:r>
          </w:p>
        </w:tc>
        <w:tc>
          <w:tcPr>
            <w:tcW w:w="1525"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2 (после реализации мероприятий)</w:t>
            </w:r>
          </w:p>
        </w:tc>
      </w:tr>
      <w:tr w:rsidR="00D01CDF" w:rsidRPr="00D01CDF" w:rsidTr="00FA6015">
        <w:trPr>
          <w:trHeight w:val="675"/>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Число единиц производственного оборудования, не соответствующего требованиям безопасности</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Мi</w:t>
            </w:r>
            <w:proofErr w:type="spellEnd"/>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Общее количество единиц производственного оборудования</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М</w:t>
            </w:r>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690"/>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производственных помещений, которые не отвечают требованиям безопасной их эксплуатации</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Бi</w:t>
            </w:r>
            <w:proofErr w:type="spellEnd"/>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Общее число производственных помещений</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Б</w:t>
            </w:r>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630"/>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рабочих мест, условия труда на которых не отвечают нормативно-гигиеническим требованиям</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Кi</w:t>
            </w:r>
            <w:proofErr w:type="spellEnd"/>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РМ</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225"/>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Общее количество рабочих мест</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К3</w:t>
            </w:r>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РМ</w:t>
            </w: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705"/>
        </w:trPr>
        <w:tc>
          <w:tcPr>
            <w:tcW w:w="4049"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Численность занятых, работающих в условиях, которые не отвечают нормативно-гигиеническим требованиям</w:t>
            </w:r>
          </w:p>
        </w:tc>
        <w:tc>
          <w:tcPr>
            <w:tcW w:w="1318"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Чi</w:t>
            </w:r>
            <w:proofErr w:type="spellEnd"/>
          </w:p>
        </w:tc>
        <w:tc>
          <w:tcPr>
            <w:tcW w:w="121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Чел.</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Годовая среднесписочная численность работников</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ССЧ</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Чел.</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Число пострадавших от несчастных случаев на производстве</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Чнс</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Чел.</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дней нетрудоспособности в связи с несчастными случаями</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Днс</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Дн</w:t>
            </w:r>
            <w:proofErr w:type="spellEnd"/>
            <w:r w:rsidRPr="00D01CDF">
              <w:rPr>
                <w:rFonts w:eastAsia="Times New Roman" w:cs="Times New Roman"/>
                <w:color w:val="000000"/>
                <w:sz w:val="22"/>
                <w:lang w:eastAsia="ru-RU"/>
              </w:rPr>
              <w:t>.</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Число случаев профессиональных заболеваний</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З</w:t>
            </w:r>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дней временной нетрудоспособности из-за болезни</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Дз</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Дн</w:t>
            </w:r>
            <w:proofErr w:type="spellEnd"/>
            <w:r w:rsidRPr="00D01CDF">
              <w:rPr>
                <w:rFonts w:eastAsia="Times New Roman" w:cs="Times New Roman"/>
                <w:color w:val="000000"/>
                <w:sz w:val="22"/>
                <w:lang w:eastAsia="ru-RU"/>
              </w:rPr>
              <w:t>.</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случаев заболевания</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Кз</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Численность работников, которые стали инвалидами</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Чи</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чел.</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работников, уволившихся по собственному желанию из-за неудовлетворительных условий труда</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Чп</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чел.</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Плановый фонд рабочего времени в днях</w:t>
            </w:r>
          </w:p>
        </w:tc>
        <w:tc>
          <w:tcPr>
            <w:tcW w:w="1318"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Фплан</w:t>
            </w:r>
            <w:proofErr w:type="spellEnd"/>
          </w:p>
        </w:tc>
        <w:tc>
          <w:tcPr>
            <w:tcW w:w="12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Дни</w:t>
            </w: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Время оперативное</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t</w:t>
            </w:r>
            <w:r w:rsidRPr="00D01CDF">
              <w:rPr>
                <w:rFonts w:eastAsia="Times New Roman" w:cs="Times New Roman"/>
                <w:color w:val="000000"/>
                <w:sz w:val="22"/>
                <w:vertAlign w:val="subscript"/>
                <w:lang w:eastAsia="ru-RU"/>
              </w:rPr>
              <w:t>о</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Мин</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Время обслуживания рабочего места</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t</w:t>
            </w:r>
            <w:r w:rsidRPr="00D01CDF">
              <w:rPr>
                <w:rFonts w:eastAsia="Times New Roman" w:cs="Times New Roman"/>
                <w:color w:val="000000"/>
                <w:sz w:val="22"/>
                <w:vertAlign w:val="subscript"/>
                <w:lang w:eastAsia="ru-RU"/>
              </w:rPr>
              <w:t>ом</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Мин</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lastRenderedPageBreak/>
              <w:t>Время на отдых</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t</w:t>
            </w:r>
            <w:r w:rsidRPr="00D01CDF">
              <w:rPr>
                <w:rFonts w:eastAsia="Times New Roman" w:cs="Times New Roman"/>
                <w:color w:val="000000"/>
                <w:sz w:val="22"/>
                <w:vertAlign w:val="subscript"/>
                <w:lang w:eastAsia="ru-RU"/>
              </w:rPr>
              <w:t>отл</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Мин</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Ставка рабочего</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Т</w:t>
            </w:r>
            <w:r w:rsidRPr="00D01CDF">
              <w:rPr>
                <w:rFonts w:eastAsia="Times New Roman" w:cs="Times New Roman"/>
                <w:color w:val="000000"/>
                <w:sz w:val="22"/>
                <w:vertAlign w:val="subscript"/>
                <w:lang w:eastAsia="ru-RU"/>
              </w:rPr>
              <w:t>чс</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Руб</w:t>
            </w:r>
            <w:proofErr w:type="spellEnd"/>
            <w:r w:rsidRPr="00D01CDF">
              <w:rPr>
                <w:rFonts w:eastAsia="Times New Roman" w:cs="Times New Roman"/>
                <w:color w:val="000000"/>
                <w:sz w:val="22"/>
                <w:lang w:eastAsia="ru-RU"/>
              </w:rPr>
              <w:t>/час</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 xml:space="preserve">Коэффициент доплат </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i/>
                <w:iCs/>
                <w:color w:val="000000"/>
                <w:sz w:val="22"/>
                <w:lang w:eastAsia="ru-RU"/>
              </w:rPr>
            </w:pPr>
            <w:proofErr w:type="spellStart"/>
            <w:r w:rsidRPr="00D01CDF">
              <w:rPr>
                <w:rFonts w:eastAsia="Times New Roman" w:cs="Times New Roman"/>
                <w:i/>
                <w:iCs/>
                <w:color w:val="000000"/>
                <w:sz w:val="22"/>
                <w:lang w:eastAsia="ru-RU"/>
              </w:rPr>
              <w:t>k</w:t>
            </w:r>
            <w:r w:rsidRPr="00D01CDF">
              <w:rPr>
                <w:rFonts w:eastAsia="Times New Roman" w:cs="Times New Roman"/>
                <w:i/>
                <w:iCs/>
                <w:color w:val="000000"/>
                <w:sz w:val="22"/>
                <w:vertAlign w:val="subscript"/>
                <w:lang w:eastAsia="ru-RU"/>
              </w:rPr>
              <w:t>допл</w:t>
            </w:r>
            <w:proofErr w:type="spellEnd"/>
            <w:r w:rsidRPr="00D01CDF">
              <w:rPr>
                <w:rFonts w:eastAsia="Times New Roman" w:cs="Times New Roman"/>
                <w:i/>
                <w:iCs/>
                <w:color w:val="000000"/>
                <w:sz w:val="22"/>
                <w:vertAlign w:val="subscript"/>
                <w:lang w:eastAsia="ru-RU"/>
              </w:rPr>
              <w:t>.</w:t>
            </w:r>
            <w:r w:rsidRPr="00D01CDF">
              <w:rPr>
                <w:rFonts w:eastAsia="Times New Roman" w:cs="Times New Roman"/>
                <w:color w:val="000000"/>
                <w:sz w:val="22"/>
                <w:lang w:eastAsia="ru-RU"/>
              </w:rPr>
              <w:t xml:space="preserve"> </w:t>
            </w:r>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Продолжительность рабочей смены</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Т</w:t>
            </w:r>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Час</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Количество рабочих смен</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S</w:t>
            </w:r>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Шт.</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Коэффициент материальных затрат в связи с несчастным случаем</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µ</w:t>
            </w:r>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 </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Страховой тариф по обязательному социальному страхованию от несчастных случаев на производстве и профессиональных заболеваний</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t</w:t>
            </w:r>
            <w:r w:rsidRPr="00FA6015">
              <w:rPr>
                <w:rFonts w:eastAsia="Times New Roman" w:cs="Times New Roman"/>
                <w:color w:val="000000"/>
                <w:sz w:val="22"/>
                <w:vertAlign w:val="subscript"/>
                <w:lang w:eastAsia="ru-RU"/>
              </w:rPr>
              <w:t>страх</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Нормативный коэффициент сравнительной экономической эффективности</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Е</w:t>
            </w:r>
            <w:r w:rsidRPr="00FA6015">
              <w:rPr>
                <w:rFonts w:eastAsia="Times New Roman" w:cs="Times New Roman"/>
                <w:color w:val="000000"/>
                <w:sz w:val="22"/>
                <w:vertAlign w:val="subscript"/>
                <w:lang w:eastAsia="ru-RU"/>
              </w:rPr>
              <w:t>н</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 </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r w:rsidR="00D01CDF" w:rsidRPr="00D01CDF" w:rsidTr="00FA6015">
        <w:trPr>
          <w:trHeight w:val="450"/>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Единовременные затраты</w:t>
            </w:r>
          </w:p>
        </w:tc>
        <w:tc>
          <w:tcPr>
            <w:tcW w:w="1318"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proofErr w:type="spellStart"/>
            <w:r w:rsidRPr="00D01CDF">
              <w:rPr>
                <w:rFonts w:eastAsia="Times New Roman" w:cs="Times New Roman"/>
                <w:color w:val="000000"/>
                <w:sz w:val="22"/>
                <w:lang w:eastAsia="ru-RU"/>
              </w:rPr>
              <w:t>З</w:t>
            </w:r>
            <w:r w:rsidRPr="00FA6015">
              <w:rPr>
                <w:rFonts w:eastAsia="Times New Roman" w:cs="Times New Roman"/>
                <w:color w:val="000000"/>
                <w:sz w:val="22"/>
                <w:vertAlign w:val="subscript"/>
                <w:lang w:eastAsia="ru-RU"/>
              </w:rPr>
              <w:t>ед</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Руб.</w:t>
            </w: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2"/>
                <w:lang w:eastAsia="ru-RU"/>
              </w:rPr>
            </w:pPr>
          </w:p>
        </w:tc>
      </w:tr>
    </w:tbl>
    <w:p w:rsidR="00D01CDF" w:rsidRPr="00D01CDF" w:rsidRDefault="00D01CDF" w:rsidP="00D01CDF">
      <w:pPr>
        <w:spacing w:line="240" w:lineRule="auto"/>
        <w:ind w:firstLine="0"/>
        <w:jc w:val="left"/>
        <w:rPr>
          <w:rFonts w:eastAsia="Calibri" w:cs="Times New Roman"/>
          <w:szCs w:val="28"/>
          <w:lang w:eastAsia="ru-RU"/>
        </w:rPr>
      </w:pPr>
    </w:p>
    <w:p w:rsidR="00D01CDF" w:rsidRPr="00D01CDF" w:rsidRDefault="00D01CDF" w:rsidP="00D01CDF">
      <w:pPr>
        <w:spacing w:line="240" w:lineRule="auto"/>
        <w:ind w:firstLine="0"/>
        <w:jc w:val="left"/>
        <w:rPr>
          <w:rFonts w:eastAsia="Calibri" w:cs="Times New Roman"/>
          <w:szCs w:val="28"/>
          <w:lang w:eastAsia="ru-RU"/>
        </w:rPr>
      </w:pPr>
      <w:r w:rsidRPr="00D01CDF">
        <w:rPr>
          <w:rFonts w:eastAsia="Calibri" w:cs="Times New Roman"/>
          <w:szCs w:val="28"/>
          <w:lang w:eastAsia="ru-RU"/>
        </w:rPr>
        <w:t>Расчет показателей санитарно-гигиенической, социальной и экономической эффективности мероприятий по охране труда:</w:t>
      </w:r>
    </w:p>
    <w:p w:rsidR="00F74BBF" w:rsidRDefault="00F74BBF" w:rsidP="00D01CDF">
      <w:pPr>
        <w:spacing w:line="240" w:lineRule="auto"/>
        <w:ind w:firstLine="0"/>
        <w:jc w:val="left"/>
        <w:rPr>
          <w:rFonts w:eastAsia="Calibri" w:cs="Times New Roman"/>
          <w:b/>
          <w:i/>
          <w:szCs w:val="28"/>
          <w:lang w:eastAsia="ru-RU"/>
        </w:rPr>
      </w:pPr>
    </w:p>
    <w:p w:rsidR="00D01CDF" w:rsidRPr="00D01CDF" w:rsidRDefault="00F74BBF" w:rsidP="00D01CDF">
      <w:pPr>
        <w:spacing w:line="240" w:lineRule="auto"/>
        <w:ind w:firstLine="0"/>
        <w:jc w:val="left"/>
        <w:rPr>
          <w:rFonts w:eastAsia="Calibri" w:cs="Times New Roman"/>
          <w:b/>
          <w:i/>
          <w:szCs w:val="28"/>
          <w:lang w:eastAsia="ru-RU"/>
        </w:rPr>
      </w:pPr>
      <w:r>
        <w:rPr>
          <w:rFonts w:eastAsia="Calibri" w:cs="Times New Roman"/>
          <w:b/>
          <w:i/>
          <w:szCs w:val="28"/>
          <w:lang w:eastAsia="ru-RU"/>
        </w:rPr>
        <w:t>В</w:t>
      </w:r>
      <w:r w:rsidR="00D01CDF" w:rsidRPr="00D01CDF">
        <w:rPr>
          <w:rFonts w:eastAsia="Calibri" w:cs="Times New Roman"/>
          <w:b/>
          <w:i/>
          <w:szCs w:val="28"/>
          <w:lang w:eastAsia="ru-RU"/>
        </w:rPr>
        <w:t>ыполнить все необходимые расчеты по формула</w:t>
      </w:r>
      <w:r w:rsidR="00A6387D">
        <w:rPr>
          <w:rFonts w:eastAsia="Calibri" w:cs="Times New Roman"/>
          <w:b/>
          <w:i/>
          <w:szCs w:val="28"/>
          <w:lang w:eastAsia="ru-RU"/>
        </w:rPr>
        <w:t>м, представленным в Приложении 3.1</w:t>
      </w:r>
      <w:r w:rsidR="00D01CDF" w:rsidRPr="00D01CDF">
        <w:rPr>
          <w:rFonts w:eastAsia="Calibri" w:cs="Times New Roman"/>
          <w:b/>
          <w:i/>
          <w:szCs w:val="28"/>
          <w:lang w:eastAsia="ru-RU"/>
        </w:rPr>
        <w:t>.4.</w:t>
      </w:r>
    </w:p>
    <w:p w:rsidR="00D01CDF" w:rsidRPr="00D01CDF" w:rsidRDefault="00A6387D" w:rsidP="00D01CDF">
      <w:pPr>
        <w:spacing w:line="240" w:lineRule="auto"/>
        <w:ind w:firstLine="0"/>
        <w:jc w:val="right"/>
        <w:rPr>
          <w:rFonts w:eastAsia="Calibri" w:cs="Times New Roman"/>
          <w:szCs w:val="28"/>
          <w:lang w:eastAsia="ru-RU"/>
        </w:rPr>
      </w:pPr>
      <w:r>
        <w:rPr>
          <w:rFonts w:eastAsia="Calibri" w:cs="Times New Roman"/>
          <w:szCs w:val="28"/>
          <w:lang w:eastAsia="ru-RU"/>
        </w:rPr>
        <w:t>Таблица 3.1</w:t>
      </w:r>
      <w:r w:rsidR="00D01CDF" w:rsidRPr="00D01CDF">
        <w:rPr>
          <w:rFonts w:eastAsia="Calibri" w:cs="Times New Roman"/>
          <w:szCs w:val="28"/>
          <w:lang w:eastAsia="ru-RU"/>
        </w:rPr>
        <w:t>.2</w:t>
      </w:r>
      <w:r w:rsidR="00D01CDF" w:rsidRPr="00D01CDF">
        <w:rPr>
          <w:rFonts w:eastAsia="Calibri" w:cs="Times New Roman"/>
          <w:szCs w:val="28"/>
          <w:vertAlign w:val="superscript"/>
          <w:lang w:eastAsia="ru-RU"/>
        </w:rPr>
        <w:footnoteReference w:id="2"/>
      </w:r>
      <w:r w:rsidR="00D01CDF" w:rsidRPr="00D01CDF">
        <w:rPr>
          <w:rFonts w:eastAsia="Calibri" w:cs="Times New Roman"/>
          <w:szCs w:val="28"/>
          <w:lang w:eastAsia="ru-RU"/>
        </w:rPr>
        <w:t xml:space="preserve"> </w:t>
      </w:r>
    </w:p>
    <w:p w:rsidR="00D01CDF" w:rsidRPr="00D01CDF" w:rsidRDefault="00D01CDF" w:rsidP="00D01CDF">
      <w:pPr>
        <w:spacing w:line="240" w:lineRule="auto"/>
        <w:ind w:firstLine="0"/>
        <w:jc w:val="center"/>
        <w:rPr>
          <w:rFonts w:eastAsia="Calibri" w:cs="Times New Roman"/>
          <w:szCs w:val="28"/>
          <w:lang w:eastAsia="ru-RU"/>
        </w:rPr>
      </w:pPr>
      <w:r w:rsidRPr="00D01CDF">
        <w:rPr>
          <w:rFonts w:eastAsia="Calibri" w:cs="Times New Roman"/>
          <w:szCs w:val="28"/>
          <w:lang w:eastAsia="ru-RU"/>
        </w:rPr>
        <w:t>Оценка эффективности мероприятий по охране труда</w:t>
      </w:r>
    </w:p>
    <w:tbl>
      <w:tblPr>
        <w:tblW w:w="9345" w:type="dxa"/>
        <w:tblLook w:val="04A0" w:firstRow="1" w:lastRow="0" w:firstColumn="1" w:lastColumn="0" w:noHBand="0" w:noVBand="1"/>
      </w:tblPr>
      <w:tblGrid>
        <w:gridCol w:w="5556"/>
        <w:gridCol w:w="1377"/>
        <w:gridCol w:w="1222"/>
        <w:gridCol w:w="1190"/>
      </w:tblGrid>
      <w:tr w:rsidR="00D01CDF" w:rsidRPr="00D01CDF" w:rsidTr="00D129E8">
        <w:trPr>
          <w:trHeight w:val="593"/>
        </w:trPr>
        <w:tc>
          <w:tcPr>
            <w:tcW w:w="555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Наименование показателя</w:t>
            </w:r>
          </w:p>
        </w:tc>
        <w:tc>
          <w:tcPr>
            <w:tcW w:w="137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proofErr w:type="spellStart"/>
            <w:r w:rsidRPr="00D01CDF">
              <w:rPr>
                <w:rFonts w:eastAsia="Times New Roman" w:cs="Times New Roman"/>
                <w:color w:val="000000"/>
                <w:sz w:val="22"/>
                <w:lang w:eastAsia="ru-RU"/>
              </w:rPr>
              <w:t>Усл</w:t>
            </w:r>
            <w:proofErr w:type="spellEnd"/>
            <w:r w:rsidRPr="00D01CDF">
              <w:rPr>
                <w:rFonts w:eastAsia="Times New Roman" w:cs="Times New Roman"/>
                <w:color w:val="000000"/>
                <w:sz w:val="22"/>
                <w:lang w:eastAsia="ru-RU"/>
              </w:rPr>
              <w:t xml:space="preserve">. </w:t>
            </w:r>
            <w:proofErr w:type="spellStart"/>
            <w:r w:rsidRPr="00D01CDF">
              <w:rPr>
                <w:rFonts w:eastAsia="Times New Roman" w:cs="Times New Roman"/>
                <w:color w:val="000000"/>
                <w:sz w:val="22"/>
                <w:lang w:eastAsia="ru-RU"/>
              </w:rPr>
              <w:t>обозн</w:t>
            </w:r>
            <w:proofErr w:type="spellEnd"/>
            <w:r w:rsidRPr="00D01CDF">
              <w:rPr>
                <w:rFonts w:eastAsia="Times New Roman" w:cs="Times New Roman"/>
                <w:color w:val="000000"/>
                <w:sz w:val="22"/>
                <w:lang w:eastAsia="ru-RU"/>
              </w:rPr>
              <w:t>.</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 xml:space="preserve">Ед. </w:t>
            </w:r>
            <w:proofErr w:type="spellStart"/>
            <w:r w:rsidRPr="00D01CDF">
              <w:rPr>
                <w:rFonts w:eastAsia="Times New Roman" w:cs="Times New Roman"/>
                <w:color w:val="000000"/>
                <w:sz w:val="22"/>
                <w:lang w:eastAsia="ru-RU"/>
              </w:rPr>
              <w:t>измер</w:t>
            </w:r>
            <w:proofErr w:type="spellEnd"/>
            <w:r w:rsidRPr="00D01CDF">
              <w:rPr>
                <w:rFonts w:eastAsia="Times New Roman" w:cs="Times New Roman"/>
                <w:color w:val="000000"/>
                <w:sz w:val="22"/>
                <w:lang w:eastAsia="ru-RU"/>
              </w:rPr>
              <w:t>.</w:t>
            </w:r>
          </w:p>
        </w:tc>
        <w:tc>
          <w:tcPr>
            <w:tcW w:w="1190" w:type="dxa"/>
            <w:tcBorders>
              <w:top w:val="single" w:sz="4" w:space="0" w:color="auto"/>
              <w:left w:val="single" w:sz="4" w:space="0" w:color="auto"/>
              <w:bottom w:val="single" w:sz="4" w:space="0" w:color="auto"/>
              <w:right w:val="single" w:sz="4" w:space="0" w:color="auto"/>
            </w:tcBorders>
            <w:vAlign w:val="bottom"/>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Значение</w:t>
            </w:r>
          </w:p>
        </w:tc>
      </w:tr>
      <w:tr w:rsidR="00D01CDF" w:rsidRPr="00D01CDF" w:rsidTr="00F74BBF">
        <w:trPr>
          <w:trHeight w:val="449"/>
        </w:trPr>
        <w:tc>
          <w:tcPr>
            <w:tcW w:w="5556" w:type="dxa"/>
            <w:tcBorders>
              <w:top w:val="nil"/>
              <w:left w:val="single" w:sz="4" w:space="0" w:color="auto"/>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37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222"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r>
      <w:tr w:rsidR="00D01CDF" w:rsidRPr="00D01CDF" w:rsidTr="00F74BBF">
        <w:trPr>
          <w:trHeight w:val="450"/>
        </w:trPr>
        <w:tc>
          <w:tcPr>
            <w:tcW w:w="5556" w:type="dxa"/>
            <w:tcBorders>
              <w:top w:val="single" w:sz="4" w:space="0" w:color="auto"/>
              <w:left w:val="single" w:sz="4" w:space="0" w:color="auto"/>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377" w:type="dxa"/>
            <w:tcBorders>
              <w:top w:val="single" w:sz="4" w:space="0" w:color="auto"/>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222" w:type="dxa"/>
            <w:tcBorders>
              <w:top w:val="single" w:sz="4" w:space="0" w:color="auto"/>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tcPr>
          <w:p w:rsidR="00D01CDF" w:rsidRPr="00D01CDF" w:rsidRDefault="00D01CDF" w:rsidP="00D01CDF">
            <w:pPr>
              <w:spacing w:line="240" w:lineRule="auto"/>
              <w:ind w:firstLine="0"/>
              <w:jc w:val="left"/>
              <w:rPr>
                <w:rFonts w:eastAsia="Times New Roman" w:cs="Times New Roman"/>
                <w:color w:val="000000"/>
                <w:sz w:val="22"/>
                <w:lang w:eastAsia="ru-RU"/>
              </w:rPr>
            </w:pPr>
          </w:p>
        </w:tc>
      </w:tr>
      <w:tr w:rsidR="00D01CDF" w:rsidRPr="00D01CDF" w:rsidTr="00F74BBF">
        <w:trPr>
          <w:trHeight w:val="450"/>
        </w:trPr>
        <w:tc>
          <w:tcPr>
            <w:tcW w:w="5556" w:type="dxa"/>
            <w:tcBorders>
              <w:top w:val="single" w:sz="4" w:space="0" w:color="auto"/>
              <w:left w:val="single" w:sz="4" w:space="0" w:color="auto"/>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377" w:type="dxa"/>
            <w:tcBorders>
              <w:top w:val="single" w:sz="4" w:space="0" w:color="auto"/>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222" w:type="dxa"/>
            <w:tcBorders>
              <w:top w:val="single" w:sz="4" w:space="0" w:color="auto"/>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tcPr>
          <w:p w:rsidR="00D01CDF" w:rsidRPr="00D01CDF" w:rsidRDefault="00D01CDF" w:rsidP="00D01CDF">
            <w:pPr>
              <w:spacing w:line="240" w:lineRule="auto"/>
              <w:ind w:firstLine="0"/>
              <w:jc w:val="left"/>
              <w:rPr>
                <w:rFonts w:eastAsia="Times New Roman" w:cs="Times New Roman"/>
                <w:color w:val="000000"/>
                <w:sz w:val="22"/>
                <w:lang w:eastAsia="ru-RU"/>
              </w:rPr>
            </w:pPr>
          </w:p>
        </w:tc>
      </w:tr>
    </w:tbl>
    <w:p w:rsidR="00D01CDF" w:rsidRPr="00D01CDF" w:rsidRDefault="00D01CDF" w:rsidP="00D01CDF">
      <w:pPr>
        <w:spacing w:line="240" w:lineRule="auto"/>
        <w:ind w:firstLine="0"/>
        <w:jc w:val="left"/>
        <w:rPr>
          <w:rFonts w:eastAsia="Calibri" w:cs="Arial"/>
          <w:b/>
          <w:bCs/>
          <w:iCs/>
          <w:szCs w:val="28"/>
          <w:lang w:eastAsia="ru-RU"/>
        </w:rPr>
      </w:pPr>
      <w:r w:rsidRPr="00D01CDF">
        <w:rPr>
          <w:rFonts w:eastAsia="Calibri" w:cs="Times New Roman"/>
          <w:szCs w:val="28"/>
          <w:lang w:eastAsia="ru-RU"/>
        </w:rPr>
        <w:br w:type="page"/>
      </w:r>
    </w:p>
    <w:p w:rsidR="00D01CDF" w:rsidRPr="00D01CDF" w:rsidRDefault="00D01CDF" w:rsidP="00FA6015">
      <w:pPr>
        <w:pStyle w:val="20"/>
        <w:rPr>
          <w:rFonts w:eastAsia="Calibri"/>
        </w:rPr>
      </w:pPr>
      <w:proofErr w:type="spellStart"/>
      <w:r w:rsidRPr="00D01CDF">
        <w:rPr>
          <w:rFonts w:eastAsia="Calibri"/>
        </w:rPr>
        <w:lastRenderedPageBreak/>
        <w:t>Образец</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FA6015">
        <w:rPr>
          <w:rFonts w:eastAsia="Calibri"/>
          <w:lang w:val="ru-RU"/>
        </w:rPr>
        <w:t>3.</w:t>
      </w:r>
      <w:r w:rsidR="00A6387D">
        <w:rPr>
          <w:rFonts w:eastAsia="Calibri"/>
        </w:rPr>
        <w:t>1</w:t>
      </w:r>
    </w:p>
    <w:p w:rsidR="00D01CDF" w:rsidRPr="00D01CDF" w:rsidRDefault="00A6387D" w:rsidP="00D01CDF">
      <w:pPr>
        <w:spacing w:line="240" w:lineRule="auto"/>
        <w:ind w:firstLine="0"/>
        <w:jc w:val="right"/>
        <w:rPr>
          <w:rFonts w:eastAsia="Times New Roman" w:cs="Times New Roman"/>
          <w:szCs w:val="28"/>
          <w:lang w:eastAsia="ru-RU"/>
        </w:rPr>
      </w:pPr>
      <w:r>
        <w:rPr>
          <w:rFonts w:eastAsia="Times New Roman" w:cs="Times New Roman"/>
          <w:szCs w:val="28"/>
          <w:lang w:eastAsia="ru-RU"/>
        </w:rPr>
        <w:t>Таблица 3.1</w:t>
      </w:r>
      <w:r w:rsidR="00D01CDF" w:rsidRPr="00D01CDF">
        <w:rPr>
          <w:rFonts w:eastAsia="Times New Roman" w:cs="Times New Roman"/>
          <w:szCs w:val="28"/>
          <w:lang w:eastAsia="ru-RU"/>
        </w:rPr>
        <w:t>.1</w:t>
      </w:r>
    </w:p>
    <w:p w:rsidR="00D01CDF" w:rsidRPr="00D01CDF" w:rsidRDefault="00D01CDF" w:rsidP="00D01CDF">
      <w:pPr>
        <w:spacing w:line="240" w:lineRule="auto"/>
        <w:ind w:firstLine="0"/>
        <w:jc w:val="center"/>
        <w:rPr>
          <w:rFonts w:eastAsia="Times New Roman" w:cs="Times New Roman"/>
          <w:szCs w:val="28"/>
          <w:lang w:eastAsia="ru-RU"/>
        </w:rPr>
      </w:pPr>
      <w:r w:rsidRPr="00D01CDF">
        <w:rPr>
          <w:rFonts w:eastAsia="Times New Roman" w:cs="Times New Roman"/>
          <w:szCs w:val="28"/>
          <w:lang w:eastAsia="ru-RU"/>
        </w:rPr>
        <w:t xml:space="preserve"> Данные для расчета эффективности внедряемых мероприятий по охране труда</w:t>
      </w:r>
    </w:p>
    <w:p w:rsidR="00D01CDF" w:rsidRPr="00D01CDF" w:rsidRDefault="00D01CDF" w:rsidP="00D01CDF">
      <w:pPr>
        <w:spacing w:line="240" w:lineRule="auto"/>
        <w:ind w:firstLine="0"/>
        <w:jc w:val="left"/>
        <w:rPr>
          <w:rFonts w:eastAsia="Times New Roman" w:cs="Times New Roman"/>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gridCol w:w="992"/>
        <w:gridCol w:w="1134"/>
        <w:gridCol w:w="1134"/>
      </w:tblGrid>
      <w:tr w:rsidR="00D01CDF" w:rsidRPr="00D01CDF" w:rsidTr="00D129E8">
        <w:tc>
          <w:tcPr>
            <w:tcW w:w="4928" w:type="dxa"/>
            <w:vMerge w:val="restart"/>
            <w:shd w:val="clear" w:color="auto" w:fill="auto"/>
            <w:vAlign w:val="center"/>
            <w:hideMark/>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Наименование показателя</w:t>
            </w:r>
          </w:p>
        </w:tc>
        <w:tc>
          <w:tcPr>
            <w:tcW w:w="1276" w:type="dxa"/>
            <w:vMerge w:val="restart"/>
            <w:shd w:val="clear" w:color="auto" w:fill="auto"/>
            <w:vAlign w:val="center"/>
            <w:hideMark/>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Усл</w:t>
            </w:r>
            <w:proofErr w:type="spellEnd"/>
            <w:r w:rsidRPr="00D01CDF">
              <w:rPr>
                <w:rFonts w:eastAsia="Times New Roman" w:cs="Times New Roman"/>
                <w:color w:val="000000"/>
                <w:sz w:val="24"/>
                <w:szCs w:val="24"/>
                <w:lang w:eastAsia="ru-RU"/>
              </w:rPr>
              <w:t xml:space="preserve">. </w:t>
            </w:r>
            <w:proofErr w:type="spellStart"/>
            <w:r w:rsidRPr="00D01CDF">
              <w:rPr>
                <w:rFonts w:eastAsia="Times New Roman" w:cs="Times New Roman"/>
                <w:color w:val="000000"/>
                <w:sz w:val="24"/>
                <w:szCs w:val="24"/>
                <w:lang w:eastAsia="ru-RU"/>
              </w:rPr>
              <w:t>обозн</w:t>
            </w:r>
            <w:proofErr w:type="spellEnd"/>
            <w:r w:rsidRPr="00D01CDF">
              <w:rPr>
                <w:rFonts w:eastAsia="Times New Roman" w:cs="Times New Roman"/>
                <w:color w:val="000000"/>
                <w:sz w:val="24"/>
                <w:szCs w:val="24"/>
                <w:lang w:eastAsia="ru-RU"/>
              </w:rPr>
              <w:t>.</w:t>
            </w:r>
          </w:p>
        </w:tc>
        <w:tc>
          <w:tcPr>
            <w:tcW w:w="992" w:type="dxa"/>
            <w:vMerge w:val="restart"/>
            <w:shd w:val="clear" w:color="auto" w:fill="auto"/>
            <w:vAlign w:val="center"/>
            <w:hideMark/>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 xml:space="preserve">Ед. </w:t>
            </w:r>
            <w:proofErr w:type="spellStart"/>
            <w:r w:rsidRPr="00D01CDF">
              <w:rPr>
                <w:rFonts w:eastAsia="Times New Roman" w:cs="Times New Roman"/>
                <w:color w:val="000000"/>
                <w:sz w:val="24"/>
                <w:szCs w:val="24"/>
                <w:lang w:eastAsia="ru-RU"/>
              </w:rPr>
              <w:t>измер</w:t>
            </w:r>
            <w:proofErr w:type="spellEnd"/>
            <w:r w:rsidRPr="00D01CDF">
              <w:rPr>
                <w:rFonts w:eastAsia="Times New Roman" w:cs="Times New Roman"/>
                <w:color w:val="000000"/>
                <w:sz w:val="24"/>
                <w:szCs w:val="24"/>
                <w:lang w:eastAsia="ru-RU"/>
              </w:rPr>
              <w:t>.</w:t>
            </w:r>
          </w:p>
        </w:tc>
        <w:tc>
          <w:tcPr>
            <w:tcW w:w="2268" w:type="dxa"/>
            <w:gridSpan w:val="2"/>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Данные</w:t>
            </w:r>
          </w:p>
        </w:tc>
      </w:tr>
      <w:tr w:rsidR="00D01CDF" w:rsidRPr="00D01CDF" w:rsidTr="00D129E8">
        <w:tc>
          <w:tcPr>
            <w:tcW w:w="4928" w:type="dxa"/>
            <w:vMerge/>
            <w:vAlign w:val="center"/>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p>
        </w:tc>
        <w:tc>
          <w:tcPr>
            <w:tcW w:w="1276" w:type="dxa"/>
            <w:vMerge/>
            <w:vAlign w:val="center"/>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p>
        </w:tc>
        <w:tc>
          <w:tcPr>
            <w:tcW w:w="992" w:type="dxa"/>
            <w:vMerge/>
            <w:vAlign w:val="center"/>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1</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2</w:t>
            </w:r>
          </w:p>
        </w:tc>
      </w:tr>
      <w:tr w:rsidR="00D01CDF" w:rsidRPr="00D01CDF" w:rsidTr="00D129E8">
        <w:tc>
          <w:tcPr>
            <w:tcW w:w="4928" w:type="dxa"/>
            <w:shd w:val="clear" w:color="auto" w:fill="auto"/>
            <w:vAlign w:val="bottom"/>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Численность занятых, работающих в условиях, которые не отвечают нормативно-гигиеническим требованиям</w:t>
            </w:r>
          </w:p>
        </w:tc>
        <w:tc>
          <w:tcPr>
            <w:tcW w:w="1276" w:type="dxa"/>
            <w:shd w:val="clear" w:color="auto" w:fill="auto"/>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Чi</w:t>
            </w:r>
            <w:proofErr w:type="spellEnd"/>
          </w:p>
        </w:tc>
        <w:tc>
          <w:tcPr>
            <w:tcW w:w="992" w:type="dxa"/>
            <w:shd w:val="clear" w:color="auto" w:fill="auto"/>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Чел.</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2</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1</w:t>
            </w:r>
          </w:p>
        </w:tc>
      </w:tr>
      <w:tr w:rsidR="00D01CDF" w:rsidRPr="00D01CDF" w:rsidTr="00D129E8">
        <w:tc>
          <w:tcPr>
            <w:tcW w:w="4928" w:type="dxa"/>
            <w:shd w:val="clear" w:color="auto" w:fill="auto"/>
            <w:vAlign w:val="bottom"/>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Годовая среднесписочная численность работников</w:t>
            </w:r>
          </w:p>
        </w:tc>
        <w:tc>
          <w:tcPr>
            <w:tcW w:w="1276" w:type="dxa"/>
            <w:shd w:val="clear" w:color="auto" w:fill="auto"/>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ССЧ</w:t>
            </w:r>
          </w:p>
        </w:tc>
        <w:tc>
          <w:tcPr>
            <w:tcW w:w="992" w:type="dxa"/>
            <w:shd w:val="clear" w:color="auto" w:fill="auto"/>
            <w:hideMark/>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Чел.</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33</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33</w:t>
            </w:r>
          </w:p>
        </w:tc>
      </w:tr>
      <w:tr w:rsidR="00D01CDF" w:rsidRPr="00D01CDF" w:rsidTr="00D129E8">
        <w:tc>
          <w:tcPr>
            <w:tcW w:w="4928" w:type="dxa"/>
            <w:shd w:val="clear" w:color="auto" w:fill="auto"/>
            <w:vAlign w:val="center"/>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Число пострадавших от несчастных случаев на производстве</w:t>
            </w:r>
          </w:p>
        </w:tc>
        <w:tc>
          <w:tcPr>
            <w:tcW w:w="1276" w:type="dxa"/>
            <w:shd w:val="clear" w:color="auto" w:fill="auto"/>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Чнс</w:t>
            </w:r>
            <w:proofErr w:type="spellEnd"/>
          </w:p>
        </w:tc>
        <w:tc>
          <w:tcPr>
            <w:tcW w:w="992" w:type="dxa"/>
            <w:shd w:val="clear" w:color="auto" w:fill="auto"/>
          </w:tcPr>
          <w:p w:rsidR="00D01CDF" w:rsidRPr="00D01CDF" w:rsidRDefault="00D01CDF" w:rsidP="00D01CDF">
            <w:pPr>
              <w:suppressAutoHyphens/>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Чел.</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3</w:t>
            </w:r>
          </w:p>
        </w:tc>
        <w:tc>
          <w:tcPr>
            <w:tcW w:w="1134" w:type="dxa"/>
            <w:vAlign w:val="center"/>
          </w:tcPr>
          <w:p w:rsidR="00D01CDF" w:rsidRPr="00D01CDF" w:rsidRDefault="00D01CDF" w:rsidP="00D01CDF">
            <w:pPr>
              <w:suppressAutoHyphens/>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1</w:t>
            </w:r>
          </w:p>
        </w:tc>
      </w:tr>
    </w:tbl>
    <w:p w:rsidR="00D01CDF" w:rsidRPr="00D01CDF" w:rsidRDefault="00D01CDF" w:rsidP="00D01CDF">
      <w:pPr>
        <w:spacing w:line="240" w:lineRule="auto"/>
        <w:ind w:firstLine="0"/>
        <w:jc w:val="left"/>
        <w:rPr>
          <w:rFonts w:eastAsia="Calibri" w:cs="Times New Roman"/>
          <w:szCs w:val="28"/>
          <w:lang w:eastAsia="ru-RU"/>
        </w:rPr>
      </w:pPr>
    </w:p>
    <w:p w:rsidR="00D01CDF" w:rsidRPr="00D01CDF" w:rsidRDefault="00D01CDF" w:rsidP="00D01CDF">
      <w:pPr>
        <w:jc w:val="left"/>
        <w:rPr>
          <w:rFonts w:eastAsia="Calibri" w:cs="Times New Roman"/>
          <w:szCs w:val="28"/>
          <w:lang w:eastAsia="ru-RU"/>
        </w:rPr>
      </w:pPr>
      <w:r w:rsidRPr="00D01CDF">
        <w:rPr>
          <w:rFonts w:eastAsia="Calibri" w:cs="Times New Roman"/>
          <w:szCs w:val="28"/>
          <w:lang w:eastAsia="ru-RU"/>
        </w:rPr>
        <w:t>Расчет показателей санитарно-гигиенической, социальной и экономической эффективности мероприятий по охране труда</w:t>
      </w:r>
    </w:p>
    <w:p w:rsidR="00D01CDF" w:rsidRPr="00D01CDF" w:rsidRDefault="00D01CDF" w:rsidP="00D01CDF">
      <w:pPr>
        <w:contextualSpacing/>
        <w:rPr>
          <w:rFonts w:eastAsia="Calibri" w:cs="Times New Roman"/>
          <w:szCs w:val="28"/>
        </w:rPr>
      </w:pPr>
      <w:r w:rsidRPr="00D01CDF">
        <w:rPr>
          <w:rFonts w:eastAsia="Calibri" w:cs="Times New Roman"/>
          <w:szCs w:val="28"/>
        </w:rPr>
        <w:t>1. Рассчитаем показатели санитарно-гигиенической эффективности мероприятий по охране труда по формулам, представленным ниже.</w:t>
      </w:r>
    </w:p>
    <w:p w:rsidR="00D01CDF" w:rsidRPr="00D01CDF" w:rsidRDefault="00D01CDF" w:rsidP="00D01CDF">
      <w:pPr>
        <w:widowControl w:val="0"/>
        <w:autoSpaceDE w:val="0"/>
        <w:autoSpaceDN w:val="0"/>
        <w:rPr>
          <w:rFonts w:eastAsia="Times New Roman" w:cs="Times New Roman"/>
          <w:szCs w:val="28"/>
          <w:lang w:eastAsia="ru-RU"/>
        </w:rPr>
      </w:pPr>
      <w:r w:rsidRPr="00D01CDF">
        <w:rPr>
          <w:rFonts w:eastAsia="Times New Roman" w:cs="Times New Roman"/>
          <w:szCs w:val="28"/>
          <w:lang w:eastAsia="ru-RU"/>
        </w:rPr>
        <w:t>Уменьшение численности занятых (ΔЧ), работающих в условиях, которые не отвечают нормативно-гигиеническим требованиям:</w:t>
      </w:r>
    </w:p>
    <w:p w:rsidR="00D01CDF" w:rsidRPr="00D01CDF" w:rsidRDefault="00D01CDF" w:rsidP="00D01CDF">
      <w:pPr>
        <w:widowControl w:val="0"/>
        <w:autoSpaceDE w:val="0"/>
        <w:autoSpaceDN w:val="0"/>
        <w:adjustRightInd w:val="0"/>
        <w:jc w:val="right"/>
        <w:rPr>
          <w:rFonts w:eastAsia="Times New Roman" w:cs="Times New Roman"/>
          <w:szCs w:val="28"/>
          <w:lang w:eastAsia="ru-RU"/>
        </w:rPr>
      </w:pPr>
      <m:oMath>
        <m:r>
          <w:rPr>
            <w:rFonts w:ascii="Cambria Math" w:eastAsia="Times New Roman" w:hAnsi="Cambria Math" w:cs="Times New Roman"/>
            <w:szCs w:val="28"/>
            <w:lang w:eastAsia="ru-RU"/>
          </w:rPr>
          <m:t>∆Ч=</m:t>
        </m:r>
        <m:f>
          <m:fPr>
            <m:ctrlPr>
              <w:rPr>
                <w:rFonts w:ascii="Cambria Math" w:eastAsia="Times New Roman" w:hAnsi="Cambria Math" w:cs="Times New Roman"/>
                <w:i/>
                <w:szCs w:val="28"/>
                <w:lang w:eastAsia="ru-RU"/>
              </w:rPr>
            </m:ctrlPr>
          </m:fPr>
          <m:num>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 xml:space="preserve">- </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Ч</m:t>
                </m:r>
              </m:e>
              <m:sub>
                <m:r>
                  <w:rPr>
                    <w:rFonts w:ascii="Cambria Math" w:eastAsia="Times New Roman" w:hAnsi="Cambria Math" w:cs="Times New Roman"/>
                    <w:szCs w:val="28"/>
                    <w:lang w:eastAsia="ru-RU"/>
                  </w:rPr>
                  <m:t>2</m:t>
                </m:r>
              </m:sub>
            </m:sSub>
          </m:num>
          <m:den>
            <m:r>
              <w:rPr>
                <w:rFonts w:ascii="Cambria Math" w:eastAsia="Times New Roman" w:hAnsi="Cambria Math" w:cs="Times New Roman"/>
                <w:szCs w:val="28"/>
                <w:lang w:eastAsia="ru-RU"/>
              </w:rPr>
              <m:t>ССЧ</m:t>
            </m:r>
          </m:den>
        </m:f>
        <m:r>
          <w:rPr>
            <w:rFonts w:ascii="Cambria Math" w:eastAsia="Times New Roman" w:hAnsi="Cambria Math" w:cs="Times New Roman"/>
            <w:szCs w:val="28"/>
            <w:lang w:eastAsia="ru-RU"/>
          </w:rPr>
          <m:t>∙100 %,</m:t>
        </m:r>
      </m:oMath>
      <w:r w:rsidRPr="00D01CDF">
        <w:rPr>
          <w:rFonts w:eastAsia="Times New Roman" w:cs="Times New Roman"/>
          <w:szCs w:val="28"/>
          <w:lang w:eastAsia="ru-RU"/>
        </w:rPr>
        <w:t xml:space="preserve">                        (4)</w:t>
      </w:r>
    </w:p>
    <w:p w:rsidR="00D01CDF" w:rsidRPr="00D01CDF" w:rsidRDefault="00D01CDF" w:rsidP="00D01CDF">
      <w:pPr>
        <w:rPr>
          <w:rFonts w:eastAsia="Calibri" w:cs="Times New Roman"/>
          <w:szCs w:val="28"/>
        </w:rPr>
      </w:pPr>
      <w:r w:rsidRPr="00D01CDF">
        <w:rPr>
          <w:rFonts w:eastAsia="Calibri" w:cs="Times New Roman"/>
          <w:szCs w:val="28"/>
        </w:rPr>
        <w:t>где Ч</w:t>
      </w:r>
      <w:r w:rsidRPr="00D01CDF">
        <w:rPr>
          <w:rFonts w:eastAsia="Calibri" w:cs="Times New Roman"/>
          <w:szCs w:val="28"/>
          <w:vertAlign w:val="subscript"/>
        </w:rPr>
        <w:t>1</w:t>
      </w:r>
      <w:r w:rsidRPr="00D01CDF">
        <w:rPr>
          <w:rFonts w:eastAsia="Calibri" w:cs="Times New Roman"/>
          <w:szCs w:val="28"/>
        </w:rPr>
        <w:t>, Ч</w:t>
      </w:r>
      <w:r w:rsidRPr="00D01CDF">
        <w:rPr>
          <w:rFonts w:eastAsia="Calibri" w:cs="Times New Roman"/>
          <w:szCs w:val="28"/>
          <w:vertAlign w:val="subscript"/>
        </w:rPr>
        <w:t xml:space="preserve">2 </w:t>
      </w:r>
      <w:r w:rsidRPr="00D01CDF">
        <w:rPr>
          <w:rFonts w:eastAsia="Calibri" w:cs="Times New Roman"/>
          <w:szCs w:val="28"/>
        </w:rPr>
        <w:t>– численность занятых, работающих в условиях, которые не отвечают нормативно-гигиеническим требованиям до и после внедрения мероприятий, чел.;</w:t>
      </w:r>
    </w:p>
    <w:p w:rsidR="00D01CDF" w:rsidRPr="00D01CDF" w:rsidRDefault="00D01CDF" w:rsidP="00D01CDF">
      <w:pPr>
        <w:rPr>
          <w:rFonts w:eastAsia="Calibri" w:cs="Times New Roman"/>
          <w:szCs w:val="28"/>
        </w:rPr>
      </w:pPr>
      <w:r w:rsidRPr="00D01CDF">
        <w:rPr>
          <w:rFonts w:eastAsia="Calibri" w:cs="Times New Roman"/>
          <w:szCs w:val="28"/>
        </w:rPr>
        <w:t>ССЧ – годовая среднесписочная численность работников, чел.</w:t>
      </w:r>
    </w:p>
    <w:p w:rsidR="00D01CDF" w:rsidRPr="00D01CDF" w:rsidRDefault="00D01CDF" w:rsidP="00D01CDF">
      <w:pPr>
        <w:rPr>
          <w:rFonts w:eastAsia="Calibri" w:cs="Times New Roman"/>
          <w:szCs w:val="28"/>
        </w:rPr>
      </w:pPr>
      <m:oMathPara>
        <m:oMath>
          <m:r>
            <w:rPr>
              <w:rFonts w:ascii="Cambria Math" w:eastAsia="Times New Roman" w:hAnsi="Cambria Math" w:cs="Times New Roman"/>
              <w:szCs w:val="28"/>
              <w:lang w:eastAsia="ru-RU"/>
            </w:rPr>
            <m:t>∆Ч=</m:t>
          </m:r>
          <m:f>
            <m:fPr>
              <m:ctrlPr>
                <w:rPr>
                  <w:rFonts w:ascii="Cambria Math" w:eastAsia="Times New Roman" w:hAnsi="Cambria Math" w:cs="Times New Roman"/>
                  <w:i/>
                  <w:szCs w:val="28"/>
                  <w:lang w:eastAsia="ru-RU"/>
                </w:rPr>
              </m:ctrlPr>
            </m:fPr>
            <m:num>
              <m:r>
                <w:rPr>
                  <w:rFonts w:ascii="Cambria Math" w:eastAsia="Times New Roman" w:hAnsi="Cambria Math" w:cs="Times New Roman"/>
                  <w:szCs w:val="28"/>
                  <w:lang w:eastAsia="ru-RU"/>
                </w:rPr>
                <m:t>2-1</m:t>
              </m:r>
            </m:num>
            <m:den>
              <m:r>
                <w:rPr>
                  <w:rFonts w:ascii="Cambria Math" w:eastAsia="Times New Roman" w:hAnsi="Cambria Math" w:cs="Times New Roman"/>
                  <w:szCs w:val="28"/>
                  <w:lang w:eastAsia="ru-RU"/>
                </w:rPr>
                <m:t>33</m:t>
              </m:r>
            </m:den>
          </m:f>
          <m:r>
            <w:rPr>
              <w:rFonts w:ascii="Cambria Math" w:eastAsia="Times New Roman" w:hAnsi="Cambria Math" w:cs="Times New Roman"/>
              <w:szCs w:val="28"/>
              <w:lang w:eastAsia="ru-RU"/>
            </w:rPr>
            <m:t>∙100 %=3,03 %</m:t>
          </m:r>
        </m:oMath>
      </m:oMathPara>
    </w:p>
    <w:p w:rsidR="00D01CDF" w:rsidRPr="00D01CDF" w:rsidRDefault="00D01CDF" w:rsidP="00D01CDF">
      <w:pPr>
        <w:rPr>
          <w:rFonts w:eastAsia="Calibri" w:cs="Times New Roman"/>
          <w:szCs w:val="28"/>
        </w:rPr>
      </w:pPr>
      <w:r w:rsidRPr="00D01CDF">
        <w:rPr>
          <w:rFonts w:eastAsia="Calibri" w:cs="Times New Roman"/>
          <w:szCs w:val="28"/>
        </w:rPr>
        <w:t>2. Рассчитаем показатели социальной эффективности мероприятий по охране труда по формулам, представленным ниже.</w:t>
      </w:r>
    </w:p>
    <w:p w:rsidR="00D01CDF" w:rsidRPr="00D01CDF" w:rsidRDefault="00D01CDF" w:rsidP="00D01CDF">
      <w:pPr>
        <w:rPr>
          <w:rFonts w:eastAsia="Calibri" w:cs="Times New Roman"/>
          <w:szCs w:val="28"/>
        </w:rPr>
      </w:pPr>
      <w:r w:rsidRPr="00D01CDF">
        <w:rPr>
          <w:rFonts w:eastAsia="Calibri" w:cs="Times New Roman"/>
          <w:szCs w:val="28"/>
        </w:rPr>
        <w:t>Коэффициент частоты травматизма:</w:t>
      </w:r>
    </w:p>
    <w:p w:rsidR="00D01CDF" w:rsidRPr="00D01CDF" w:rsidRDefault="008E6F7E" w:rsidP="00D01CDF">
      <w:pPr>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m:t>
            </m:r>
          </m:sub>
        </m:sSub>
        <m:r>
          <w:rPr>
            <w:rFonts w:ascii="Cambria Math" w:eastAsia="Calibri" w:hAnsi="Cambria Math" w:cs="Times New Roman"/>
            <w:szCs w:val="28"/>
          </w:rPr>
          <m:t>=</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Ч</m:t>
                </m:r>
              </m:e>
              <m:sub>
                <m:r>
                  <w:rPr>
                    <w:rFonts w:ascii="Cambria Math" w:eastAsia="Calibri" w:hAnsi="Cambria Math" w:cs="Times New Roman"/>
                    <w:szCs w:val="28"/>
                  </w:rPr>
                  <m:t>нс</m:t>
                </m:r>
              </m:sub>
            </m:sSub>
            <m:r>
              <w:rPr>
                <w:rFonts w:ascii="Cambria Math" w:eastAsia="Calibri" w:hAnsi="Cambria Math" w:cs="Times New Roman"/>
                <w:szCs w:val="28"/>
              </w:rPr>
              <m:t>∙1000</m:t>
            </m:r>
          </m:num>
          <m:den>
            <m:r>
              <w:rPr>
                <w:rFonts w:ascii="Cambria Math" w:eastAsia="Calibri" w:hAnsi="Cambria Math" w:cs="Times New Roman"/>
                <w:szCs w:val="28"/>
              </w:rPr>
              <m:t>ССЧ</m:t>
            </m:r>
          </m:den>
        </m:f>
      </m:oMath>
      <w:r w:rsidR="00D01CDF" w:rsidRPr="00D01CDF">
        <w:rPr>
          <w:rFonts w:eastAsia="Calibri" w:cs="Times New Roman"/>
          <w:szCs w:val="28"/>
        </w:rPr>
        <w:t xml:space="preserve">                          (5)</w:t>
      </w:r>
    </w:p>
    <w:p w:rsidR="00D01CDF" w:rsidRPr="00D01CDF" w:rsidRDefault="00D01CDF" w:rsidP="00D01CDF">
      <w:pPr>
        <w:shd w:val="clear" w:color="auto" w:fill="FFFFFF"/>
        <w:rPr>
          <w:rFonts w:eastAsia="Times New Roman" w:cs="Times New Roman"/>
          <w:color w:val="000000"/>
          <w:szCs w:val="28"/>
          <w:lang w:eastAsia="ru-RU"/>
        </w:rPr>
      </w:pPr>
    </w:p>
    <w:p w:rsidR="00D01CDF" w:rsidRPr="00D01CDF" w:rsidRDefault="008E6F7E" w:rsidP="00D01CDF">
      <w:pPr>
        <w:shd w:val="clear" w:color="auto" w:fill="FFFFFF"/>
        <w:ind w:firstLine="0"/>
        <w:jc w:val="center"/>
        <w:rPr>
          <w:rFonts w:eastAsia="Times New Roman" w:cs="Times New Roman"/>
          <w:i/>
          <w:color w:val="000000"/>
          <w:szCs w:val="28"/>
          <w:lang w:eastAsia="ru-RU"/>
        </w:rPr>
      </w:pPr>
      <m:oMathPara>
        <m:oMath>
          <m:sSub>
            <m:sSubPr>
              <m:ctrlPr>
                <w:rPr>
                  <w:rFonts w:ascii="Cambria Math" w:eastAsia="Times New Roman" w:hAnsi="Cambria Math" w:cs="Times New Roman"/>
                  <w:i/>
                  <w:color w:val="000000"/>
                  <w:szCs w:val="28"/>
                  <w:lang w:eastAsia="ru-RU"/>
                </w:rPr>
              </m:ctrlPr>
            </m:sSubPr>
            <m:e>
              <m:r>
                <w:rPr>
                  <w:rFonts w:ascii="Cambria Math" w:eastAsia="Times New Roman" w:hAnsi="Cambria Math" w:cs="Times New Roman"/>
                  <w:color w:val="000000"/>
                  <w:szCs w:val="28"/>
                  <w:lang w:eastAsia="ru-RU"/>
                </w:rPr>
                <m:t>К</m:t>
              </m:r>
            </m:e>
            <m:sub>
              <m:r>
                <w:rPr>
                  <w:rFonts w:ascii="Cambria Math" w:eastAsia="Times New Roman" w:hAnsi="Cambria Math" w:cs="Times New Roman"/>
                  <w:color w:val="000000"/>
                  <w:szCs w:val="28"/>
                  <w:lang w:eastAsia="ru-RU"/>
                </w:rPr>
                <m:t>ч1</m:t>
              </m:r>
            </m:sub>
          </m:sSub>
          <m:r>
            <w:rPr>
              <w:rFonts w:ascii="Cambria Math" w:eastAsia="Times New Roman" w:cs="Times New Roman"/>
              <w:color w:val="000000"/>
              <w:szCs w:val="28"/>
              <w:lang w:eastAsia="ru-RU"/>
            </w:rPr>
            <m:t>=</m:t>
          </m:r>
          <m:f>
            <m:fPr>
              <m:ctrlPr>
                <w:rPr>
                  <w:rFonts w:ascii="Cambria Math" w:eastAsia="Times New Roman" w:hAnsi="Cambria Math" w:cs="Times New Roman"/>
                  <w:i/>
                  <w:color w:val="000000"/>
                  <w:szCs w:val="28"/>
                  <w:lang w:eastAsia="ru-RU"/>
                </w:rPr>
              </m:ctrlPr>
            </m:fPr>
            <m:num>
              <m:r>
                <w:rPr>
                  <w:rFonts w:ascii="Cambria Math" w:eastAsia="Times New Roman" w:cs="Times New Roman"/>
                  <w:color w:val="000000"/>
                  <w:szCs w:val="28"/>
                  <w:lang w:eastAsia="ru-RU"/>
                </w:rPr>
                <m:t>1000</m:t>
              </m:r>
              <m:r>
                <w:rPr>
                  <w:rFonts w:ascii="Cambria Math" w:eastAsia="Times New Roman" w:hAnsi="Cambria Math" w:cs="Times New Roman"/>
                  <w:color w:val="000000"/>
                  <w:szCs w:val="28"/>
                  <w:lang w:eastAsia="ru-RU"/>
                </w:rPr>
                <m:t>×</m:t>
              </m:r>
              <m:r>
                <w:rPr>
                  <w:rFonts w:ascii="Cambria Math" w:eastAsia="Times New Roman" w:cs="Times New Roman"/>
                  <w:color w:val="000000"/>
                  <w:szCs w:val="28"/>
                  <w:lang w:eastAsia="ru-RU"/>
                </w:rPr>
                <m:t>3</m:t>
              </m:r>
            </m:num>
            <m:den>
              <m:r>
                <w:rPr>
                  <w:rFonts w:ascii="Cambria Math" w:eastAsia="Times New Roman" w:cs="Times New Roman"/>
                  <w:color w:val="000000"/>
                  <w:szCs w:val="28"/>
                  <w:lang w:eastAsia="ru-RU"/>
                </w:rPr>
                <m:t>33</m:t>
              </m:r>
            </m:den>
          </m:f>
          <m:r>
            <w:rPr>
              <w:rFonts w:ascii="Cambria Math" w:eastAsia="Times New Roman" w:cs="Times New Roman"/>
              <w:color w:val="000000"/>
              <w:szCs w:val="28"/>
              <w:lang w:eastAsia="ru-RU"/>
            </w:rPr>
            <m:t>=90,9</m:t>
          </m:r>
        </m:oMath>
      </m:oMathPara>
    </w:p>
    <w:p w:rsidR="00D01CDF" w:rsidRPr="00D01CDF" w:rsidRDefault="008E6F7E" w:rsidP="00D01CDF">
      <w:pPr>
        <w:shd w:val="clear" w:color="auto" w:fill="FFFFFF"/>
        <w:ind w:firstLine="0"/>
        <w:jc w:val="center"/>
        <w:rPr>
          <w:rFonts w:eastAsia="Times New Roman" w:cs="Times New Roman"/>
          <w:i/>
          <w:color w:val="000000"/>
          <w:szCs w:val="28"/>
          <w:lang w:eastAsia="ru-RU"/>
        </w:rPr>
      </w:pPr>
      <m:oMath>
        <m:sSub>
          <m:sSubPr>
            <m:ctrlPr>
              <w:rPr>
                <w:rFonts w:ascii="Cambria Math" w:eastAsia="Times New Roman" w:hAnsi="Cambria Math" w:cs="Times New Roman"/>
                <w:i/>
                <w:color w:val="000000"/>
                <w:szCs w:val="28"/>
                <w:lang w:eastAsia="ru-RU"/>
              </w:rPr>
            </m:ctrlPr>
          </m:sSubPr>
          <m:e>
            <m:r>
              <w:rPr>
                <w:rFonts w:ascii="Cambria Math" w:eastAsia="Times New Roman" w:hAnsi="Cambria Math" w:cs="Times New Roman"/>
                <w:color w:val="000000"/>
                <w:szCs w:val="28"/>
                <w:lang w:eastAsia="ru-RU"/>
              </w:rPr>
              <m:t>К</m:t>
            </m:r>
          </m:e>
          <m:sub>
            <m:r>
              <w:rPr>
                <w:rFonts w:ascii="Cambria Math" w:eastAsia="Times New Roman" w:hAnsi="Cambria Math" w:cs="Times New Roman"/>
                <w:color w:val="000000"/>
                <w:szCs w:val="28"/>
                <w:lang w:eastAsia="ru-RU"/>
              </w:rPr>
              <m:t>ч</m:t>
            </m:r>
            <m:r>
              <w:rPr>
                <w:rFonts w:ascii="Cambria Math" w:eastAsia="Times New Roman" w:cs="Times New Roman"/>
                <w:color w:val="000000"/>
                <w:szCs w:val="28"/>
                <w:lang w:eastAsia="ru-RU"/>
              </w:rPr>
              <m:t>2</m:t>
            </m:r>
          </m:sub>
        </m:sSub>
        <m:r>
          <w:rPr>
            <w:rFonts w:ascii="Cambria Math" w:eastAsia="Times New Roman" w:cs="Times New Roman"/>
            <w:color w:val="000000"/>
            <w:szCs w:val="28"/>
            <w:lang w:eastAsia="ru-RU"/>
          </w:rPr>
          <m:t>=</m:t>
        </m:r>
        <m:f>
          <m:fPr>
            <m:ctrlPr>
              <w:rPr>
                <w:rFonts w:ascii="Cambria Math" w:eastAsia="Times New Roman" w:hAnsi="Cambria Math" w:cs="Times New Roman"/>
                <w:i/>
                <w:color w:val="000000"/>
                <w:szCs w:val="28"/>
                <w:lang w:eastAsia="ru-RU"/>
              </w:rPr>
            </m:ctrlPr>
          </m:fPr>
          <m:num>
            <m:r>
              <w:rPr>
                <w:rFonts w:ascii="Cambria Math" w:eastAsia="Times New Roman" w:cs="Times New Roman"/>
                <w:color w:val="000000"/>
                <w:szCs w:val="28"/>
                <w:lang w:eastAsia="ru-RU"/>
              </w:rPr>
              <m:t>1000</m:t>
            </m:r>
            <m:r>
              <w:rPr>
                <w:rFonts w:ascii="Cambria Math" w:eastAsia="Times New Roman" w:hAnsi="Cambria Math" w:cs="Times New Roman"/>
                <w:color w:val="000000"/>
                <w:szCs w:val="28"/>
                <w:lang w:eastAsia="ru-RU"/>
              </w:rPr>
              <m:t>×</m:t>
            </m:r>
            <m:r>
              <w:rPr>
                <w:rFonts w:ascii="Cambria Math" w:eastAsia="Times New Roman" w:cs="Times New Roman"/>
                <w:color w:val="000000"/>
                <w:szCs w:val="28"/>
                <w:lang w:eastAsia="ru-RU"/>
              </w:rPr>
              <m:t>1</m:t>
            </m:r>
          </m:num>
          <m:den>
            <m:r>
              <w:rPr>
                <w:rFonts w:ascii="Cambria Math" w:eastAsia="Times New Roman" w:cs="Times New Roman"/>
                <w:color w:val="000000"/>
                <w:szCs w:val="28"/>
                <w:lang w:eastAsia="ru-RU"/>
              </w:rPr>
              <m:t>33</m:t>
            </m:r>
          </m:den>
        </m:f>
        <m:r>
          <w:rPr>
            <w:rFonts w:ascii="Cambria Math" w:eastAsia="Times New Roman" w:cs="Times New Roman"/>
            <w:color w:val="000000"/>
            <w:szCs w:val="28"/>
            <w:lang w:eastAsia="ru-RU"/>
          </w:rPr>
          <m:t>=30,3</m:t>
        </m:r>
      </m:oMath>
      <w:r w:rsidR="00D01CDF" w:rsidRPr="00D01CDF">
        <w:rPr>
          <w:rFonts w:eastAsia="Times New Roman" w:cs="Times New Roman"/>
          <w:i/>
          <w:color w:val="000000"/>
          <w:szCs w:val="28"/>
          <w:lang w:eastAsia="ru-RU"/>
        </w:rPr>
        <w:t>.</w:t>
      </w:r>
    </w:p>
    <w:p w:rsidR="00D01CDF" w:rsidRPr="00D01CDF" w:rsidRDefault="00D01CDF" w:rsidP="00D01CDF">
      <w:pPr>
        <w:rPr>
          <w:rFonts w:eastAsia="Calibri" w:cs="Times New Roman"/>
          <w:szCs w:val="28"/>
        </w:rPr>
      </w:pPr>
      <w:r w:rsidRPr="00D01CDF">
        <w:rPr>
          <w:rFonts w:eastAsia="Calibri" w:cs="Times New Roman"/>
          <w:szCs w:val="28"/>
        </w:rPr>
        <w:t>Изменение коэффициента частоты травматизма (∆</w:t>
      </w:r>
      <w:proofErr w:type="spellStart"/>
      <w:r w:rsidRPr="00D01CDF">
        <w:rPr>
          <w:rFonts w:eastAsia="Calibri" w:cs="Times New Roman"/>
          <w:szCs w:val="28"/>
        </w:rPr>
        <w:t>К</w:t>
      </w:r>
      <w:r w:rsidRPr="00D01CDF">
        <w:rPr>
          <w:rFonts w:eastAsia="Calibri" w:cs="Times New Roman"/>
          <w:szCs w:val="28"/>
          <w:vertAlign w:val="subscript"/>
        </w:rPr>
        <w:t>ч</w:t>
      </w:r>
      <w:proofErr w:type="spellEnd"/>
      <w:r w:rsidRPr="00D01CDF">
        <w:rPr>
          <w:rFonts w:eastAsia="Calibri" w:cs="Times New Roman"/>
          <w:szCs w:val="28"/>
        </w:rPr>
        <w:t>):</w:t>
      </w:r>
    </w:p>
    <w:p w:rsidR="00D01CDF" w:rsidRPr="00D01CDF" w:rsidRDefault="00D01CDF" w:rsidP="00D01CDF">
      <w:pPr>
        <w:jc w:val="center"/>
        <w:rPr>
          <w:rFonts w:eastAsia="Calibri" w:cs="Times New Roman"/>
          <w:szCs w:val="28"/>
        </w:rPr>
      </w:pPr>
      <w:r w:rsidRPr="00D01CDF">
        <w:rPr>
          <w:rFonts w:eastAsia="Calibri" w:cs="Times New Roman"/>
          <w:szCs w:val="28"/>
        </w:rPr>
        <w:t xml:space="preserve">                    </w:t>
      </w:r>
      <m:oMath>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m:t>
            </m:r>
          </m:sub>
        </m:sSub>
        <m:r>
          <w:rPr>
            <w:rFonts w:ascii="Cambria Math" w:eastAsia="Calibri" w:hAnsi="Cambria Math" w:cs="Times New Roman"/>
            <w:szCs w:val="28"/>
          </w:rPr>
          <m:t>=100-</m:t>
        </m:r>
        <m:f>
          <m:fPr>
            <m:ctrlPr>
              <w:rPr>
                <w:rFonts w:ascii="Cambria Math" w:eastAsia="Calibri" w:hAnsi="Cambria Math" w:cs="Times New Roman"/>
                <w:i/>
                <w:szCs w:val="28"/>
              </w:rPr>
            </m:ctrlPr>
          </m:fPr>
          <m:num>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ч2</m:t>
                </m:r>
              </m:sub>
            </m:sSub>
          </m:num>
          <m:den>
            <m:sSub>
              <m:sSubPr>
                <m:ctrlPr>
                  <w:rPr>
                    <w:rFonts w:ascii="Cambria Math" w:eastAsia="Calibri" w:hAnsi="Cambria Math" w:cs="Times New Roman"/>
                    <w:i/>
                    <w:szCs w:val="28"/>
                  </w:rPr>
                </m:ctrlPr>
              </m:sSubPr>
              <m:e>
                <m:r>
                  <w:rPr>
                    <w:rFonts w:ascii="Cambria Math" w:eastAsia="Calibri" w:hAnsi="Cambria Math" w:cs="Times New Roman"/>
                    <w:szCs w:val="28"/>
                  </w:rPr>
                  <m:t>К</m:t>
                </m:r>
              </m:e>
              <m:sub>
                <m:r>
                  <w:rPr>
                    <w:rFonts w:ascii="Cambria Math" w:eastAsia="Calibri" w:hAnsi="Cambria Math" w:cs="Times New Roman"/>
                    <w:szCs w:val="28"/>
                  </w:rPr>
                  <m:t>ч1</m:t>
                </m:r>
              </m:sub>
            </m:sSub>
          </m:den>
        </m:f>
        <m:r>
          <w:rPr>
            <w:rFonts w:ascii="Cambria Math" w:eastAsia="Calibri" w:hAnsi="Cambria Math" w:cs="Times New Roman"/>
            <w:szCs w:val="28"/>
          </w:rPr>
          <m:t>∙100,</m:t>
        </m:r>
      </m:oMath>
      <w:r w:rsidRPr="00D01CDF">
        <w:rPr>
          <w:rFonts w:eastAsia="Calibri" w:cs="Times New Roman"/>
          <w:szCs w:val="28"/>
        </w:rPr>
        <w:t xml:space="preserve">                  (7)</w:t>
      </w:r>
    </w:p>
    <w:p w:rsidR="00D01CDF" w:rsidRPr="00D01CDF" w:rsidRDefault="00D01CDF" w:rsidP="00D01CDF">
      <w:pPr>
        <w:rPr>
          <w:rFonts w:eastAsia="Calibri" w:cs="Times New Roman"/>
          <w:szCs w:val="28"/>
        </w:rPr>
      </w:pPr>
      <w:r w:rsidRPr="00D01CDF">
        <w:rPr>
          <w:rFonts w:eastAsia="Calibri" w:cs="Times New Roman"/>
          <w:szCs w:val="28"/>
        </w:rPr>
        <w:t>где К</w:t>
      </w:r>
      <w:r w:rsidRPr="00D01CDF">
        <w:rPr>
          <w:rFonts w:eastAsia="Calibri" w:cs="Times New Roman"/>
          <w:szCs w:val="28"/>
          <w:vertAlign w:val="subscript"/>
        </w:rPr>
        <w:t>ч1</w:t>
      </w:r>
      <w:r w:rsidRPr="00D01CDF">
        <w:rPr>
          <w:rFonts w:eastAsia="Calibri" w:cs="Times New Roman"/>
          <w:szCs w:val="28"/>
        </w:rPr>
        <w:t>, К</w:t>
      </w:r>
      <w:r w:rsidRPr="00D01CDF">
        <w:rPr>
          <w:rFonts w:eastAsia="Calibri" w:cs="Times New Roman"/>
          <w:szCs w:val="28"/>
          <w:vertAlign w:val="subscript"/>
        </w:rPr>
        <w:t>ч2</w:t>
      </w:r>
      <w:r w:rsidRPr="00D01CDF">
        <w:rPr>
          <w:rFonts w:eastAsia="Calibri" w:cs="Times New Roman"/>
          <w:szCs w:val="28"/>
          <w:vertAlign w:val="superscript"/>
        </w:rPr>
        <w:t xml:space="preserve"> </w:t>
      </w:r>
      <w:r w:rsidRPr="00D01CDF">
        <w:rPr>
          <w:rFonts w:eastAsia="Calibri" w:cs="Times New Roman"/>
          <w:szCs w:val="28"/>
        </w:rPr>
        <w:t>– коэффициент частоты травматизма до и после проведения мероприятий.</w:t>
      </w:r>
    </w:p>
    <w:p w:rsidR="00D01CDF" w:rsidRPr="00D01CDF" w:rsidRDefault="008E6F7E" w:rsidP="00D01CDF">
      <w:pPr>
        <w:shd w:val="clear" w:color="auto" w:fill="FFFFFF"/>
        <w:suppressAutoHyphens/>
        <w:contextualSpacing/>
        <w:jc w:val="center"/>
        <w:rPr>
          <w:rFonts w:eastAsia="Times New Roman" w:cs="Times New Roman"/>
          <w:i/>
          <w:color w:val="000000"/>
          <w:szCs w:val="28"/>
          <w:lang w:eastAsia="ru-RU"/>
        </w:rPr>
      </w:pPr>
      <m:oMath>
        <m:sSub>
          <m:sSubPr>
            <m:ctrlPr>
              <w:rPr>
                <w:rFonts w:ascii="Cambria Math" w:eastAsia="Times New Roman" w:hAnsi="Cambria Math" w:cs="Times New Roman"/>
                <w:i/>
                <w:color w:val="000000"/>
                <w:szCs w:val="28"/>
                <w:lang w:eastAsia="ru-RU"/>
              </w:rPr>
            </m:ctrlPr>
          </m:sSubPr>
          <m:e>
            <m:r>
              <w:rPr>
                <w:rFonts w:ascii="Cambria Math" w:eastAsia="Times New Roman" w:hAnsi="Cambria Math" w:cs="Times New Roman"/>
                <w:color w:val="000000"/>
                <w:szCs w:val="28"/>
                <w:lang w:eastAsia="ru-RU"/>
              </w:rPr>
              <m:t>∆К</m:t>
            </m:r>
          </m:e>
          <m:sub>
            <m:r>
              <w:rPr>
                <w:rFonts w:ascii="Cambria Math" w:eastAsia="Times New Roman" w:hAnsi="Cambria Math" w:cs="Times New Roman"/>
                <w:color w:val="000000"/>
                <w:szCs w:val="28"/>
                <w:lang w:eastAsia="ru-RU"/>
              </w:rPr>
              <m:t>т</m:t>
            </m:r>
          </m:sub>
        </m:sSub>
        <m:r>
          <w:rPr>
            <w:rFonts w:ascii="Cambria Math" w:eastAsia="Times New Roman" w:cs="Times New Roman"/>
            <w:color w:val="000000"/>
            <w:szCs w:val="28"/>
            <w:lang w:eastAsia="ru-RU"/>
          </w:rPr>
          <m:t>=100%</m:t>
        </m:r>
        <m:r>
          <w:rPr>
            <w:rFonts w:ascii="Cambria Math" w:eastAsia="Times New Roman" w:hAnsi="Cambria Math" w:cs="Times New Roman"/>
            <w:color w:val="000000"/>
            <w:szCs w:val="28"/>
            <w:lang w:eastAsia="ru-RU"/>
          </w:rPr>
          <m:t>-</m:t>
        </m:r>
        <m:f>
          <m:fPr>
            <m:ctrlPr>
              <w:rPr>
                <w:rFonts w:ascii="Cambria Math" w:eastAsia="Times New Roman" w:hAnsi="Cambria Math" w:cs="Times New Roman"/>
                <w:i/>
                <w:color w:val="000000"/>
                <w:szCs w:val="28"/>
                <w:lang w:eastAsia="ru-RU"/>
              </w:rPr>
            </m:ctrlPr>
          </m:fPr>
          <m:num>
            <m:r>
              <w:rPr>
                <w:rFonts w:ascii="Cambria Math" w:eastAsia="Times New Roman" w:cs="Times New Roman"/>
                <w:color w:val="000000"/>
                <w:szCs w:val="28"/>
                <w:lang w:eastAsia="ru-RU"/>
              </w:rPr>
              <m:t>30,3</m:t>
            </m:r>
          </m:num>
          <m:den>
            <m:r>
              <w:rPr>
                <w:rFonts w:ascii="Cambria Math" w:eastAsia="Times New Roman" w:cs="Times New Roman"/>
                <w:color w:val="000000"/>
                <w:szCs w:val="28"/>
                <w:lang w:eastAsia="ru-RU"/>
              </w:rPr>
              <m:t>90,9</m:t>
            </m:r>
          </m:den>
        </m:f>
        <m:r>
          <w:rPr>
            <w:rFonts w:ascii="Cambria Math" w:eastAsia="Times New Roman" w:hAnsi="Cambria Math" w:cs="Times New Roman"/>
            <w:color w:val="000000"/>
            <w:szCs w:val="28"/>
            <w:lang w:eastAsia="ru-RU"/>
          </w:rPr>
          <m:t>×</m:t>
        </m:r>
        <m:r>
          <w:rPr>
            <w:rFonts w:ascii="Cambria Math" w:eastAsia="Times New Roman" w:cs="Times New Roman"/>
            <w:color w:val="000000"/>
            <w:szCs w:val="28"/>
            <w:lang w:eastAsia="ru-RU"/>
          </w:rPr>
          <m:t>100 %=66,67 %</m:t>
        </m:r>
      </m:oMath>
      <w:r w:rsidR="00D01CDF" w:rsidRPr="00D01CDF">
        <w:rPr>
          <w:rFonts w:eastAsia="Times New Roman" w:cs="Times New Roman"/>
          <w:i/>
          <w:color w:val="000000"/>
          <w:szCs w:val="28"/>
          <w:lang w:eastAsia="ru-RU"/>
        </w:rPr>
        <w:t>.</w:t>
      </w:r>
    </w:p>
    <w:p w:rsidR="00D01CDF" w:rsidRPr="00D01CDF" w:rsidRDefault="00D01CDF" w:rsidP="00F74BBF">
      <w:pPr>
        <w:ind w:firstLine="0"/>
        <w:rPr>
          <w:rFonts w:eastAsia="Calibri" w:cs="Times New Roman"/>
          <w:b/>
          <w:i/>
          <w:color w:val="000000"/>
          <w:spacing w:val="-2"/>
          <w:szCs w:val="28"/>
          <w:lang w:eastAsia="ru-RU"/>
        </w:rPr>
      </w:pPr>
      <w:r w:rsidRPr="00D01CDF">
        <w:rPr>
          <w:rFonts w:eastAsia="Calibri" w:cs="Times New Roman"/>
          <w:b/>
          <w:i/>
          <w:color w:val="000000"/>
          <w:spacing w:val="-2"/>
          <w:szCs w:val="28"/>
          <w:lang w:eastAsia="ru-RU"/>
        </w:rPr>
        <w:t>Выполнить все расчеты по формула</w:t>
      </w:r>
      <w:r w:rsidR="00A6387D">
        <w:rPr>
          <w:rFonts w:eastAsia="Calibri" w:cs="Times New Roman"/>
          <w:b/>
          <w:i/>
          <w:color w:val="000000"/>
          <w:spacing w:val="-2"/>
          <w:szCs w:val="28"/>
          <w:lang w:eastAsia="ru-RU"/>
        </w:rPr>
        <w:t>м, представленным в Приложении 3.1</w:t>
      </w:r>
      <w:r w:rsidRPr="00D01CDF">
        <w:rPr>
          <w:rFonts w:eastAsia="Calibri" w:cs="Times New Roman"/>
          <w:b/>
          <w:i/>
          <w:color w:val="000000"/>
          <w:spacing w:val="-2"/>
          <w:szCs w:val="28"/>
          <w:lang w:eastAsia="ru-RU"/>
        </w:rPr>
        <w:t>.4.</w:t>
      </w:r>
    </w:p>
    <w:p w:rsidR="00D01CDF" w:rsidRPr="00D01CDF" w:rsidRDefault="00A6387D" w:rsidP="00D01CDF">
      <w:pPr>
        <w:jc w:val="right"/>
        <w:rPr>
          <w:rFonts w:eastAsia="Calibri" w:cs="Times New Roman"/>
          <w:szCs w:val="28"/>
          <w:lang w:eastAsia="ru-RU"/>
        </w:rPr>
      </w:pPr>
      <w:r>
        <w:rPr>
          <w:rFonts w:eastAsia="Calibri" w:cs="Times New Roman"/>
          <w:szCs w:val="28"/>
          <w:lang w:eastAsia="ru-RU"/>
        </w:rPr>
        <w:t>Таблица 3.1</w:t>
      </w:r>
      <w:r w:rsidR="00D01CDF" w:rsidRPr="00D01CDF">
        <w:rPr>
          <w:rFonts w:eastAsia="Calibri" w:cs="Times New Roman"/>
          <w:szCs w:val="28"/>
          <w:lang w:eastAsia="ru-RU"/>
        </w:rPr>
        <w:t>.2</w:t>
      </w:r>
    </w:p>
    <w:p w:rsidR="00D01CDF" w:rsidRPr="00D01CDF" w:rsidRDefault="00D01CDF" w:rsidP="00D01CDF">
      <w:pPr>
        <w:jc w:val="center"/>
        <w:rPr>
          <w:rFonts w:eastAsia="Calibri" w:cs="Times New Roman"/>
          <w:szCs w:val="28"/>
          <w:lang w:eastAsia="ru-RU"/>
        </w:rPr>
      </w:pPr>
      <w:r w:rsidRPr="00D01CDF">
        <w:rPr>
          <w:rFonts w:eastAsia="Calibri" w:cs="Times New Roman"/>
          <w:szCs w:val="28"/>
          <w:lang w:eastAsia="ru-RU"/>
        </w:rPr>
        <w:t>Оценка эффективности мероприятий по охране труда</w:t>
      </w:r>
    </w:p>
    <w:tbl>
      <w:tblPr>
        <w:tblW w:w="9345" w:type="dxa"/>
        <w:tblLook w:val="04A0" w:firstRow="1" w:lastRow="0" w:firstColumn="1" w:lastColumn="0" w:noHBand="0" w:noVBand="1"/>
      </w:tblPr>
      <w:tblGrid>
        <w:gridCol w:w="5556"/>
        <w:gridCol w:w="1377"/>
        <w:gridCol w:w="1222"/>
        <w:gridCol w:w="1190"/>
      </w:tblGrid>
      <w:tr w:rsidR="00D01CDF" w:rsidRPr="00D01CDF" w:rsidTr="00D129E8">
        <w:trPr>
          <w:trHeight w:val="593"/>
        </w:trPr>
        <w:tc>
          <w:tcPr>
            <w:tcW w:w="555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Наименование показателя</w:t>
            </w:r>
          </w:p>
        </w:tc>
        <w:tc>
          <w:tcPr>
            <w:tcW w:w="137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proofErr w:type="spellStart"/>
            <w:r w:rsidRPr="00D01CDF">
              <w:rPr>
                <w:rFonts w:eastAsia="Times New Roman" w:cs="Times New Roman"/>
                <w:color w:val="000000"/>
                <w:sz w:val="22"/>
                <w:lang w:eastAsia="ru-RU"/>
              </w:rPr>
              <w:t>Усл</w:t>
            </w:r>
            <w:proofErr w:type="spellEnd"/>
            <w:r w:rsidRPr="00D01CDF">
              <w:rPr>
                <w:rFonts w:eastAsia="Times New Roman" w:cs="Times New Roman"/>
                <w:color w:val="000000"/>
                <w:sz w:val="22"/>
                <w:lang w:eastAsia="ru-RU"/>
              </w:rPr>
              <w:t xml:space="preserve">. </w:t>
            </w:r>
            <w:proofErr w:type="spellStart"/>
            <w:r w:rsidRPr="00D01CDF">
              <w:rPr>
                <w:rFonts w:eastAsia="Times New Roman" w:cs="Times New Roman"/>
                <w:color w:val="000000"/>
                <w:sz w:val="22"/>
                <w:lang w:eastAsia="ru-RU"/>
              </w:rPr>
              <w:t>обозн</w:t>
            </w:r>
            <w:proofErr w:type="spellEnd"/>
            <w:r w:rsidRPr="00D01CDF">
              <w:rPr>
                <w:rFonts w:eastAsia="Times New Roman" w:cs="Times New Roman"/>
                <w:color w:val="000000"/>
                <w:sz w:val="22"/>
                <w:lang w:eastAsia="ru-RU"/>
              </w:rPr>
              <w:t>.</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 xml:space="preserve">Ед. </w:t>
            </w:r>
            <w:proofErr w:type="spellStart"/>
            <w:r w:rsidRPr="00D01CDF">
              <w:rPr>
                <w:rFonts w:eastAsia="Times New Roman" w:cs="Times New Roman"/>
                <w:color w:val="000000"/>
                <w:sz w:val="22"/>
                <w:lang w:eastAsia="ru-RU"/>
              </w:rPr>
              <w:t>измер</w:t>
            </w:r>
            <w:proofErr w:type="spellEnd"/>
            <w:r w:rsidRPr="00D01CDF">
              <w:rPr>
                <w:rFonts w:eastAsia="Times New Roman" w:cs="Times New Roman"/>
                <w:color w:val="000000"/>
                <w:sz w:val="22"/>
                <w:lang w:eastAsia="ru-RU"/>
              </w:rPr>
              <w:t>.</w:t>
            </w:r>
          </w:p>
        </w:tc>
        <w:tc>
          <w:tcPr>
            <w:tcW w:w="1190" w:type="dxa"/>
            <w:tcBorders>
              <w:top w:val="single" w:sz="4" w:space="0" w:color="auto"/>
              <w:left w:val="single" w:sz="4" w:space="0" w:color="auto"/>
              <w:bottom w:val="single" w:sz="4" w:space="0" w:color="auto"/>
              <w:right w:val="single" w:sz="4" w:space="0" w:color="auto"/>
            </w:tcBorders>
            <w:vAlign w:val="bottom"/>
          </w:tcPr>
          <w:p w:rsidR="00D01CDF" w:rsidRPr="00D01CDF" w:rsidRDefault="00D01CDF" w:rsidP="00D01CDF">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Значение</w:t>
            </w:r>
          </w:p>
        </w:tc>
      </w:tr>
      <w:tr w:rsidR="00D01CDF" w:rsidRPr="00D01CDF" w:rsidTr="00D129E8">
        <w:trPr>
          <w:trHeight w:val="675"/>
        </w:trPr>
        <w:tc>
          <w:tcPr>
            <w:tcW w:w="555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Уменьшение численности занятых, работающих в условиях, которые не отвечают нормативно-гигиеническим требованиям</w:t>
            </w:r>
          </w:p>
        </w:tc>
        <w:tc>
          <w:tcPr>
            <w:tcW w:w="137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ΔЧ</w:t>
            </w:r>
          </w:p>
        </w:tc>
        <w:tc>
          <w:tcPr>
            <w:tcW w:w="1222"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w:t>
            </w:r>
          </w:p>
        </w:tc>
        <w:tc>
          <w:tcPr>
            <w:tcW w:w="1190" w:type="dxa"/>
            <w:tcBorders>
              <w:top w:val="single" w:sz="4" w:space="0" w:color="auto"/>
              <w:left w:val="nil"/>
              <w:bottom w:val="single" w:sz="4" w:space="0" w:color="auto"/>
              <w:right w:val="single" w:sz="4" w:space="0" w:color="auto"/>
            </w:tcBorders>
            <w:vAlign w:val="bottom"/>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3,03</w:t>
            </w:r>
          </w:p>
        </w:tc>
      </w:tr>
      <w:tr w:rsidR="00D01CDF" w:rsidRPr="00D01CDF" w:rsidTr="00D129E8">
        <w:trPr>
          <w:trHeight w:val="450"/>
        </w:trPr>
        <w:tc>
          <w:tcPr>
            <w:tcW w:w="555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Изменение коэффициента частоты травматизма</w:t>
            </w:r>
          </w:p>
        </w:tc>
        <w:tc>
          <w:tcPr>
            <w:tcW w:w="1377"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w:t>
            </w:r>
            <w:proofErr w:type="spellStart"/>
            <w:r w:rsidRPr="00D01CDF">
              <w:rPr>
                <w:rFonts w:eastAsia="Times New Roman" w:cs="Times New Roman"/>
                <w:color w:val="000000"/>
                <w:sz w:val="22"/>
                <w:lang w:eastAsia="ru-RU"/>
              </w:rPr>
              <w:t>Кч</w:t>
            </w:r>
            <w:proofErr w:type="spellEnd"/>
          </w:p>
        </w:tc>
        <w:tc>
          <w:tcPr>
            <w:tcW w:w="1222"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w:t>
            </w:r>
          </w:p>
        </w:tc>
        <w:tc>
          <w:tcPr>
            <w:tcW w:w="1190" w:type="dxa"/>
            <w:tcBorders>
              <w:top w:val="nil"/>
              <w:left w:val="nil"/>
              <w:bottom w:val="single" w:sz="4" w:space="0" w:color="auto"/>
              <w:right w:val="single" w:sz="4" w:space="0" w:color="auto"/>
            </w:tcBorders>
          </w:tcPr>
          <w:p w:rsidR="00D01CDF" w:rsidRPr="00D01CDF" w:rsidRDefault="00D01CDF" w:rsidP="00D01CDF">
            <w:pPr>
              <w:spacing w:line="240" w:lineRule="auto"/>
              <w:ind w:firstLine="0"/>
              <w:jc w:val="left"/>
              <w:rPr>
                <w:rFonts w:eastAsia="Times New Roman" w:cs="Times New Roman"/>
                <w:color w:val="000000"/>
                <w:sz w:val="22"/>
                <w:lang w:eastAsia="ru-RU"/>
              </w:rPr>
            </w:pPr>
            <w:r w:rsidRPr="00D01CDF">
              <w:rPr>
                <w:rFonts w:eastAsia="Times New Roman" w:cs="Times New Roman"/>
                <w:color w:val="000000"/>
                <w:sz w:val="22"/>
                <w:lang w:eastAsia="ru-RU"/>
              </w:rPr>
              <w:t>66,67</w:t>
            </w:r>
          </w:p>
        </w:tc>
      </w:tr>
    </w:tbl>
    <w:p w:rsidR="00D01CDF" w:rsidRPr="00D01CDF" w:rsidRDefault="00D01CDF" w:rsidP="00D01CDF">
      <w:pPr>
        <w:rPr>
          <w:rFonts w:eastAsia="Calibri" w:cs="Times New Roman"/>
          <w:color w:val="000000"/>
          <w:spacing w:val="-2"/>
          <w:szCs w:val="28"/>
          <w:lang w:eastAsia="ru-RU"/>
        </w:rPr>
      </w:pPr>
    </w:p>
    <w:p w:rsidR="00D01CDF" w:rsidRPr="00D01CDF" w:rsidRDefault="00D01CDF" w:rsidP="00FA6015">
      <w:pPr>
        <w:pStyle w:val="20"/>
        <w:rPr>
          <w:rFonts w:eastAsia="Calibri" w:cs="Arial"/>
        </w:rPr>
      </w:pPr>
      <w:r w:rsidRPr="00D01CDF">
        <w:rPr>
          <w:rFonts w:eastAsia="Calibri"/>
        </w:rPr>
        <w:br w:type="page"/>
      </w:r>
    </w:p>
    <w:p w:rsidR="00D01CDF" w:rsidRPr="00FA6015" w:rsidRDefault="00A6387D" w:rsidP="00FA6015">
      <w:pPr>
        <w:pStyle w:val="20"/>
      </w:pPr>
      <w:r>
        <w:rPr>
          <w:lang w:val="ru-RU"/>
        </w:rPr>
        <w:lastRenderedPageBreak/>
        <w:t>3.2</w:t>
      </w:r>
      <w:r w:rsidR="00FA6015">
        <w:rPr>
          <w:lang w:val="ru-RU"/>
        </w:rPr>
        <w:t xml:space="preserve"> </w:t>
      </w:r>
      <w:proofErr w:type="spellStart"/>
      <w:r w:rsidR="00D01CDF" w:rsidRPr="00D01CDF">
        <w:t>Расчет</w:t>
      </w:r>
      <w:proofErr w:type="spellEnd"/>
      <w:r w:rsidR="00D01CDF" w:rsidRPr="00D01CDF">
        <w:t xml:space="preserve"> </w:t>
      </w:r>
      <w:proofErr w:type="spellStart"/>
      <w:r w:rsidR="00D01CDF" w:rsidRPr="00D01CDF">
        <w:t>платы</w:t>
      </w:r>
      <w:proofErr w:type="spellEnd"/>
      <w:r w:rsidR="00D01CDF" w:rsidRPr="00D01CDF">
        <w:t xml:space="preserve"> </w:t>
      </w:r>
      <w:proofErr w:type="spellStart"/>
      <w:r w:rsidR="00D01CDF" w:rsidRPr="00D01CDF">
        <w:t>за</w:t>
      </w:r>
      <w:proofErr w:type="spellEnd"/>
      <w:r w:rsidR="00D01CDF" w:rsidRPr="00D01CDF">
        <w:t xml:space="preserve"> </w:t>
      </w:r>
      <w:proofErr w:type="spellStart"/>
      <w:r w:rsidR="00D01CDF" w:rsidRPr="00D01CDF">
        <w:t>загрязнение</w:t>
      </w:r>
      <w:proofErr w:type="spellEnd"/>
      <w:r w:rsidR="00D01CDF" w:rsidRPr="00D01CDF">
        <w:t xml:space="preserve"> </w:t>
      </w:r>
      <w:proofErr w:type="spellStart"/>
      <w:r w:rsidR="00D01CDF" w:rsidRPr="00D01CDF">
        <w:t>окружающей</w:t>
      </w:r>
      <w:proofErr w:type="spellEnd"/>
      <w:r w:rsidR="00D01CDF" w:rsidRPr="00D01CDF">
        <w:t xml:space="preserve"> </w:t>
      </w:r>
      <w:proofErr w:type="spellStart"/>
      <w:r w:rsidR="00D01CDF" w:rsidRPr="00D01CDF">
        <w:t>среды</w:t>
      </w:r>
      <w:proofErr w:type="spellEnd"/>
      <w:r w:rsidR="00D01CDF" w:rsidRPr="00D01CDF">
        <w:t xml:space="preserve">. </w:t>
      </w:r>
      <w:proofErr w:type="spellStart"/>
      <w:r w:rsidR="00D01CDF" w:rsidRPr="00D01CDF">
        <w:rPr>
          <w:szCs w:val="28"/>
        </w:rPr>
        <w:t>Расчет</w:t>
      </w:r>
      <w:proofErr w:type="spellEnd"/>
      <w:r w:rsidR="00D01CDF" w:rsidRPr="00D01CDF">
        <w:rPr>
          <w:szCs w:val="28"/>
        </w:rPr>
        <w:t xml:space="preserve"> </w:t>
      </w:r>
      <w:proofErr w:type="spellStart"/>
      <w:r w:rsidR="00D01CDF" w:rsidRPr="00D01CDF">
        <w:rPr>
          <w:szCs w:val="28"/>
        </w:rPr>
        <w:t>экологического</w:t>
      </w:r>
      <w:proofErr w:type="spellEnd"/>
      <w:r w:rsidR="00D01CDF" w:rsidRPr="00D01CDF">
        <w:rPr>
          <w:szCs w:val="28"/>
        </w:rPr>
        <w:t xml:space="preserve"> </w:t>
      </w:r>
      <w:proofErr w:type="spellStart"/>
      <w:r w:rsidR="00D01CDF" w:rsidRPr="00D01CDF">
        <w:rPr>
          <w:szCs w:val="28"/>
        </w:rPr>
        <w:t>сбора</w:t>
      </w:r>
      <w:proofErr w:type="spellEnd"/>
    </w:p>
    <w:p w:rsidR="00FA6015" w:rsidRPr="00FA6015" w:rsidRDefault="00FA6015" w:rsidP="00FA6015">
      <w:pPr>
        <w:ind w:firstLine="0"/>
        <w:jc w:val="left"/>
        <w:rPr>
          <w:rFonts w:eastAsia="Calibri" w:cs="Times New Roman"/>
          <w:b/>
          <w:szCs w:val="28"/>
        </w:rPr>
      </w:pPr>
      <w:r w:rsidRPr="00FA6015">
        <w:rPr>
          <w:rFonts w:eastAsia="Calibri" w:cs="Times New Roman"/>
          <w:b/>
          <w:szCs w:val="28"/>
        </w:rPr>
        <w:t xml:space="preserve">Задание </w:t>
      </w:r>
    </w:p>
    <w:p w:rsidR="00FA6015" w:rsidRPr="00FA6015" w:rsidRDefault="00FA6015" w:rsidP="00FA6015">
      <w:pPr>
        <w:ind w:firstLine="0"/>
        <w:jc w:val="left"/>
        <w:rPr>
          <w:rFonts w:eastAsia="Calibri" w:cs="Times New Roman"/>
          <w:szCs w:val="28"/>
        </w:rPr>
      </w:pPr>
      <w:r w:rsidRPr="00FA6015">
        <w:rPr>
          <w:rFonts w:eastAsia="Calibri" w:cs="Times New Roman"/>
          <w:szCs w:val="28"/>
        </w:rPr>
        <w:t>1. Рассчитать размер платы за выбросы загрязняющих веществ в атмосферный воздух стационарными источниками.</w:t>
      </w:r>
    </w:p>
    <w:p w:rsidR="00FA6015" w:rsidRPr="00FA6015" w:rsidRDefault="00FA6015" w:rsidP="00FA6015">
      <w:pPr>
        <w:ind w:firstLine="0"/>
        <w:jc w:val="left"/>
        <w:rPr>
          <w:rFonts w:eastAsia="Calibri" w:cs="Times New Roman"/>
          <w:szCs w:val="28"/>
        </w:rPr>
      </w:pPr>
      <w:r w:rsidRPr="00FA6015">
        <w:rPr>
          <w:rFonts w:eastAsia="Calibri" w:cs="Times New Roman"/>
          <w:szCs w:val="28"/>
        </w:rPr>
        <w:t>2. Рассчитать размер платы за сбросы загрязняющих веществ в водные объекты.</w:t>
      </w:r>
    </w:p>
    <w:p w:rsidR="00FA6015" w:rsidRPr="00FA6015" w:rsidRDefault="00FA6015" w:rsidP="00FA6015">
      <w:pPr>
        <w:ind w:firstLine="0"/>
        <w:jc w:val="left"/>
        <w:rPr>
          <w:rFonts w:eastAsia="Calibri" w:cs="Times New Roman"/>
          <w:szCs w:val="28"/>
        </w:rPr>
      </w:pPr>
      <w:r w:rsidRPr="00FA6015">
        <w:rPr>
          <w:rFonts w:eastAsia="Calibri" w:cs="Times New Roman"/>
          <w:szCs w:val="28"/>
        </w:rPr>
        <w:t>3. Рассчитать размер платы за хранение, захоронение отходов производства и потребления.</w:t>
      </w:r>
    </w:p>
    <w:p w:rsidR="00FA6015" w:rsidRPr="00FA6015" w:rsidRDefault="00FA6015" w:rsidP="00FA6015">
      <w:pPr>
        <w:ind w:firstLine="0"/>
        <w:jc w:val="left"/>
        <w:rPr>
          <w:rFonts w:eastAsia="Calibri" w:cs="Times New Roman"/>
          <w:szCs w:val="28"/>
        </w:rPr>
      </w:pPr>
      <w:r w:rsidRPr="00FA6015">
        <w:rPr>
          <w:rFonts w:eastAsia="Calibri" w:cs="Times New Roman"/>
          <w:szCs w:val="28"/>
        </w:rPr>
        <w:t>4. Рассчитать размер экологического сбора.</w:t>
      </w:r>
    </w:p>
    <w:p w:rsidR="00D01CDF" w:rsidRPr="00FA6015" w:rsidRDefault="00FA6015" w:rsidP="00FA6015">
      <w:pPr>
        <w:ind w:firstLine="0"/>
        <w:jc w:val="left"/>
        <w:rPr>
          <w:rFonts w:eastAsia="Calibri" w:cs="Times New Roman"/>
          <w:szCs w:val="28"/>
        </w:rPr>
      </w:pPr>
      <w:r w:rsidRPr="00FA6015">
        <w:rPr>
          <w:rFonts w:eastAsia="Calibri" w:cs="Times New Roman"/>
          <w:szCs w:val="28"/>
        </w:rPr>
        <w:t>5. Заполнить форму «Расчет суммы экологического сбора».</w:t>
      </w:r>
    </w:p>
    <w:p w:rsidR="00D01CDF" w:rsidRPr="00D01CDF" w:rsidRDefault="0007443A" w:rsidP="00D01CDF">
      <w:pPr>
        <w:ind w:firstLine="0"/>
        <w:jc w:val="left"/>
        <w:rPr>
          <w:rFonts w:eastAsia="Calibri" w:cs="Times New Roman"/>
          <w:b/>
          <w:szCs w:val="28"/>
        </w:rPr>
      </w:pPr>
      <w:r>
        <w:rPr>
          <w:rFonts w:eastAsia="Calibri" w:cs="Times New Roman"/>
          <w:b/>
          <w:szCs w:val="28"/>
        </w:rPr>
        <w:t>Нормативные документы</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Федеральный закон от 10.01.2002 № 7-ФЗ «Об охране окружающей среды».</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Постановление Правительства РФ от 13.09.2016 № 913 «О ставках платы за негативное воздействие на окружающую среду и дополнительных коэффициентах».</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Постановление Правительства РФ от 24.01.2020 № 39 «О применении в 2020 году ставок платы за негативное воздействие на окружающую среду».</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 xml:space="preserve">Распоряжение Правительства РФ </w:t>
      </w:r>
      <w:r w:rsidRPr="00D01CDF">
        <w:rPr>
          <w:rFonts w:eastAsia="Calibri" w:cs="Times New Roman"/>
          <w:bCs/>
          <w:szCs w:val="28"/>
        </w:rPr>
        <w:t>от 31.12.2020 № 3721-р (ред. от 26.04.2021) «Об утверждении перечней товаров, упаковки товаров, подлежащих утилизации после утраты ими потребительских свойств</w:t>
      </w:r>
      <w:r w:rsidRPr="00D01CDF">
        <w:rPr>
          <w:rFonts w:eastAsia="Calibri" w:cs="Times New Roman"/>
          <w:szCs w:val="28"/>
        </w:rPr>
        <w:t>».</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Распоряжение Правительства РФ от 31.12.2020 № 3722-р «Об утверждении нормативов утилизации отходов от использования товаров на 2021 год».</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 xml:space="preserve">Постановление Правительства РФ от 09.04.2016 №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w:t>
      </w:r>
      <w:r w:rsidRPr="00D01CDF">
        <w:rPr>
          <w:rFonts w:eastAsia="Calibri" w:cs="Times New Roman"/>
          <w:szCs w:val="28"/>
        </w:rPr>
        <w:lastRenderedPageBreak/>
        <w:t>производителями, импортерами товаров, которые не обеспечивают самостоятельную утилизацию отходов от использования товаров».</w:t>
      </w:r>
    </w:p>
    <w:p w:rsidR="00D01CDF" w:rsidRPr="00D01CDF" w:rsidRDefault="00D01CDF" w:rsidP="007927E5">
      <w:pPr>
        <w:numPr>
          <w:ilvl w:val="0"/>
          <w:numId w:val="200"/>
        </w:numPr>
        <w:ind w:left="426"/>
        <w:jc w:val="left"/>
        <w:rPr>
          <w:rFonts w:eastAsia="Calibri" w:cs="Times New Roman"/>
          <w:szCs w:val="28"/>
        </w:rPr>
      </w:pPr>
      <w:r w:rsidRPr="00D01CDF">
        <w:rPr>
          <w:rFonts w:eastAsia="Calibri" w:cs="Times New Roman"/>
          <w:szCs w:val="28"/>
        </w:rPr>
        <w:t xml:space="preserve">Приказ </w:t>
      </w:r>
      <w:proofErr w:type="spellStart"/>
      <w:r w:rsidRPr="00D01CDF">
        <w:rPr>
          <w:rFonts w:eastAsia="Calibri" w:cs="Times New Roman"/>
          <w:szCs w:val="28"/>
        </w:rPr>
        <w:t>Росприроднадзора</w:t>
      </w:r>
      <w:proofErr w:type="spellEnd"/>
      <w:r w:rsidRPr="00D01CDF">
        <w:rPr>
          <w:rFonts w:eastAsia="Calibri" w:cs="Times New Roman"/>
          <w:szCs w:val="28"/>
        </w:rPr>
        <w:t xml:space="preserve"> от 22.08.2016 № 488 «Об утверждении формы расчета суммы экологического сбора».</w:t>
      </w:r>
    </w:p>
    <w:p w:rsidR="00FA6015" w:rsidRPr="00043E2A" w:rsidRDefault="00FA6015" w:rsidP="00FA6015">
      <w:pPr>
        <w:ind w:left="357" w:firstLine="0"/>
        <w:jc w:val="left"/>
        <w:rPr>
          <w:rFonts w:eastAsia="Calibri" w:cs="Times New Roman"/>
          <w:b/>
          <w:szCs w:val="28"/>
        </w:rPr>
      </w:pPr>
      <w:r w:rsidRPr="00043E2A">
        <w:rPr>
          <w:rFonts w:eastAsia="Calibri" w:cs="Times New Roman"/>
          <w:b/>
          <w:szCs w:val="28"/>
        </w:rPr>
        <w:t>Теоретические сведения</w:t>
      </w:r>
    </w:p>
    <w:p w:rsidR="00D01CDF" w:rsidRPr="00D01CDF" w:rsidRDefault="00FA6015" w:rsidP="00043E2A">
      <w:pPr>
        <w:ind w:left="357" w:firstLine="0"/>
        <w:jc w:val="left"/>
        <w:rPr>
          <w:rFonts w:eastAsia="Calibri" w:cs="Times New Roman"/>
          <w:szCs w:val="28"/>
        </w:rPr>
      </w:pPr>
      <w:r w:rsidRPr="00FA6015">
        <w:rPr>
          <w:rFonts w:eastAsia="Calibri" w:cs="Times New Roman"/>
          <w:szCs w:val="28"/>
        </w:rPr>
        <w:t xml:space="preserve">Учебник по дисциплине «Методы оценки эффективности мероприятий по обеспечению </w:t>
      </w:r>
      <w:proofErr w:type="spellStart"/>
      <w:r w:rsidRPr="00FA6015">
        <w:rPr>
          <w:rFonts w:eastAsia="Calibri" w:cs="Times New Roman"/>
          <w:szCs w:val="28"/>
        </w:rPr>
        <w:t>техносферной</w:t>
      </w:r>
      <w:proofErr w:type="spellEnd"/>
      <w:r w:rsidRPr="00FA6015">
        <w:rPr>
          <w:rFonts w:eastAsia="Calibri" w:cs="Times New Roman"/>
          <w:szCs w:val="28"/>
        </w:rPr>
        <w:t xml:space="preserve"> безопасности», тема</w:t>
      </w:r>
      <w:r w:rsidR="00043E2A">
        <w:rPr>
          <w:rFonts w:eastAsia="Calibri" w:cs="Times New Roman"/>
          <w:szCs w:val="28"/>
        </w:rPr>
        <w:t xml:space="preserve"> </w:t>
      </w:r>
      <w:r w:rsidRPr="00FA6015">
        <w:rPr>
          <w:rFonts w:eastAsia="Calibri" w:cs="Times New Roman"/>
          <w:szCs w:val="28"/>
        </w:rPr>
        <w:t>2.2. Плата за негативное воздействие на окружающую среду</w:t>
      </w:r>
      <w:r w:rsidR="00043E2A">
        <w:rPr>
          <w:rFonts w:eastAsia="Calibri" w:cs="Times New Roman"/>
          <w:szCs w:val="28"/>
        </w:rPr>
        <w:t>, т</w:t>
      </w:r>
      <w:r w:rsidRPr="00FA6015">
        <w:rPr>
          <w:rFonts w:eastAsia="Calibri" w:cs="Times New Roman"/>
          <w:szCs w:val="28"/>
        </w:rPr>
        <w:t>ема 2.3. Экологический сбор</w:t>
      </w:r>
    </w:p>
    <w:p w:rsidR="00D01CDF" w:rsidRPr="00D01CDF" w:rsidRDefault="00D01CDF" w:rsidP="00D01CDF">
      <w:pPr>
        <w:ind w:firstLine="0"/>
        <w:jc w:val="left"/>
        <w:rPr>
          <w:rFonts w:eastAsia="Calibri" w:cs="Times New Roman"/>
          <w:b/>
          <w:szCs w:val="28"/>
        </w:rPr>
      </w:pPr>
      <w:r w:rsidRPr="00D01CDF">
        <w:rPr>
          <w:rFonts w:eastAsia="Calibri" w:cs="Times New Roman"/>
          <w:b/>
          <w:szCs w:val="28"/>
        </w:rPr>
        <w:t>Алгоритм выполнения</w:t>
      </w:r>
      <w:r w:rsidR="00043E2A">
        <w:rPr>
          <w:rFonts w:eastAsia="Calibri" w:cs="Times New Roman"/>
          <w:b/>
          <w:szCs w:val="28"/>
        </w:rPr>
        <w:t xml:space="preserve"> задания</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t>Изучите нормативные правовые документы и материалы учебника по теме практического занятия.</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t xml:space="preserve">Выберите вариант </w:t>
      </w:r>
      <w:r w:rsidR="00A6387D">
        <w:rPr>
          <w:rFonts w:eastAsia="Calibri" w:cs="Times New Roman"/>
          <w:szCs w:val="28"/>
        </w:rPr>
        <w:t>выполнения задания (Приложение 3.2.1, 3.2</w:t>
      </w:r>
      <w:r w:rsidRPr="00D01CDF">
        <w:rPr>
          <w:rFonts w:eastAsia="Calibri" w:cs="Times New Roman"/>
          <w:szCs w:val="28"/>
        </w:rPr>
        <w:t xml:space="preserve">.2). Номер варианта выбирается по первой букве фамилии студента. </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t>Рассчитайте размер платы за выбросы загрязняющих веществ в атмосферный воздух стационарными источниками, за сбросы загрязняющих веществ в водные объекты, за хранение, захоронение отходов производства и потребления по формулам, представ</w:t>
      </w:r>
      <w:r w:rsidR="00A6387D">
        <w:rPr>
          <w:rFonts w:eastAsia="Calibri" w:cs="Times New Roman"/>
          <w:szCs w:val="28"/>
        </w:rPr>
        <w:t>ленным в Приложении 3.3</w:t>
      </w:r>
      <w:r w:rsidRPr="00D01CDF">
        <w:rPr>
          <w:rFonts w:eastAsia="Calibri" w:cs="Times New Roman"/>
          <w:szCs w:val="28"/>
        </w:rPr>
        <w:t>.3.</w:t>
      </w:r>
    </w:p>
    <w:p w:rsidR="00D01CDF" w:rsidRPr="00D01CDF" w:rsidRDefault="00D01CDF" w:rsidP="00D01CDF">
      <w:pPr>
        <w:spacing w:after="200" w:line="276" w:lineRule="auto"/>
        <w:ind w:left="357" w:firstLine="0"/>
        <w:rPr>
          <w:rFonts w:eastAsia="Calibri" w:cs="Times New Roman"/>
          <w:b/>
          <w:szCs w:val="28"/>
        </w:rPr>
      </w:pPr>
      <w:r w:rsidRPr="00D01CDF">
        <w:rPr>
          <w:rFonts w:eastAsia="Calibri" w:cs="Times New Roman"/>
          <w:b/>
          <w:szCs w:val="28"/>
        </w:rPr>
        <w:t>ВНИМАНИЕ!</w:t>
      </w:r>
    </w:p>
    <w:p w:rsidR="00D01CDF" w:rsidRPr="00D01CDF" w:rsidRDefault="00D01CDF" w:rsidP="00D01CDF">
      <w:pPr>
        <w:ind w:left="357" w:firstLine="0"/>
        <w:rPr>
          <w:rFonts w:eastAsia="Calibri" w:cs="Times New Roman"/>
          <w:i/>
          <w:szCs w:val="28"/>
        </w:rPr>
      </w:pPr>
      <w:r w:rsidRPr="00D01CDF">
        <w:rPr>
          <w:rFonts w:eastAsia="Calibri" w:cs="Times New Roman"/>
          <w:i/>
          <w:szCs w:val="28"/>
        </w:rPr>
        <w:t>В 202</w:t>
      </w:r>
      <w:r w:rsidR="00043E2A">
        <w:rPr>
          <w:rFonts w:eastAsia="Calibri" w:cs="Times New Roman"/>
          <w:i/>
          <w:szCs w:val="28"/>
        </w:rPr>
        <w:t>3</w:t>
      </w:r>
      <w:r w:rsidRPr="00D01CDF">
        <w:rPr>
          <w:rFonts w:eastAsia="Calibri" w:cs="Times New Roman"/>
          <w:i/>
          <w:szCs w:val="28"/>
        </w:rPr>
        <w:t xml:space="preserve"> году применяются ставки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w:t>
      </w:r>
      <w:r w:rsidR="00043E2A">
        <w:rPr>
          <w:rFonts w:eastAsia="Calibri" w:cs="Times New Roman"/>
          <w:i/>
          <w:szCs w:val="28"/>
        </w:rPr>
        <w:t>19</w:t>
      </w:r>
      <w:r w:rsidRPr="00D01CDF">
        <w:rPr>
          <w:rFonts w:eastAsia="Calibri" w:cs="Times New Roman"/>
          <w:i/>
          <w:szCs w:val="28"/>
        </w:rPr>
        <w:t>. Для уточнения размера ставок в текущем году необходимо обратится к справочно-правовым системам для поиска нормативных правовых актов, содержащих информацию о применяемых коэффициентах к ставкам платы, установленным на 2018 год.</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lastRenderedPageBreak/>
        <w:t xml:space="preserve">В соответствие с Распоряжением Правительства РФ </w:t>
      </w:r>
      <w:r w:rsidRPr="00D01CDF">
        <w:rPr>
          <w:rFonts w:eastAsia="Calibri" w:cs="Times New Roman"/>
          <w:bCs/>
          <w:szCs w:val="28"/>
        </w:rPr>
        <w:t>от 31.12.2020 № 3721-р</w:t>
      </w:r>
      <w:r w:rsidRPr="00D01CDF">
        <w:rPr>
          <w:rFonts w:eastAsia="Calibri" w:cs="Times New Roman"/>
          <w:szCs w:val="28"/>
        </w:rPr>
        <w:t xml:space="preserve"> определите, к какой группе относятся товары или упаковка, указанные в задании </w:t>
      </w:r>
      <w:r w:rsidR="00A6387D">
        <w:rPr>
          <w:rFonts w:eastAsia="Calibri" w:cs="Times New Roman"/>
          <w:szCs w:val="28"/>
        </w:rPr>
        <w:t>по вашему варианту (Приложение 3.2</w:t>
      </w:r>
      <w:r w:rsidRPr="00D01CDF">
        <w:rPr>
          <w:rFonts w:eastAsia="Calibri" w:cs="Times New Roman"/>
          <w:szCs w:val="28"/>
        </w:rPr>
        <w:t>.2).</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t>Рассчитайте размер экологического сбора по формула</w:t>
      </w:r>
      <w:r w:rsidR="00A6387D">
        <w:rPr>
          <w:rFonts w:eastAsia="Calibri" w:cs="Times New Roman"/>
          <w:szCs w:val="28"/>
        </w:rPr>
        <w:t>м, представленным в Приложении 3.2</w:t>
      </w:r>
      <w:r w:rsidRPr="00D01CDF">
        <w:rPr>
          <w:rFonts w:eastAsia="Calibri" w:cs="Times New Roman"/>
          <w:szCs w:val="28"/>
        </w:rPr>
        <w:t xml:space="preserve">.4. </w:t>
      </w:r>
    </w:p>
    <w:p w:rsidR="00D01CDF" w:rsidRPr="00D01CDF" w:rsidRDefault="00D01CDF" w:rsidP="0081151D">
      <w:pPr>
        <w:numPr>
          <w:ilvl w:val="0"/>
          <w:numId w:val="150"/>
        </w:numPr>
        <w:ind w:left="357" w:hanging="357"/>
        <w:jc w:val="left"/>
        <w:rPr>
          <w:rFonts w:eastAsia="Calibri" w:cs="Times New Roman"/>
          <w:szCs w:val="28"/>
        </w:rPr>
      </w:pPr>
      <w:r w:rsidRPr="00D01CDF">
        <w:rPr>
          <w:rFonts w:eastAsia="Calibri" w:cs="Times New Roman"/>
          <w:szCs w:val="28"/>
        </w:rPr>
        <w:t xml:space="preserve">На основании произведенных расчетов заполните «Расчет суммы экологического сбора» в Бланке выполнения задания </w:t>
      </w:r>
      <w:r w:rsidR="00043E2A">
        <w:rPr>
          <w:rFonts w:eastAsia="Calibri" w:cs="Times New Roman"/>
          <w:szCs w:val="28"/>
        </w:rPr>
        <w:t>3.</w:t>
      </w:r>
      <w:r w:rsidR="00A6387D">
        <w:rPr>
          <w:rFonts w:eastAsia="Calibri" w:cs="Times New Roman"/>
          <w:szCs w:val="28"/>
        </w:rPr>
        <w:t>2</w:t>
      </w:r>
      <w:r w:rsidRPr="00D01CDF">
        <w:rPr>
          <w:rFonts w:eastAsia="Calibri" w:cs="Times New Roman"/>
          <w:szCs w:val="28"/>
        </w:rPr>
        <w:t xml:space="preserve"> по представленному образцу.</w:t>
      </w: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A6387D" w:rsidP="00D01CDF">
      <w:pPr>
        <w:ind w:firstLine="0"/>
        <w:jc w:val="left"/>
        <w:rPr>
          <w:rFonts w:eastAsia="Calibri" w:cs="Times New Roman"/>
          <w:szCs w:val="28"/>
        </w:rPr>
      </w:pPr>
      <w:r>
        <w:rPr>
          <w:rFonts w:eastAsia="Calibri" w:cs="Times New Roman"/>
          <w:szCs w:val="28"/>
        </w:rPr>
        <w:lastRenderedPageBreak/>
        <w:t>Приложение 3.1</w:t>
      </w:r>
      <w:r w:rsidR="00D01CDF" w:rsidRPr="00D01CDF">
        <w:rPr>
          <w:rFonts w:eastAsia="Calibri" w:cs="Times New Roman"/>
          <w:szCs w:val="28"/>
        </w:rPr>
        <w:t>.1. Задания по вариантам</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904"/>
      </w:tblGrid>
      <w:tr w:rsidR="00D01CDF" w:rsidRPr="00D01CDF" w:rsidTr="00D129E8">
        <w:tc>
          <w:tcPr>
            <w:tcW w:w="1370" w:type="dxa"/>
            <w:shd w:val="clear" w:color="auto" w:fill="auto"/>
          </w:tcPr>
          <w:p w:rsidR="00D01CDF" w:rsidRPr="00D01CDF" w:rsidRDefault="00D01CDF" w:rsidP="00A6387D">
            <w:pPr>
              <w:spacing w:line="240" w:lineRule="auto"/>
              <w:ind w:firstLine="0"/>
              <w:jc w:val="center"/>
              <w:rPr>
                <w:rFonts w:eastAsia="Times New Roman" w:cs="Times New Roman"/>
                <w:sz w:val="24"/>
                <w:szCs w:val="24"/>
                <w:lang w:eastAsia="ru-RU"/>
              </w:rPr>
            </w:pPr>
            <w:r w:rsidRPr="00D01CDF">
              <w:rPr>
                <w:rFonts w:eastAsia="Times New Roman" w:cs="Times New Roman"/>
                <w:sz w:val="24"/>
                <w:szCs w:val="24"/>
                <w:lang w:eastAsia="ru-RU"/>
              </w:rPr>
              <w:t>№ варианта</w:t>
            </w:r>
          </w:p>
        </w:tc>
        <w:tc>
          <w:tcPr>
            <w:tcW w:w="7904" w:type="dxa"/>
            <w:shd w:val="clear" w:color="auto" w:fill="auto"/>
          </w:tcPr>
          <w:p w:rsidR="00D01CDF" w:rsidRPr="00D01CDF" w:rsidRDefault="00D01CDF" w:rsidP="00A6387D">
            <w:pPr>
              <w:spacing w:line="240" w:lineRule="auto"/>
              <w:ind w:firstLine="0"/>
              <w:jc w:val="center"/>
              <w:rPr>
                <w:rFonts w:eastAsia="Times New Roman" w:cs="Times New Roman"/>
                <w:sz w:val="24"/>
                <w:szCs w:val="24"/>
                <w:lang w:eastAsia="ru-RU"/>
              </w:rPr>
            </w:pPr>
            <w:r w:rsidRPr="00D01CDF">
              <w:rPr>
                <w:rFonts w:eastAsia="Times New Roman" w:cs="Times New Roman"/>
                <w:sz w:val="24"/>
                <w:szCs w:val="24"/>
                <w:lang w:eastAsia="ru-RU"/>
              </w:rPr>
              <w:t>Задание</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диоксид 135 т, взвешенные вещества 153 т, кадмий и его соединения 0,3 т. В водные объекты были сброшены следующие загрязняющие вещества: аммиак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0,23 т, железо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аммиак 35 т, водород цианистый 53 т, магния оксид 0,6 т. В водные объекты были сброшены следующие загрязняющие вещества: ацетальдегид 3,2 т, висмут 0,32 т, калий 0,32 т. Были размещены отходы: III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керосин 5 т, нитробензол 3 т, кислота масляная 0,5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ацетонитрил</w:t>
            </w:r>
            <w:proofErr w:type="spellEnd"/>
            <w:r w:rsidRPr="00D01CDF">
              <w:rPr>
                <w:rFonts w:eastAsia="Times New Roman" w:cs="Times New Roman"/>
                <w:sz w:val="24"/>
                <w:szCs w:val="24"/>
                <w:lang w:eastAsia="ru-RU"/>
              </w:rPr>
              <w:t xml:space="preserve">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оксид никеля 13 т, озон 15 т, марганец и его соединения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лигнинсульфоновые</w:t>
            </w:r>
            <w:proofErr w:type="spellEnd"/>
            <w:r w:rsidRPr="00D01CDF">
              <w:rPr>
                <w:rFonts w:eastAsia="Times New Roman" w:cs="Times New Roman"/>
                <w:sz w:val="24"/>
                <w:szCs w:val="24"/>
                <w:lang w:eastAsia="ru-RU"/>
              </w:rPr>
              <w:t xml:space="preserve"> кислоты 3,2 т, магний 0,25 т, метанол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5</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хлор 27 т, углеводороды предельные C1–C5 6,5 т, циклогексан 4 т. В водные объекты были сброшены следующие загрязняющие вещества: карбамид (мочевина) 4,5 т, кремний (силикаты) 1,5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6</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этилбензол 16,4 т, нафталин 15,3 т, дихлорэтан 8,6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7,3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7</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борная кислота 35 т, водород мышьяковистый 53 т, </w:t>
            </w:r>
            <w:proofErr w:type="spellStart"/>
            <w:r w:rsidRPr="00D01CDF">
              <w:rPr>
                <w:rFonts w:eastAsia="Times New Roman" w:cs="Times New Roman"/>
                <w:sz w:val="24"/>
                <w:szCs w:val="24"/>
                <w:lang w:eastAsia="ru-RU"/>
              </w:rPr>
              <w:t>диалюминий</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триоксид</w:t>
            </w:r>
            <w:proofErr w:type="spellEnd"/>
            <w:r w:rsidRPr="00D01CDF">
              <w:rPr>
                <w:rFonts w:eastAsia="Times New Roman" w:cs="Times New Roman"/>
                <w:sz w:val="24"/>
                <w:szCs w:val="24"/>
                <w:lang w:eastAsia="ru-RU"/>
              </w:rPr>
              <w:t xml:space="preserve"> (в пересчете на алюминий) 3 т. В водные объекты были сброшены следующие загрязняющие вещества: ацетат натрия 2,3 т, барий 0,23 т, бромид-анион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8</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водород фосфористый (</w:t>
            </w:r>
            <w:proofErr w:type="spellStart"/>
            <w:r w:rsidRPr="00D01CDF">
              <w:rPr>
                <w:rFonts w:eastAsia="Times New Roman" w:cs="Times New Roman"/>
                <w:sz w:val="24"/>
                <w:szCs w:val="24"/>
                <w:lang w:eastAsia="ru-RU"/>
              </w:rPr>
              <w:t>фосфин</w:t>
            </w:r>
            <w:proofErr w:type="spellEnd"/>
            <w:r w:rsidRPr="00D01CDF">
              <w:rPr>
                <w:rFonts w:eastAsia="Times New Roman" w:cs="Times New Roman"/>
                <w:sz w:val="24"/>
                <w:szCs w:val="24"/>
                <w:lang w:eastAsia="ru-RU"/>
              </w:rPr>
              <w:t xml:space="preserve">) 5 т, </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полихлорированные</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дибензо</w:t>
            </w:r>
            <w:proofErr w:type="spellEnd"/>
            <w:r w:rsidRPr="00D01CDF">
              <w:rPr>
                <w:rFonts w:eastAsia="Times New Roman" w:cs="Times New Roman"/>
                <w:sz w:val="24"/>
                <w:szCs w:val="24"/>
                <w:lang w:eastAsia="ru-RU"/>
              </w:rPr>
              <w:t>-п-</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и </w:t>
            </w:r>
            <w:proofErr w:type="spellStart"/>
            <w:r w:rsidRPr="00D01CDF">
              <w:rPr>
                <w:rFonts w:eastAsia="Times New Roman" w:cs="Times New Roman"/>
                <w:sz w:val="24"/>
                <w:szCs w:val="24"/>
                <w:lang w:eastAsia="ru-RU"/>
              </w:rPr>
              <w:t>дибензофураны</w:t>
            </w:r>
            <w:proofErr w:type="spellEnd"/>
            <w:r w:rsidRPr="00D01CDF">
              <w:rPr>
                <w:rFonts w:eastAsia="Times New Roman" w:cs="Times New Roman"/>
                <w:sz w:val="24"/>
                <w:szCs w:val="24"/>
                <w:lang w:eastAsia="ru-RU"/>
              </w:rPr>
              <w:t xml:space="preserve">) в пересчете на 2,3,7,8-тетрахлордибензо-1,4-диоксин 3 т, железа </w:t>
            </w:r>
            <w:proofErr w:type="spellStart"/>
            <w:r w:rsidRPr="00D01CDF">
              <w:rPr>
                <w:rFonts w:eastAsia="Times New Roman" w:cs="Times New Roman"/>
                <w:sz w:val="24"/>
                <w:szCs w:val="24"/>
                <w:lang w:eastAsia="ru-RU"/>
              </w:rPr>
              <w:t>трихлорид</w:t>
            </w:r>
            <w:proofErr w:type="spellEnd"/>
            <w:r w:rsidRPr="00D01CDF">
              <w:rPr>
                <w:rFonts w:eastAsia="Times New Roman" w:cs="Times New Roman"/>
                <w:sz w:val="24"/>
                <w:szCs w:val="24"/>
                <w:lang w:eastAsia="ru-RU"/>
              </w:rPr>
              <w:t xml:space="preserve"> (в пересчете на железо) 0,5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3,2 т, глицерин 2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 т. Были размещены отходы: 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9</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зола твердого топлива 4 т, зола ТЭС мазутная (в </w:t>
            </w:r>
            <w:r w:rsidRPr="00D01CDF">
              <w:rPr>
                <w:rFonts w:eastAsia="Times New Roman" w:cs="Times New Roman"/>
                <w:sz w:val="24"/>
                <w:szCs w:val="24"/>
                <w:lang w:eastAsia="ru-RU"/>
              </w:rPr>
              <w:lastRenderedPageBreak/>
              <w:t>пересчете на ванадий) 5 т, карбонат натрия (</w:t>
            </w:r>
            <w:proofErr w:type="spellStart"/>
            <w:r w:rsidRPr="00D01CDF">
              <w:rPr>
                <w:rFonts w:eastAsia="Times New Roman" w:cs="Times New Roman"/>
                <w:sz w:val="24"/>
                <w:szCs w:val="24"/>
                <w:lang w:eastAsia="ru-RU"/>
              </w:rPr>
              <w:t>динатрия</w:t>
            </w:r>
            <w:proofErr w:type="spellEnd"/>
            <w:r w:rsidRPr="00D01CDF">
              <w:rPr>
                <w:rFonts w:eastAsia="Times New Roman" w:cs="Times New Roman"/>
                <w:sz w:val="24"/>
                <w:szCs w:val="24"/>
                <w:lang w:eastAsia="ru-RU"/>
              </w:rPr>
              <w:t xml:space="preserve"> карбонат) 5 т. В водные объекты были сброшены следующие загрязняющие вещества: кремний (силикаты)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калий 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lastRenderedPageBreak/>
              <w:t>10</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магния оксид 3 т, медь 5 т, метан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метилацетат</w:t>
            </w:r>
            <w:proofErr w:type="spellEnd"/>
            <w:r w:rsidRPr="00D01CDF">
              <w:rPr>
                <w:rFonts w:eastAsia="Times New Roman" w:cs="Times New Roman"/>
                <w:sz w:val="24"/>
                <w:szCs w:val="24"/>
                <w:lang w:eastAsia="ru-RU"/>
              </w:rPr>
              <w:t xml:space="preserve"> 3,1 т, магний 5 т, метанол 0,5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11</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сероводород 7 т, сероуглерод 6,5 т, фосген 144 т. В водные объекты были сброшены следующие загрязняющие вещества: натрий 4,2 т, кремний (силикаты) 1,5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12</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хлор 164 т, углеводороды предельные C12–C19 15,3 т, </w:t>
            </w:r>
            <w:proofErr w:type="spellStart"/>
            <w:r w:rsidRPr="00D01CDF">
              <w:rPr>
                <w:rFonts w:eastAsia="Times New Roman" w:cs="Times New Roman"/>
                <w:sz w:val="24"/>
                <w:szCs w:val="24"/>
                <w:lang w:eastAsia="ru-RU"/>
              </w:rPr>
              <w:t>гептен</w:t>
            </w:r>
            <w:proofErr w:type="spellEnd"/>
            <w:r w:rsidRPr="00D01CDF">
              <w:rPr>
                <w:rFonts w:eastAsia="Times New Roman" w:cs="Times New Roman"/>
                <w:sz w:val="24"/>
                <w:szCs w:val="24"/>
                <w:lang w:eastAsia="ru-RU"/>
              </w:rPr>
              <w:t xml:space="preserve"> 8,6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7,3 т, сероуглерод 0,6 т, скипидар 0,6 т. Были размещены отходы: I класса опасности 2,6 т, 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13</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этилен 135 т, изопропилбензол (кумол) 153 т, </w:t>
            </w:r>
            <w:proofErr w:type="spellStart"/>
            <w:r w:rsidRPr="00D01CDF">
              <w:rPr>
                <w:rFonts w:eastAsia="Times New Roman" w:cs="Times New Roman"/>
                <w:sz w:val="24"/>
                <w:szCs w:val="24"/>
                <w:lang w:eastAsia="ru-RU"/>
              </w:rPr>
              <w:t>этиленбензол</w:t>
            </w:r>
            <w:proofErr w:type="spellEnd"/>
            <w:r w:rsidRPr="00D01CDF">
              <w:rPr>
                <w:rFonts w:eastAsia="Times New Roman" w:cs="Times New Roman"/>
                <w:sz w:val="24"/>
                <w:szCs w:val="24"/>
                <w:lang w:eastAsia="ru-RU"/>
              </w:rPr>
              <w:t xml:space="preserve"> (стирол) 0,3 т. В водные объекты были сброшены следующие загрязняющие вещества: аммиак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0,23 т, железо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14</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1-бром-2-метилпропан 35 т, 1,2-дихлорпропан 53 т, </w:t>
            </w:r>
            <w:proofErr w:type="spellStart"/>
            <w:r w:rsidRPr="00D01CDF">
              <w:rPr>
                <w:rFonts w:eastAsia="Times New Roman" w:cs="Times New Roman"/>
                <w:sz w:val="24"/>
                <w:szCs w:val="24"/>
                <w:lang w:eastAsia="ru-RU"/>
              </w:rPr>
              <w:t>трихлорэтилен</w:t>
            </w:r>
            <w:proofErr w:type="spellEnd"/>
            <w:r w:rsidRPr="00D01CDF">
              <w:rPr>
                <w:rFonts w:eastAsia="Times New Roman" w:cs="Times New Roman"/>
                <w:sz w:val="24"/>
                <w:szCs w:val="24"/>
                <w:lang w:eastAsia="ru-RU"/>
              </w:rPr>
              <w:t xml:space="preserve"> 0,6 т. В водные объекты были сброшены следующие загрязняющие вещества: ацетальдегид 3,2 т, висмут 0,32 т,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0,32 т. Были размещены отходы: 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15</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спирт амиловый 8 т, </w:t>
            </w:r>
            <w:proofErr w:type="spellStart"/>
            <w:r w:rsidRPr="00D01CDF">
              <w:rPr>
                <w:rFonts w:eastAsia="Times New Roman" w:cs="Times New Roman"/>
                <w:sz w:val="24"/>
                <w:szCs w:val="24"/>
                <w:lang w:eastAsia="ru-RU"/>
              </w:rPr>
              <w:t>циклогексанол</w:t>
            </w:r>
            <w:proofErr w:type="spellEnd"/>
            <w:r w:rsidRPr="00D01CDF">
              <w:rPr>
                <w:rFonts w:eastAsia="Times New Roman" w:cs="Times New Roman"/>
                <w:sz w:val="24"/>
                <w:szCs w:val="24"/>
                <w:lang w:eastAsia="ru-RU"/>
              </w:rPr>
              <w:t xml:space="preserve"> 3 т, </w:t>
            </w:r>
            <w:proofErr w:type="spellStart"/>
            <w:r w:rsidRPr="00D01CDF">
              <w:rPr>
                <w:rFonts w:eastAsia="Times New Roman" w:cs="Times New Roman"/>
                <w:sz w:val="24"/>
                <w:szCs w:val="24"/>
                <w:lang w:eastAsia="ru-RU"/>
              </w:rPr>
              <w:t>Ввинилацетат</w:t>
            </w:r>
            <w:proofErr w:type="spellEnd"/>
            <w:r w:rsidRPr="00D01CDF">
              <w:rPr>
                <w:rFonts w:eastAsia="Times New Roman" w:cs="Times New Roman"/>
                <w:sz w:val="24"/>
                <w:szCs w:val="24"/>
                <w:lang w:eastAsia="ru-RU"/>
              </w:rPr>
              <w:t xml:space="preserve"> 5 т. В водные объекты были сброшены следующие загрязняющие вещества: скипидар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сероуглерод 2,6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16</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акролеин 3 т, озон 5 т, ацетон 3 т. В водные объекты были сброшены следующие загрязняющие вещества: сульфит-анион 3,2 т, магний 0,25 т, сульфат-анион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17</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ангидрид малеиновый 27 т, кислота валериановая 6,5 т, </w:t>
            </w:r>
            <w:proofErr w:type="spellStart"/>
            <w:r w:rsidRPr="00D01CDF">
              <w:rPr>
                <w:rFonts w:eastAsia="Times New Roman" w:cs="Times New Roman"/>
                <w:sz w:val="24"/>
                <w:szCs w:val="24"/>
                <w:lang w:eastAsia="ru-RU"/>
              </w:rPr>
              <w:t>диметилсульфид</w:t>
            </w:r>
            <w:proofErr w:type="spellEnd"/>
            <w:r w:rsidRPr="00D01CDF">
              <w:rPr>
                <w:rFonts w:eastAsia="Times New Roman" w:cs="Times New Roman"/>
                <w:sz w:val="24"/>
                <w:szCs w:val="24"/>
                <w:lang w:eastAsia="ru-RU"/>
              </w:rPr>
              <w:t xml:space="preserve"> 4 т. В водные объекты были сброшены следующие загрязняющие вещества: карбамид (мочевина) 4,5 т, </w:t>
            </w:r>
            <w:proofErr w:type="spellStart"/>
            <w:r w:rsidRPr="00D01CDF">
              <w:rPr>
                <w:rFonts w:eastAsia="Times New Roman" w:cs="Times New Roman"/>
                <w:sz w:val="24"/>
                <w:szCs w:val="24"/>
                <w:lang w:eastAsia="ru-RU"/>
              </w:rPr>
              <w:t>тетрахлорэтилен</w:t>
            </w:r>
            <w:proofErr w:type="spellEnd"/>
            <w:r w:rsidRPr="00D01CDF">
              <w:rPr>
                <w:rFonts w:eastAsia="Times New Roman" w:cs="Times New Roman"/>
                <w:sz w:val="24"/>
                <w:szCs w:val="24"/>
                <w:lang w:eastAsia="ru-RU"/>
              </w:rPr>
              <w:t xml:space="preserve"> 1,5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18</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w:t>
            </w:r>
            <w:proofErr w:type="spellStart"/>
            <w:r w:rsidRPr="00D01CDF">
              <w:rPr>
                <w:rFonts w:eastAsia="Times New Roman" w:cs="Times New Roman"/>
                <w:sz w:val="24"/>
                <w:szCs w:val="24"/>
                <w:lang w:eastAsia="ru-RU"/>
              </w:rPr>
              <w:t>триэтиламин</w:t>
            </w:r>
            <w:proofErr w:type="spellEnd"/>
            <w:r w:rsidRPr="00D01CDF">
              <w:rPr>
                <w:rFonts w:eastAsia="Times New Roman" w:cs="Times New Roman"/>
                <w:sz w:val="24"/>
                <w:szCs w:val="24"/>
                <w:lang w:eastAsia="ru-RU"/>
              </w:rPr>
              <w:t xml:space="preserve"> 16,4 т, минеральное масло 15,3 т, </w:t>
            </w:r>
            <w:proofErr w:type="spellStart"/>
            <w:r w:rsidRPr="00D01CDF">
              <w:rPr>
                <w:rFonts w:eastAsia="Times New Roman" w:cs="Times New Roman"/>
                <w:sz w:val="24"/>
                <w:szCs w:val="24"/>
                <w:lang w:eastAsia="ru-RU"/>
              </w:rPr>
              <w:t>уайт</w:t>
            </w:r>
            <w:proofErr w:type="spellEnd"/>
            <w:r w:rsidRPr="00D01CDF">
              <w:rPr>
                <w:rFonts w:eastAsia="Times New Roman" w:cs="Times New Roman"/>
                <w:sz w:val="24"/>
                <w:szCs w:val="24"/>
                <w:lang w:eastAsia="ru-RU"/>
              </w:rPr>
              <w:t xml:space="preserve">-спирит 8,6 т. В водные объекты были сброшены следующие </w:t>
            </w:r>
            <w:r w:rsidRPr="00D01CDF">
              <w:rPr>
                <w:rFonts w:eastAsia="Times New Roman" w:cs="Times New Roman"/>
                <w:sz w:val="24"/>
                <w:szCs w:val="24"/>
                <w:lang w:eastAsia="ru-RU"/>
              </w:rPr>
              <w:lastRenderedPageBreak/>
              <w:t xml:space="preserve">загрязняющие вещества: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7,3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lastRenderedPageBreak/>
              <w:t>19</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оксид 13 т, ванадия </w:t>
            </w:r>
            <w:proofErr w:type="spellStart"/>
            <w:r w:rsidRPr="00D01CDF">
              <w:rPr>
                <w:rFonts w:eastAsia="Times New Roman" w:cs="Times New Roman"/>
                <w:sz w:val="24"/>
                <w:szCs w:val="24"/>
                <w:lang w:eastAsia="ru-RU"/>
              </w:rPr>
              <w:t>пятиоксид</w:t>
            </w:r>
            <w:proofErr w:type="spellEnd"/>
            <w:r w:rsidRPr="00D01CDF">
              <w:rPr>
                <w:rFonts w:eastAsia="Times New Roman" w:cs="Times New Roman"/>
                <w:sz w:val="24"/>
                <w:szCs w:val="24"/>
                <w:lang w:eastAsia="ru-RU"/>
              </w:rPr>
              <w:t xml:space="preserve"> 153 т, водород цианистый 0,3 т. В водные объекты были сброшены следующие загрязняющие вещества: аммиак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0,23 т, толуол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20</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w:t>
            </w:r>
            <w:proofErr w:type="spellStart"/>
            <w:r w:rsidRPr="00D01CDF">
              <w:rPr>
                <w:rFonts w:eastAsia="Times New Roman" w:cs="Times New Roman"/>
                <w:sz w:val="24"/>
                <w:szCs w:val="24"/>
                <w:lang w:eastAsia="ru-RU"/>
              </w:rPr>
              <w:t>диэтилртуть</w:t>
            </w:r>
            <w:proofErr w:type="spellEnd"/>
            <w:r w:rsidRPr="00D01CDF">
              <w:rPr>
                <w:rFonts w:eastAsia="Times New Roman" w:cs="Times New Roman"/>
                <w:sz w:val="24"/>
                <w:szCs w:val="24"/>
                <w:lang w:eastAsia="ru-RU"/>
              </w:rPr>
              <w:t xml:space="preserve"> (в пересчете на ртуть) 0,3 т, кислота терефталевая 0,2 т, никеля растворимые соли (в пересчете на никель) 0,6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триэтиламин</w:t>
            </w:r>
            <w:proofErr w:type="spellEnd"/>
            <w:r w:rsidRPr="00D01CDF">
              <w:rPr>
                <w:rFonts w:eastAsia="Times New Roman" w:cs="Times New Roman"/>
                <w:sz w:val="24"/>
                <w:szCs w:val="24"/>
                <w:lang w:eastAsia="ru-RU"/>
              </w:rPr>
              <w:t xml:space="preserve"> 3,2 т, висмут 0,32 т, калий 0,32 т. Были размещены отходы: III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21</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w:t>
            </w:r>
            <w:proofErr w:type="spellStart"/>
            <w:r w:rsidRPr="00D01CDF">
              <w:rPr>
                <w:rFonts w:eastAsia="Times New Roman" w:cs="Times New Roman"/>
                <w:sz w:val="24"/>
                <w:szCs w:val="24"/>
                <w:lang w:eastAsia="ru-RU"/>
              </w:rPr>
              <w:t>метилмеркаптан</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этилмеркаптан</w:t>
            </w:r>
            <w:proofErr w:type="spellEnd"/>
            <w:r w:rsidRPr="00D01CDF">
              <w:rPr>
                <w:rFonts w:eastAsia="Times New Roman" w:cs="Times New Roman"/>
                <w:sz w:val="24"/>
                <w:szCs w:val="24"/>
                <w:lang w:eastAsia="ru-RU"/>
              </w:rPr>
              <w:t xml:space="preserve"> 5 т, ртуть и ее соединения, кроме </w:t>
            </w:r>
            <w:proofErr w:type="spellStart"/>
            <w:r w:rsidRPr="00D01CDF">
              <w:rPr>
                <w:rFonts w:eastAsia="Times New Roman" w:cs="Times New Roman"/>
                <w:sz w:val="24"/>
                <w:szCs w:val="24"/>
                <w:lang w:eastAsia="ru-RU"/>
              </w:rPr>
              <w:t>диэтилртути</w:t>
            </w:r>
            <w:proofErr w:type="spellEnd"/>
            <w:r w:rsidRPr="00D01CDF">
              <w:rPr>
                <w:rFonts w:eastAsia="Times New Roman" w:cs="Times New Roman"/>
                <w:sz w:val="24"/>
                <w:szCs w:val="24"/>
                <w:lang w:eastAsia="ru-RU"/>
              </w:rPr>
              <w:t xml:space="preserve"> 3 т, серная кислота 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ацетонитрил</w:t>
            </w:r>
            <w:proofErr w:type="spellEnd"/>
            <w:r w:rsidRPr="00D01CDF">
              <w:rPr>
                <w:rFonts w:eastAsia="Times New Roman" w:cs="Times New Roman"/>
                <w:sz w:val="24"/>
                <w:szCs w:val="24"/>
                <w:lang w:eastAsia="ru-RU"/>
              </w:rPr>
              <w:t xml:space="preserve">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22</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фториды твердые 1,3 т, хлористый водород 15 т, циклогексан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лигнинсульфоновые</w:t>
            </w:r>
            <w:proofErr w:type="spellEnd"/>
            <w:r w:rsidRPr="00D01CDF">
              <w:rPr>
                <w:rFonts w:eastAsia="Times New Roman" w:cs="Times New Roman"/>
                <w:sz w:val="24"/>
                <w:szCs w:val="24"/>
                <w:lang w:eastAsia="ru-RU"/>
              </w:rPr>
              <w:t xml:space="preserve"> кислоты 3,2 т, фосфаты (по фосфору) 0,25 т, метанол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23</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пропилен 27 т, бензол 6,5 т, бромбензол 4 т. В водные объекты были сброшены следующие загрязняющие вещества: карбамид (мочевина) 4,5 т, кремний (силикаты) 1,5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24</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1,3,5-триметилбензол (</w:t>
            </w:r>
            <w:proofErr w:type="spellStart"/>
            <w:r w:rsidRPr="00D01CDF">
              <w:rPr>
                <w:rFonts w:eastAsia="Times New Roman" w:cs="Times New Roman"/>
                <w:sz w:val="24"/>
                <w:szCs w:val="24"/>
                <w:lang w:eastAsia="ru-RU"/>
              </w:rPr>
              <w:t>мезитилен</w:t>
            </w:r>
            <w:proofErr w:type="spellEnd"/>
            <w:r w:rsidRPr="00D01CDF">
              <w:rPr>
                <w:rFonts w:eastAsia="Times New Roman" w:cs="Times New Roman"/>
                <w:sz w:val="24"/>
                <w:szCs w:val="24"/>
                <w:lang w:eastAsia="ru-RU"/>
              </w:rPr>
              <w:t xml:space="preserve">) 4 т, нафталин 15 т, дихлорэтан 6 т. В водные объекты были сброшены следующие загрязняющие вещества: фторид-анион 7,3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25</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диоксид 13 т, взвешенные вещества 13 т, кадмий и его соединения 3 т. В водные объекты были сброшены следующие загрязняющие вещества: цезий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0,23 т, этиленгликоль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26</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1-бром-2-метилпропан 35 т, 1,2-дихлорпропан 53 т, </w:t>
            </w:r>
            <w:proofErr w:type="spellStart"/>
            <w:r w:rsidRPr="00D01CDF">
              <w:rPr>
                <w:rFonts w:eastAsia="Times New Roman" w:cs="Times New Roman"/>
                <w:sz w:val="24"/>
                <w:szCs w:val="24"/>
                <w:lang w:eastAsia="ru-RU"/>
              </w:rPr>
              <w:t>трихлорэтилен</w:t>
            </w:r>
            <w:proofErr w:type="spellEnd"/>
            <w:r w:rsidRPr="00D01CDF">
              <w:rPr>
                <w:rFonts w:eastAsia="Times New Roman" w:cs="Times New Roman"/>
                <w:sz w:val="24"/>
                <w:szCs w:val="24"/>
                <w:lang w:eastAsia="ru-RU"/>
              </w:rPr>
              <w:t xml:space="preserve"> 0,6 т. В водные объекты были сброшены следующие загрязняющие вещества: ацетальдегид 3,2 т, висмут 0,32 т,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0,32 т. Были размещены отходы: 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27</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спирт амиловый 8 т, </w:t>
            </w:r>
            <w:proofErr w:type="spellStart"/>
            <w:r w:rsidRPr="00D01CDF">
              <w:rPr>
                <w:rFonts w:eastAsia="Times New Roman" w:cs="Times New Roman"/>
                <w:sz w:val="24"/>
                <w:szCs w:val="24"/>
                <w:lang w:eastAsia="ru-RU"/>
              </w:rPr>
              <w:t>циклогексанол</w:t>
            </w:r>
            <w:proofErr w:type="spellEnd"/>
            <w:r w:rsidRPr="00D01CDF">
              <w:rPr>
                <w:rFonts w:eastAsia="Times New Roman" w:cs="Times New Roman"/>
                <w:sz w:val="24"/>
                <w:szCs w:val="24"/>
                <w:lang w:eastAsia="ru-RU"/>
              </w:rPr>
              <w:t xml:space="preserve"> 3 т, </w:t>
            </w:r>
            <w:r w:rsidRPr="00D01CDF">
              <w:rPr>
                <w:rFonts w:eastAsia="Times New Roman" w:cs="Times New Roman"/>
                <w:sz w:val="24"/>
                <w:szCs w:val="24"/>
                <w:lang w:eastAsia="ru-RU"/>
              </w:rPr>
              <w:lastRenderedPageBreak/>
              <w:t xml:space="preserve">винилацетат 5 т. В водные объекты были сброшены следующие загрязняющие вещества: скипидар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сероуглерод 2,6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lastRenderedPageBreak/>
              <w:t>28</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акролеин 3 т, озон 5 т, ацетон 3 т. В водные объекты были сброшены следующие загрязняющие вещества: сульфит-анион 3,2 т, магний 0,25 т, сульфат-анион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29</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зола твердого топлива 4 т, зола ТЭС мазутная (в пересчете на ванадий) 5 т, карбонат натрия (</w:t>
            </w:r>
            <w:proofErr w:type="spellStart"/>
            <w:r w:rsidRPr="00D01CDF">
              <w:rPr>
                <w:rFonts w:eastAsia="Times New Roman" w:cs="Times New Roman"/>
                <w:sz w:val="24"/>
                <w:szCs w:val="24"/>
                <w:lang w:eastAsia="ru-RU"/>
              </w:rPr>
              <w:t>динатрия</w:t>
            </w:r>
            <w:proofErr w:type="spellEnd"/>
            <w:r w:rsidRPr="00D01CDF">
              <w:rPr>
                <w:rFonts w:eastAsia="Times New Roman" w:cs="Times New Roman"/>
                <w:sz w:val="24"/>
                <w:szCs w:val="24"/>
                <w:lang w:eastAsia="ru-RU"/>
              </w:rPr>
              <w:t xml:space="preserve"> карбонат) 5 т. В водные объекты были сброшены следующие загрязняющие вещества: кремний (силикаты)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калий 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30</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магния оксид 3 т, медь 5 т, метан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метилацетат</w:t>
            </w:r>
            <w:proofErr w:type="spellEnd"/>
            <w:r w:rsidRPr="00D01CDF">
              <w:rPr>
                <w:rFonts w:eastAsia="Times New Roman" w:cs="Times New Roman"/>
                <w:sz w:val="24"/>
                <w:szCs w:val="24"/>
                <w:lang w:eastAsia="ru-RU"/>
              </w:rPr>
              <w:t xml:space="preserve"> 3,1 т, магний 5 т, метанол 0,5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31</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фториды твердые 1,3 т, хлористый водород 15 т, циклогексан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лигнинсульфоновые</w:t>
            </w:r>
            <w:proofErr w:type="spellEnd"/>
            <w:r w:rsidRPr="00D01CDF">
              <w:rPr>
                <w:rFonts w:eastAsia="Times New Roman" w:cs="Times New Roman"/>
                <w:sz w:val="24"/>
                <w:szCs w:val="24"/>
                <w:lang w:eastAsia="ru-RU"/>
              </w:rPr>
              <w:t xml:space="preserve"> кислоты 3,2 т, фосфаты (по фосфору) 0,25 т, метанол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32</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пропилен 27,3 т, бензол 6,5 т, бромбензол 4 т. В водные объекты были сброшены следующие загрязняющие вещества: карбамид (мочевина) 4,5 т, кремний (силикаты) 1,5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33</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1,3,5-триметилбензол (</w:t>
            </w:r>
            <w:proofErr w:type="spellStart"/>
            <w:r w:rsidRPr="00D01CDF">
              <w:rPr>
                <w:rFonts w:eastAsia="Times New Roman" w:cs="Times New Roman"/>
                <w:sz w:val="24"/>
                <w:szCs w:val="24"/>
                <w:lang w:eastAsia="ru-RU"/>
              </w:rPr>
              <w:t>мезитилен</w:t>
            </w:r>
            <w:proofErr w:type="spellEnd"/>
            <w:r w:rsidRPr="00D01CDF">
              <w:rPr>
                <w:rFonts w:eastAsia="Times New Roman" w:cs="Times New Roman"/>
                <w:sz w:val="24"/>
                <w:szCs w:val="24"/>
                <w:lang w:eastAsia="ru-RU"/>
              </w:rPr>
              <w:t xml:space="preserve">) 4 т, нафталин 15 т, дихлорэтан 6 т. В водные объекты были сброшены следующие загрязняющие вещества: фторид-анион 7,3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34</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диоксид 13 т, взвешенные вещества 13 т, кадмий и его соединения 3 т. В водные объекты были сброшены следующие загрязняющие вещества: цезий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0,24 т, этиленгликоль 0,25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35</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этилбензол 16,4 т, нафталин 15,3 т, дихлорэтан 8,6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7,3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36</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борная кислота 35 т, водород мышьяковистый 53 т, </w:t>
            </w:r>
            <w:proofErr w:type="spellStart"/>
            <w:r w:rsidRPr="00D01CDF">
              <w:rPr>
                <w:rFonts w:eastAsia="Times New Roman" w:cs="Times New Roman"/>
                <w:sz w:val="24"/>
                <w:szCs w:val="24"/>
                <w:lang w:eastAsia="ru-RU"/>
              </w:rPr>
              <w:t>диалюминий</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триоксид</w:t>
            </w:r>
            <w:proofErr w:type="spellEnd"/>
            <w:r w:rsidRPr="00D01CDF">
              <w:rPr>
                <w:rFonts w:eastAsia="Times New Roman" w:cs="Times New Roman"/>
                <w:sz w:val="24"/>
                <w:szCs w:val="24"/>
                <w:lang w:eastAsia="ru-RU"/>
              </w:rPr>
              <w:t xml:space="preserve"> (в пересчете на алюминий) 3 т. В водные объекты были сброшены следующие загрязняющие вещества: ацетат </w:t>
            </w:r>
            <w:r w:rsidRPr="00D01CDF">
              <w:rPr>
                <w:rFonts w:eastAsia="Times New Roman" w:cs="Times New Roman"/>
                <w:sz w:val="24"/>
                <w:szCs w:val="24"/>
                <w:lang w:eastAsia="ru-RU"/>
              </w:rPr>
              <w:lastRenderedPageBreak/>
              <w:t xml:space="preserve">натрия 2,1 т, барий 0,3 т, бромид-анион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lastRenderedPageBreak/>
              <w:t>37</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водород фосфористый (</w:t>
            </w:r>
            <w:proofErr w:type="spellStart"/>
            <w:r w:rsidRPr="00D01CDF">
              <w:rPr>
                <w:rFonts w:eastAsia="Times New Roman" w:cs="Times New Roman"/>
                <w:sz w:val="24"/>
                <w:szCs w:val="24"/>
                <w:lang w:eastAsia="ru-RU"/>
              </w:rPr>
              <w:t>фосфин</w:t>
            </w:r>
            <w:proofErr w:type="spellEnd"/>
            <w:r w:rsidRPr="00D01CDF">
              <w:rPr>
                <w:rFonts w:eastAsia="Times New Roman" w:cs="Times New Roman"/>
                <w:sz w:val="24"/>
                <w:szCs w:val="24"/>
                <w:lang w:eastAsia="ru-RU"/>
              </w:rPr>
              <w:t xml:space="preserve">) 5 т, </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полихлорированные</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дибензо</w:t>
            </w:r>
            <w:proofErr w:type="spellEnd"/>
            <w:r w:rsidRPr="00D01CDF">
              <w:rPr>
                <w:rFonts w:eastAsia="Times New Roman" w:cs="Times New Roman"/>
                <w:sz w:val="24"/>
                <w:szCs w:val="24"/>
                <w:lang w:eastAsia="ru-RU"/>
              </w:rPr>
              <w:t>-п-</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и </w:t>
            </w:r>
            <w:proofErr w:type="spellStart"/>
            <w:r w:rsidRPr="00D01CDF">
              <w:rPr>
                <w:rFonts w:eastAsia="Times New Roman" w:cs="Times New Roman"/>
                <w:sz w:val="24"/>
                <w:szCs w:val="24"/>
                <w:lang w:eastAsia="ru-RU"/>
              </w:rPr>
              <w:t>дибензофураны</w:t>
            </w:r>
            <w:proofErr w:type="spellEnd"/>
            <w:r w:rsidRPr="00D01CDF">
              <w:rPr>
                <w:rFonts w:eastAsia="Times New Roman" w:cs="Times New Roman"/>
                <w:sz w:val="24"/>
                <w:szCs w:val="24"/>
                <w:lang w:eastAsia="ru-RU"/>
              </w:rPr>
              <w:t xml:space="preserve">) в пересчете на 2,3,7,8-тетрахлордибензо-1,4-диоксин 3 т, железа </w:t>
            </w:r>
            <w:proofErr w:type="spellStart"/>
            <w:r w:rsidRPr="00D01CDF">
              <w:rPr>
                <w:rFonts w:eastAsia="Times New Roman" w:cs="Times New Roman"/>
                <w:sz w:val="24"/>
                <w:szCs w:val="24"/>
                <w:lang w:eastAsia="ru-RU"/>
              </w:rPr>
              <w:t>трихлорид</w:t>
            </w:r>
            <w:proofErr w:type="spellEnd"/>
            <w:r w:rsidRPr="00D01CDF">
              <w:rPr>
                <w:rFonts w:eastAsia="Times New Roman" w:cs="Times New Roman"/>
                <w:sz w:val="24"/>
                <w:szCs w:val="24"/>
                <w:lang w:eastAsia="ru-RU"/>
              </w:rPr>
              <w:t xml:space="preserve"> (в пересчете на железо) 0,5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3,2 т, глицерин 2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 т. Были размещены отходы: 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38</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зола твердого топлива 4,3 т, зола ТЭС мазутная (в пересчете на ванадий) 5,2 т, карбонат натрия (</w:t>
            </w:r>
            <w:proofErr w:type="spellStart"/>
            <w:r w:rsidRPr="00D01CDF">
              <w:rPr>
                <w:rFonts w:eastAsia="Times New Roman" w:cs="Times New Roman"/>
                <w:sz w:val="24"/>
                <w:szCs w:val="24"/>
                <w:lang w:eastAsia="ru-RU"/>
              </w:rPr>
              <w:t>динатрия</w:t>
            </w:r>
            <w:proofErr w:type="spellEnd"/>
            <w:r w:rsidRPr="00D01CDF">
              <w:rPr>
                <w:rFonts w:eastAsia="Times New Roman" w:cs="Times New Roman"/>
                <w:sz w:val="24"/>
                <w:szCs w:val="24"/>
                <w:lang w:eastAsia="ru-RU"/>
              </w:rPr>
              <w:t xml:space="preserve"> карбонат) 5 т. В водные объекты были сброшены следующие загрязняющие вещества: кремний (силикаты) 1,3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калий 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39</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диоксид 15 т, взвешенные вещества 153 т, кадмий и его соединения 0,3 т. В водные объекты были сброшены следующие загрязняющие вещества: аммиак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0,23 т, железо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40</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аммиак 34 т, водород цианистый 53 т, магния оксид 0,6 т. В водные объекты были сброшены следующие загрязняющие вещества: ацетальдегид 3,2 т, висмут 0,32 т, калий 0,32 т. Были размещены отходы: III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41</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керосин 5 т, нитробензол 3 т, кислота масляная 0,5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ацетонитрил</w:t>
            </w:r>
            <w:proofErr w:type="spellEnd"/>
            <w:r w:rsidRPr="00D01CDF">
              <w:rPr>
                <w:rFonts w:eastAsia="Times New Roman" w:cs="Times New Roman"/>
                <w:sz w:val="24"/>
                <w:szCs w:val="24"/>
                <w:lang w:eastAsia="ru-RU"/>
              </w:rPr>
              <w:t xml:space="preserve"> 1,1 т,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2,6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2,6 т. Были размещены отходы: II класса опасности 0,5 т, III класса опасности 1,0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42</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оксид никеля 13 т, озон 15 т, марганец и его соединения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лигнинсульфоновые</w:t>
            </w:r>
            <w:proofErr w:type="spellEnd"/>
            <w:r w:rsidRPr="00D01CDF">
              <w:rPr>
                <w:rFonts w:eastAsia="Times New Roman" w:cs="Times New Roman"/>
                <w:sz w:val="24"/>
                <w:szCs w:val="24"/>
                <w:lang w:eastAsia="ru-RU"/>
              </w:rPr>
              <w:t xml:space="preserve"> кислоты 3,2 т, магний 0,25 т, метанол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43</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хлор 27 т, углеводороды предельные C1–C5 6,5 т, циклогексан 4 т. В водные объекты были сброшены следующие загрязняющие вещества: карбамид (мочевина) 4,5 т, кремний (силикаты) 1,6 т, кальций 1,5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44</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этилбензол 16,4 т, нафталин 15,3 т, дихлорэтан 8,6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пропанол</w:t>
            </w:r>
            <w:proofErr w:type="spellEnd"/>
            <w:r w:rsidRPr="00D01CDF">
              <w:rPr>
                <w:rFonts w:eastAsia="Times New Roman" w:cs="Times New Roman"/>
                <w:sz w:val="24"/>
                <w:szCs w:val="24"/>
                <w:lang w:eastAsia="ru-RU"/>
              </w:rPr>
              <w:t xml:space="preserve"> 7,1 т, сероуглерод 0,6 т, скипидар 0,6 т. Были размещены отходы: I класса опасности 2,6 т, III класса опасности 1,4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45</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борная кислота 35 т, водород мышьяковистый 53 т, </w:t>
            </w:r>
            <w:proofErr w:type="spellStart"/>
            <w:r w:rsidRPr="00D01CDF">
              <w:rPr>
                <w:rFonts w:eastAsia="Times New Roman" w:cs="Times New Roman"/>
                <w:sz w:val="24"/>
                <w:szCs w:val="24"/>
                <w:lang w:eastAsia="ru-RU"/>
              </w:rPr>
              <w:t>диалюминий</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триоксид</w:t>
            </w:r>
            <w:proofErr w:type="spellEnd"/>
            <w:r w:rsidRPr="00D01CDF">
              <w:rPr>
                <w:rFonts w:eastAsia="Times New Roman" w:cs="Times New Roman"/>
                <w:sz w:val="24"/>
                <w:szCs w:val="24"/>
                <w:lang w:eastAsia="ru-RU"/>
              </w:rPr>
              <w:t xml:space="preserve"> (в пересчете на алюминий) 3 т. В водные объекты были сброшены следующие загрязняющие вещества: ацетат </w:t>
            </w:r>
            <w:r w:rsidRPr="00D01CDF">
              <w:rPr>
                <w:rFonts w:eastAsia="Times New Roman" w:cs="Times New Roman"/>
                <w:sz w:val="24"/>
                <w:szCs w:val="24"/>
                <w:lang w:eastAsia="ru-RU"/>
              </w:rPr>
              <w:lastRenderedPageBreak/>
              <w:t xml:space="preserve">натрия 2,3 т, барий 0,23 т, бромид-анион 0,23 т. Были размещены отходы: V класса опасности 2,5 т, IV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lastRenderedPageBreak/>
              <w:t>46</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За 1 квартал в атмосферный воздух были выброшены следующие загрязняющие вещества: водород фосфористый (</w:t>
            </w:r>
            <w:proofErr w:type="spellStart"/>
            <w:r w:rsidRPr="00D01CDF">
              <w:rPr>
                <w:rFonts w:eastAsia="Times New Roman" w:cs="Times New Roman"/>
                <w:sz w:val="24"/>
                <w:szCs w:val="24"/>
                <w:lang w:eastAsia="ru-RU"/>
              </w:rPr>
              <w:t>фосфин</w:t>
            </w:r>
            <w:proofErr w:type="spellEnd"/>
            <w:r w:rsidRPr="00D01CDF">
              <w:rPr>
                <w:rFonts w:eastAsia="Times New Roman" w:cs="Times New Roman"/>
                <w:sz w:val="24"/>
                <w:szCs w:val="24"/>
                <w:lang w:eastAsia="ru-RU"/>
              </w:rPr>
              <w:t xml:space="preserve">) 5 т, </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полихлорированные</w:t>
            </w:r>
            <w:proofErr w:type="spellEnd"/>
            <w:r w:rsidRPr="00D01CDF">
              <w:rPr>
                <w:rFonts w:eastAsia="Times New Roman" w:cs="Times New Roman"/>
                <w:sz w:val="24"/>
                <w:szCs w:val="24"/>
                <w:lang w:eastAsia="ru-RU"/>
              </w:rPr>
              <w:t xml:space="preserve"> </w:t>
            </w:r>
            <w:proofErr w:type="spellStart"/>
            <w:r w:rsidRPr="00D01CDF">
              <w:rPr>
                <w:rFonts w:eastAsia="Times New Roman" w:cs="Times New Roman"/>
                <w:sz w:val="24"/>
                <w:szCs w:val="24"/>
                <w:lang w:eastAsia="ru-RU"/>
              </w:rPr>
              <w:t>дибензо</w:t>
            </w:r>
            <w:proofErr w:type="spellEnd"/>
            <w:r w:rsidRPr="00D01CDF">
              <w:rPr>
                <w:rFonts w:eastAsia="Times New Roman" w:cs="Times New Roman"/>
                <w:sz w:val="24"/>
                <w:szCs w:val="24"/>
                <w:lang w:eastAsia="ru-RU"/>
              </w:rPr>
              <w:t>-п-</w:t>
            </w:r>
            <w:proofErr w:type="spellStart"/>
            <w:r w:rsidRPr="00D01CDF">
              <w:rPr>
                <w:rFonts w:eastAsia="Times New Roman" w:cs="Times New Roman"/>
                <w:sz w:val="24"/>
                <w:szCs w:val="24"/>
                <w:lang w:eastAsia="ru-RU"/>
              </w:rPr>
              <w:t>диоксины</w:t>
            </w:r>
            <w:proofErr w:type="spellEnd"/>
            <w:r w:rsidRPr="00D01CDF">
              <w:rPr>
                <w:rFonts w:eastAsia="Times New Roman" w:cs="Times New Roman"/>
                <w:sz w:val="24"/>
                <w:szCs w:val="24"/>
                <w:lang w:eastAsia="ru-RU"/>
              </w:rPr>
              <w:t xml:space="preserve"> и </w:t>
            </w:r>
            <w:proofErr w:type="spellStart"/>
            <w:r w:rsidRPr="00D01CDF">
              <w:rPr>
                <w:rFonts w:eastAsia="Times New Roman" w:cs="Times New Roman"/>
                <w:sz w:val="24"/>
                <w:szCs w:val="24"/>
                <w:lang w:eastAsia="ru-RU"/>
              </w:rPr>
              <w:t>дибензофураны</w:t>
            </w:r>
            <w:proofErr w:type="spellEnd"/>
            <w:r w:rsidRPr="00D01CDF">
              <w:rPr>
                <w:rFonts w:eastAsia="Times New Roman" w:cs="Times New Roman"/>
                <w:sz w:val="24"/>
                <w:szCs w:val="24"/>
                <w:lang w:eastAsia="ru-RU"/>
              </w:rPr>
              <w:t xml:space="preserve">) в пересчете на 2,3,7,8-тетрахлордибензо-1,4-диоксин 3 т, железа </w:t>
            </w:r>
            <w:proofErr w:type="spellStart"/>
            <w:r w:rsidRPr="00D01CDF">
              <w:rPr>
                <w:rFonts w:eastAsia="Times New Roman" w:cs="Times New Roman"/>
                <w:sz w:val="24"/>
                <w:szCs w:val="24"/>
                <w:lang w:eastAsia="ru-RU"/>
              </w:rPr>
              <w:t>трихлорид</w:t>
            </w:r>
            <w:proofErr w:type="spellEnd"/>
            <w:r w:rsidRPr="00D01CDF">
              <w:rPr>
                <w:rFonts w:eastAsia="Times New Roman" w:cs="Times New Roman"/>
                <w:sz w:val="24"/>
                <w:szCs w:val="24"/>
                <w:lang w:eastAsia="ru-RU"/>
              </w:rPr>
              <w:t xml:space="preserve"> (в пересчете на железо) 0,5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гексан</w:t>
            </w:r>
            <w:proofErr w:type="spellEnd"/>
            <w:r w:rsidRPr="00D01CDF">
              <w:rPr>
                <w:rFonts w:eastAsia="Times New Roman" w:cs="Times New Roman"/>
                <w:sz w:val="24"/>
                <w:szCs w:val="24"/>
                <w:lang w:eastAsia="ru-RU"/>
              </w:rPr>
              <w:t xml:space="preserve"> 3,2 т, глицерин 2,3 т, </w:t>
            </w:r>
            <w:proofErr w:type="spellStart"/>
            <w:r w:rsidRPr="00D01CDF">
              <w:rPr>
                <w:rFonts w:eastAsia="Times New Roman" w:cs="Times New Roman"/>
                <w:sz w:val="24"/>
                <w:szCs w:val="24"/>
                <w:lang w:eastAsia="ru-RU"/>
              </w:rPr>
              <w:t>дихлорметан</w:t>
            </w:r>
            <w:proofErr w:type="spellEnd"/>
            <w:r w:rsidRPr="00D01CDF">
              <w:rPr>
                <w:rFonts w:eastAsia="Times New Roman" w:cs="Times New Roman"/>
                <w:sz w:val="24"/>
                <w:szCs w:val="24"/>
                <w:lang w:eastAsia="ru-RU"/>
              </w:rPr>
              <w:t xml:space="preserve"> 2 т. Были размещены отходы: II класса опасности 2,5 т, V класса опасности 0,9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47</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магния оксид 3 т, медь 5 т, метан 3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метилацетат</w:t>
            </w:r>
            <w:proofErr w:type="spellEnd"/>
            <w:r w:rsidRPr="00D01CDF">
              <w:rPr>
                <w:rFonts w:eastAsia="Times New Roman" w:cs="Times New Roman"/>
                <w:sz w:val="24"/>
                <w:szCs w:val="24"/>
                <w:lang w:eastAsia="ru-RU"/>
              </w:rPr>
              <w:t xml:space="preserve"> 3,1 т, магний 5 т, метанол 0,5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48</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фториды твердые 1,3 т, хлористый водород 15 т, циклогексан 3,2 т. В водные объекты были сброшены следующие загрязняющие вещества: </w:t>
            </w:r>
            <w:proofErr w:type="spellStart"/>
            <w:r w:rsidRPr="00D01CDF">
              <w:rPr>
                <w:rFonts w:eastAsia="Times New Roman" w:cs="Times New Roman"/>
                <w:sz w:val="24"/>
                <w:szCs w:val="24"/>
                <w:lang w:eastAsia="ru-RU"/>
              </w:rPr>
              <w:t>лигнинсульфоновые</w:t>
            </w:r>
            <w:proofErr w:type="spellEnd"/>
            <w:r w:rsidRPr="00D01CDF">
              <w:rPr>
                <w:rFonts w:eastAsia="Times New Roman" w:cs="Times New Roman"/>
                <w:sz w:val="24"/>
                <w:szCs w:val="24"/>
                <w:lang w:eastAsia="ru-RU"/>
              </w:rPr>
              <w:t xml:space="preserve"> кислоты 3,2 т, фосфаты (по фосфору) 0,25 т, метанол 0,25 т. Были размещены отходы: IV класса опасности 1,9 т, V класса опасности 1,1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49</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пропилен 27 т, бензол 6,5 т, бромбензол 4 т. В водные объекты были сброшены следующие загрязняющие вещества: карбамид (мочевина) 4,5 т, кремний (силикаты) 1,5 т, кальций 1,3 т. Были размещены отходы: IV класса опасности 3,5 т, V класса опасности 1,2 т. </w:t>
            </w:r>
          </w:p>
        </w:tc>
      </w:tr>
      <w:tr w:rsidR="00D01CDF" w:rsidRPr="00D01CDF" w:rsidTr="00D129E8">
        <w:tc>
          <w:tcPr>
            <w:tcW w:w="1370" w:type="dxa"/>
            <w:shd w:val="clear" w:color="auto" w:fill="auto"/>
          </w:tcPr>
          <w:p w:rsidR="00D01CDF" w:rsidRPr="00D01CDF" w:rsidRDefault="00D01CDF" w:rsidP="00A6387D">
            <w:pPr>
              <w:spacing w:line="240" w:lineRule="auto"/>
              <w:ind w:left="360" w:firstLine="0"/>
              <w:jc w:val="center"/>
              <w:rPr>
                <w:rFonts w:eastAsia="Times New Roman" w:cs="Times New Roman"/>
                <w:sz w:val="24"/>
                <w:szCs w:val="24"/>
                <w:lang w:eastAsia="ru-RU"/>
              </w:rPr>
            </w:pPr>
            <w:r w:rsidRPr="00D01CDF">
              <w:rPr>
                <w:rFonts w:eastAsia="Times New Roman" w:cs="Times New Roman"/>
                <w:sz w:val="24"/>
                <w:szCs w:val="24"/>
                <w:lang w:eastAsia="ru-RU"/>
              </w:rPr>
              <w:t>50</w:t>
            </w:r>
          </w:p>
        </w:tc>
        <w:tc>
          <w:tcPr>
            <w:tcW w:w="7904" w:type="dxa"/>
            <w:shd w:val="clear" w:color="auto" w:fill="auto"/>
          </w:tcPr>
          <w:p w:rsidR="00D01CDF" w:rsidRPr="00D01CDF" w:rsidRDefault="00D01CDF" w:rsidP="00A6387D">
            <w:pPr>
              <w:spacing w:line="240" w:lineRule="auto"/>
              <w:ind w:firstLine="0"/>
              <w:jc w:val="left"/>
              <w:rPr>
                <w:rFonts w:eastAsia="Times New Roman" w:cs="Times New Roman"/>
                <w:sz w:val="24"/>
                <w:szCs w:val="24"/>
                <w:lang w:eastAsia="ru-RU"/>
              </w:rPr>
            </w:pPr>
            <w:r w:rsidRPr="00D01CDF">
              <w:rPr>
                <w:rFonts w:eastAsia="Times New Roman" w:cs="Times New Roman"/>
                <w:sz w:val="24"/>
                <w:szCs w:val="24"/>
                <w:lang w:eastAsia="ru-RU"/>
              </w:rPr>
              <w:t xml:space="preserve">За 1 квартал в атмосферный воздух были выброшены следующие загрязняющие вещества: азота диоксид 135 т, взвешенные вещества 153 т, кадмий и его соединения 0,3 т. В водные объекты были сброшены следующие загрязняющие вещества: аммиак 2,3 т, </w:t>
            </w:r>
            <w:proofErr w:type="spellStart"/>
            <w:r w:rsidRPr="00D01CDF">
              <w:rPr>
                <w:rFonts w:eastAsia="Times New Roman" w:cs="Times New Roman"/>
                <w:sz w:val="24"/>
                <w:szCs w:val="24"/>
                <w:lang w:eastAsia="ru-RU"/>
              </w:rPr>
              <w:t>бутилацетат</w:t>
            </w:r>
            <w:proofErr w:type="spellEnd"/>
            <w:r w:rsidRPr="00D01CDF">
              <w:rPr>
                <w:rFonts w:eastAsia="Times New Roman" w:cs="Times New Roman"/>
                <w:sz w:val="24"/>
                <w:szCs w:val="24"/>
                <w:lang w:eastAsia="ru-RU"/>
              </w:rPr>
              <w:t xml:space="preserve"> 0,3 т, железо 0,2 т. Были размещены отходы: V класса опасности 2,2 т, IV класса опасности 1,1 т.</w:t>
            </w:r>
          </w:p>
        </w:tc>
      </w:tr>
    </w:tbl>
    <w:p w:rsidR="00D01CDF" w:rsidRPr="00D01CDF" w:rsidRDefault="00D01CDF" w:rsidP="00D01CDF">
      <w:pPr>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365348" w:rsidP="00D01CDF">
      <w:pPr>
        <w:ind w:firstLine="0"/>
        <w:jc w:val="left"/>
        <w:rPr>
          <w:rFonts w:eastAsia="Calibri" w:cs="Times New Roman"/>
          <w:szCs w:val="28"/>
        </w:rPr>
      </w:pPr>
      <w:r>
        <w:rPr>
          <w:rFonts w:eastAsia="Calibri" w:cs="Times New Roman"/>
          <w:szCs w:val="28"/>
        </w:rPr>
        <w:lastRenderedPageBreak/>
        <w:t>Приложение 3.2</w:t>
      </w:r>
      <w:r w:rsidR="00D01CDF" w:rsidRPr="00D01CDF">
        <w:rPr>
          <w:rFonts w:eastAsia="Calibri" w:cs="Times New Roman"/>
          <w:szCs w:val="28"/>
        </w:rPr>
        <w:t>.2. Задания по вариантам</w:t>
      </w:r>
    </w:p>
    <w:tbl>
      <w:tblPr>
        <w:tblStyle w:val="120"/>
        <w:tblW w:w="0" w:type="auto"/>
        <w:tblLook w:val="04A0" w:firstRow="1" w:lastRow="0" w:firstColumn="1" w:lastColumn="0" w:noHBand="0" w:noVBand="1"/>
      </w:tblPr>
      <w:tblGrid>
        <w:gridCol w:w="1251"/>
        <w:gridCol w:w="5923"/>
        <w:gridCol w:w="2171"/>
      </w:tblGrid>
      <w:tr w:rsidR="00D01CDF" w:rsidRPr="00D01CDF" w:rsidTr="00D129E8">
        <w:tc>
          <w:tcPr>
            <w:tcW w:w="1271" w:type="dxa"/>
          </w:tcPr>
          <w:p w:rsidR="00D01CDF" w:rsidRPr="00D01CDF" w:rsidRDefault="00D01CDF" w:rsidP="00D01CDF">
            <w:pPr>
              <w:ind w:firstLine="0"/>
              <w:jc w:val="left"/>
              <w:rPr>
                <w:rFonts w:eastAsia="Calibri"/>
                <w:sz w:val="24"/>
                <w:szCs w:val="24"/>
              </w:rPr>
            </w:pPr>
            <w:r w:rsidRPr="00D01CDF">
              <w:rPr>
                <w:rFonts w:eastAsia="Calibri"/>
                <w:sz w:val="24"/>
                <w:szCs w:val="24"/>
              </w:rPr>
              <w:t>№ варианта</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Наименование готовых товаров, включая упаковку, подлежащих утилизации после утраты ими потребительских свойств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Количество отходов от использования товаров (готовых товаров/упаковки), за которые необходимо уплатить экологический сбор, т</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спортивные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Кардиганы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Щиты прочие деревянные погрузочные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включая конические, из полимеров этилена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Белье постельное из нетканых материалов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Перчатки пластмассовые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бумажные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сумки, футляры, наборы почтовые из бумаги или картона, содержащие наборы бумажных канцелярских принадлежностей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4</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Стекло безопасное многослойное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30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Магнитофоны</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Ящики и коробки из гофрированной бумаги или гофрированного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Изделия упаковочные пластмассовые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Брюки женские производственные и профессиональные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Шины пневматические прочие, не включенные в другие группировки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Флаконы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Банки консервные из черных металлов, закрываемые пайкой или </w:t>
            </w:r>
            <w:proofErr w:type="spellStart"/>
            <w:r w:rsidRPr="00D01CDF">
              <w:rPr>
                <w:rFonts w:eastAsia="Calibri"/>
                <w:sz w:val="24"/>
                <w:szCs w:val="24"/>
              </w:rPr>
              <w:t>отбортовкой</w:t>
            </w:r>
            <w:proofErr w:type="spellEnd"/>
            <w:r w:rsidRPr="00D01CDF">
              <w:rPr>
                <w:rFonts w:eastAsia="Calibri"/>
                <w:sz w:val="24"/>
                <w:szCs w:val="24"/>
              </w:rPr>
              <w:t>, вместимостью менее 50 л</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lastRenderedPageBreak/>
              <w:t>5</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Мониторы, подключаемые к компьютеру</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женские или для девочек из текстильных материалов, кроме трикотажных или вязаных</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Банки стеклянные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6</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Вентиляторы бытовые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Плиты газовые бытовые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Упаковка печатная из бумаги и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7</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Оборудование холодильное и морозильное, кроме бытового оборудования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Пуловеры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для картотек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дощатые для упаковки изоляторов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8</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лыжные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Ковры тканые, </w:t>
            </w:r>
            <w:proofErr w:type="spellStart"/>
            <w:r w:rsidRPr="00D01CDF">
              <w:rPr>
                <w:rFonts w:eastAsia="Calibri"/>
                <w:sz w:val="24"/>
                <w:szCs w:val="24"/>
              </w:rPr>
              <w:t>неиглопрошивные</w:t>
            </w:r>
            <w:proofErr w:type="spellEnd"/>
            <w:r w:rsidRPr="00D01CDF">
              <w:rPr>
                <w:rFonts w:eastAsia="Calibri"/>
                <w:sz w:val="24"/>
                <w:szCs w:val="24"/>
              </w:rPr>
              <w:t xml:space="preserve"> или </w:t>
            </w:r>
            <w:proofErr w:type="spellStart"/>
            <w:r w:rsidRPr="00D01CDF">
              <w:rPr>
                <w:rFonts w:eastAsia="Calibri"/>
                <w:sz w:val="24"/>
                <w:szCs w:val="24"/>
              </w:rPr>
              <w:t>флокированные</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8</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и катушки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Комплекты бочковые и бочки сухотарные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9</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Одеяла стеганые с наполнителями из шерсти, синтепона, </w:t>
            </w:r>
            <w:proofErr w:type="spellStart"/>
            <w:r w:rsidRPr="00D01CDF">
              <w:rPr>
                <w:rFonts w:eastAsia="Calibri"/>
                <w:sz w:val="24"/>
                <w:szCs w:val="24"/>
              </w:rPr>
              <w:t>холлофайбера</w:t>
            </w:r>
            <w:proofErr w:type="spellEnd"/>
            <w:r w:rsidRPr="00D01CDF">
              <w:rPr>
                <w:rFonts w:eastAsia="Calibri"/>
                <w:sz w:val="24"/>
                <w:szCs w:val="24"/>
              </w:rPr>
              <w:t xml:space="preserve"> и т. п.</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Линолеум и твердые </w:t>
            </w:r>
            <w:proofErr w:type="spellStart"/>
            <w:r w:rsidRPr="00D01CDF">
              <w:rPr>
                <w:rFonts w:eastAsia="Calibri"/>
                <w:sz w:val="24"/>
                <w:szCs w:val="24"/>
              </w:rPr>
              <w:t>неполимерные</w:t>
            </w:r>
            <w:proofErr w:type="spellEnd"/>
            <w:r w:rsidRPr="00D01CDF">
              <w:rPr>
                <w:rFonts w:eastAsia="Calibri"/>
                <w:sz w:val="24"/>
                <w:szCs w:val="24"/>
              </w:rPr>
              <w:t xml:space="preserve"> материалы для покрытия пола, т. е. упругие напольные покрытия, такие как виниловое покрытие, линолеум и аналогичные изделия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Поддоны деревянные, включая поддоны с бортами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негофрированной</w:t>
            </w:r>
            <w:proofErr w:type="spellEnd"/>
            <w:r w:rsidRPr="00D01CDF">
              <w:rPr>
                <w:rFonts w:eastAsia="Calibri"/>
                <w:sz w:val="24"/>
                <w:szCs w:val="24"/>
              </w:rPr>
              <w:t xml:space="preserve">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17</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10</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Одежда и ее аксессуары пластмассовые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Водонагреватели проточные и накопительные электрические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негофрированного</w:t>
            </w:r>
            <w:proofErr w:type="spellEnd"/>
            <w:r w:rsidRPr="00D01CDF">
              <w:rPr>
                <w:rFonts w:eastAsia="Calibri"/>
                <w:sz w:val="24"/>
                <w:szCs w:val="24"/>
              </w:rPr>
              <w:t xml:space="preserve">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включая конические, из прочих пластмасс, кроме полимеров этилена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11</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Шкафы холодильные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Стеклопакеты для наземного транспорта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барабаны, банки, ящики и аналогичные емкости алюминиевые для любых веществ (кроме газов) вместимостью не более 300 л</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12</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Газеты печатные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Оборудование для охлаждения и заморозки жидкостей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Флаконы стеклянные для лекарственных средств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ящики, корзины и аналогичные пластмассовые изделия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4</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13</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Книжки электронные записные и аналогичная компьютерная техника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30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Лампы дуговые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Ящики для хранения документов и аналогичные изделия, используемые в учреждениях, магазинах или в аналогичных целях,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14</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Шины резиновые сплошные или </w:t>
            </w:r>
            <w:proofErr w:type="spellStart"/>
            <w:r w:rsidRPr="00D01CDF">
              <w:rPr>
                <w:rFonts w:eastAsia="Calibri"/>
                <w:sz w:val="24"/>
                <w:szCs w:val="24"/>
              </w:rPr>
              <w:t>полупневматические</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Жилеты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Катушки деревянные для проволоки и проводов малых сечений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15</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Комбинезоны мужские с нагрудниками и лямками (полукомбинезоны) производственные и профессиональные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Белье столовое из хлопчатобумажных тканей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Бутылки-сувениры и фигурные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Цистерны, бочки, барабаны, банки (кроме закрываемых пайкой или </w:t>
            </w:r>
            <w:proofErr w:type="spellStart"/>
            <w:r w:rsidRPr="00D01CDF">
              <w:rPr>
                <w:rFonts w:eastAsia="Calibri"/>
                <w:sz w:val="24"/>
                <w:szCs w:val="24"/>
              </w:rPr>
              <w:t>отбортовкой</w:t>
            </w:r>
            <w:proofErr w:type="spellEnd"/>
            <w:r w:rsidRPr="00D01CDF">
              <w:rPr>
                <w:rFonts w:eastAsia="Calibri"/>
                <w:sz w:val="24"/>
                <w:szCs w:val="24"/>
              </w:rPr>
              <w:t>),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lastRenderedPageBreak/>
              <w:t>16</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Пледы дорожные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Масла моторные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Пробки, крышки и прочие укупорочные средства из стекла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Лотки для писем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17</w:t>
            </w:r>
          </w:p>
        </w:tc>
        <w:tc>
          <w:tcPr>
            <w:tcW w:w="6521" w:type="dxa"/>
          </w:tcPr>
          <w:p w:rsidR="00D01CDF" w:rsidRPr="00D01CDF" w:rsidRDefault="00D01CDF" w:rsidP="00D01CDF">
            <w:pPr>
              <w:ind w:firstLine="0"/>
              <w:jc w:val="left"/>
              <w:rPr>
                <w:rFonts w:eastAsia="Calibri"/>
                <w:sz w:val="24"/>
                <w:szCs w:val="24"/>
              </w:rPr>
            </w:pPr>
            <w:proofErr w:type="spellStart"/>
            <w:r w:rsidRPr="00D01CDF">
              <w:rPr>
                <w:rFonts w:eastAsia="Calibri"/>
                <w:sz w:val="24"/>
                <w:szCs w:val="24"/>
              </w:rPr>
              <w:t>Электрофритюрницы</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Кондиционеры бытовые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деревянные для электрических кабелей и проводов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 стеклянные для алкогольной и безалкогольной пищевой продукции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18</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Шины резиновые сплошные или </w:t>
            </w:r>
            <w:proofErr w:type="spellStart"/>
            <w:r w:rsidRPr="00D01CDF">
              <w:rPr>
                <w:rFonts w:eastAsia="Calibri"/>
                <w:sz w:val="24"/>
                <w:szCs w:val="24"/>
              </w:rPr>
              <w:t>полупневматические</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Устройства запоминающие внутренние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8</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Щиты прочие деревянные погрузочные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сумки, футляры, наборы почтовые из бумаги или картона, содержащие наборы бумажных канцелярских принадлежностей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19</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Принтеры</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Бритвы электрические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ящики, корзины и аналогичные пластмассовые изделия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17</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20</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Лампы дуговые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Камеры резиновые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негофрированной</w:t>
            </w:r>
            <w:proofErr w:type="spellEnd"/>
            <w:r w:rsidRPr="00D01CDF">
              <w:rPr>
                <w:rFonts w:eastAsia="Calibri"/>
                <w:sz w:val="24"/>
                <w:szCs w:val="24"/>
              </w:rPr>
              <w:t xml:space="preserve">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lastRenderedPageBreak/>
              <w:t>21</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Камеры холодильные сборные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Пальто и полупальто мужские или для мальчиков из текстильных материалов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для картотек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4</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22</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Комбинезоны мужские с нагрудниками и лямками (полукомбинезоны) производственные и профессиональные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30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Шины пневматические для мотоциклов, мотоколясок, мотороллеров, мопедов и </w:t>
            </w:r>
            <w:proofErr w:type="spellStart"/>
            <w:r w:rsidRPr="00D01CDF">
              <w:rPr>
                <w:rFonts w:eastAsia="Calibri"/>
                <w:sz w:val="24"/>
                <w:szCs w:val="24"/>
              </w:rPr>
              <w:t>квадрициклов</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негофрированного</w:t>
            </w:r>
            <w:proofErr w:type="spellEnd"/>
            <w:r w:rsidRPr="00D01CDF">
              <w:rPr>
                <w:rFonts w:eastAsia="Calibri"/>
                <w:sz w:val="24"/>
                <w:szCs w:val="24"/>
              </w:rPr>
              <w:t xml:space="preserve">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23</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Изделия технического назначения из вулканизированной резины прочие, не включенные в другие группировки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Фотокамеры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для картотек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24</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Аккумуляторы свинцовые для запуска поршневых двигателей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Лампы газоразрядные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сумки, футляры, наборы почтовые из бумаги или картона, содержащие наборы бумажных канцелярских принадлежностей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Изделия упаковочные пластмассовые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25</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Комбинезоны мужские с нагрудниками и лямками (полукомбинезоны) производственные и профессиональные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Принтеры</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негофрированного</w:t>
            </w:r>
            <w:proofErr w:type="spellEnd"/>
            <w:r w:rsidRPr="00D01CDF">
              <w:rPr>
                <w:rFonts w:eastAsia="Calibri"/>
                <w:sz w:val="24"/>
                <w:szCs w:val="24"/>
              </w:rPr>
              <w:t xml:space="preserve">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26</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Камеры резиновые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Устройства запоминающие внутренние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включая конические, из полимеров этилена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Ящики и коробки из гофрированной бумаги или гофрированного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27</w:t>
            </w:r>
          </w:p>
        </w:tc>
        <w:tc>
          <w:tcPr>
            <w:tcW w:w="6521" w:type="dxa"/>
          </w:tcPr>
          <w:p w:rsidR="00D01CDF" w:rsidRPr="00D01CDF" w:rsidRDefault="00D01CDF" w:rsidP="00D01CDF">
            <w:pPr>
              <w:ind w:firstLine="0"/>
              <w:jc w:val="left"/>
              <w:rPr>
                <w:rFonts w:eastAsia="Calibri"/>
                <w:sz w:val="24"/>
                <w:szCs w:val="24"/>
              </w:rPr>
            </w:pPr>
            <w:proofErr w:type="spellStart"/>
            <w:r w:rsidRPr="00D01CDF">
              <w:rPr>
                <w:rFonts w:eastAsia="Calibri"/>
                <w:sz w:val="24"/>
                <w:szCs w:val="24"/>
              </w:rPr>
              <w:t>Электрофритюрницы</w:t>
            </w:r>
            <w:proofErr w:type="spellEnd"/>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Пледы дорожные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8</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Катушки деревянные для проволоки и проводов малых сечений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Бутылки-сувениры и фигурные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28</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Шкафы холодильные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Стеклопакеты для наземного транспорта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Бутыли, бутылки, флаконы и аналогичные изделия из пластмасс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Лотки для писем из бумаги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17</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29</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Газеты печатные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Оборудование для охлаждения и заморозки жидкостей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Пробки, крышки и прочие укупорочные средства из стекла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Цистерны, бочки, барабаны, банки (кроме закрываемых пайкой или </w:t>
            </w:r>
            <w:proofErr w:type="spellStart"/>
            <w:r w:rsidRPr="00D01CDF">
              <w:rPr>
                <w:rFonts w:eastAsia="Calibri"/>
                <w:sz w:val="24"/>
                <w:szCs w:val="24"/>
              </w:rPr>
              <w:t>отбортовкой</w:t>
            </w:r>
            <w:proofErr w:type="spellEnd"/>
            <w:r w:rsidRPr="00D01CDF">
              <w:rPr>
                <w:rFonts w:eastAsia="Calibri"/>
                <w:sz w:val="24"/>
                <w:szCs w:val="24"/>
              </w:rPr>
              <w:t>),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30</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Стекло безопасное многослойное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Брюки женские производственные и профессиональные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негофрированного</w:t>
            </w:r>
            <w:proofErr w:type="spellEnd"/>
            <w:r w:rsidRPr="00D01CDF">
              <w:rPr>
                <w:rFonts w:eastAsia="Calibri"/>
                <w:sz w:val="24"/>
                <w:szCs w:val="24"/>
              </w:rPr>
              <w:t xml:space="preserve">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Бутыли, бутылки, флаконы и аналогичные изделия из пластмасс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31</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Магнитофоны</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женские или для девочек из текстильных материалов, кроме трикотажных или вязаных</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включая конические, из прочих пластмасс, кроме полимеров этилена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барабаны, банки, ящики и аналогичные емкости алюминиевые для любых веществ (кроме газов) вместимостью не более 300 л</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4</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32</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Шины пневматические прочие, не включенные в другие группировки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30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Мониторы, подключаемые к компьютеру</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Флаконы стеклянные для лекарственных средств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ящики, корзины и аналогичные пластмассовые изделия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33</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Батареи аккумуляторные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Холодильники бытовые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Бутылки стеклянные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34</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Машины стиральные бытовые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Лампы ртутные высокого давления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Банки стеклянные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Упаковка печатная из бумаги и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35</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Инструменты ручные электрические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Кондиционеры промышленные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Барабаны и катушки деревянные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дощатые для упаковки изоляторов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lastRenderedPageBreak/>
              <w:t>36</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Жилеты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Приборы бытовые прочие, на газовом топливе или на газовом и других видах топлива, на жидком топливе и на твердом топливе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для картотек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Комплекты бочковые и бочки сухотарные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37</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Оборудование для охлаждения и заморозки жидкостей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Лампы дуговые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8</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Поддоны деревянные, включая поддоны с бортами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негофрированной</w:t>
            </w:r>
            <w:proofErr w:type="spellEnd"/>
            <w:r w:rsidRPr="00D01CDF">
              <w:rPr>
                <w:rFonts w:eastAsia="Calibri"/>
                <w:sz w:val="24"/>
                <w:szCs w:val="24"/>
              </w:rPr>
              <w:t xml:space="preserve">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38</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Кондиционеры для транспортных средств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Фильтры очистки воздуха всасывающие для двигателей внутреннего сгорания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негофрированного</w:t>
            </w:r>
            <w:proofErr w:type="spellEnd"/>
            <w:r w:rsidRPr="00D01CDF">
              <w:rPr>
                <w:rFonts w:eastAsia="Calibri"/>
                <w:sz w:val="24"/>
                <w:szCs w:val="24"/>
              </w:rPr>
              <w:t xml:space="preserve">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Мешки и сумки, включая конические, из прочих пластмасс, кроме полимеров этилена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17</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39</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Витрины холодильные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Рубашки мужские или для мальчиков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барабаны, банки, ящики и аналогичные емкости алюминиевые для любых веществ (кроме газов) вместимостью не более 300 л</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40</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Комплекты постельного белья из хлопчатобумажных тканей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Ковры ручной работы</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Флаконы стеклянные для лекарственных средств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ящики, корзины и аналогичные пластмассовые изделия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41</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Пальто, полупальто мужские или для мальчиков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Подносы из бумаги или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Бочки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Ящики для хранения документов и аналогичные изделия, используемые в учреждениях, магазинах или в аналогичных целях,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4</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42</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спортивные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30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Двери балконные и их коробки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Катушки деревянные для проволоки и проводов малых сечений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Бутыли, бутылки, флаконы и аналогичные изделия из пластмасс</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43</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Кардиганы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Кондиционеры для транспортных средств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Бутылки-сувениры и фигурные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Цистерны, бочки, барабаны, банки (кроме закрываемых пайкой или </w:t>
            </w:r>
            <w:proofErr w:type="spellStart"/>
            <w:r w:rsidRPr="00D01CDF">
              <w:rPr>
                <w:rFonts w:eastAsia="Calibri"/>
                <w:sz w:val="24"/>
                <w:szCs w:val="24"/>
              </w:rPr>
              <w:t>отбортовкой</w:t>
            </w:r>
            <w:proofErr w:type="spellEnd"/>
            <w:r w:rsidRPr="00D01CDF">
              <w:rPr>
                <w:rFonts w:eastAsia="Calibri"/>
                <w:sz w:val="24"/>
                <w:szCs w:val="24"/>
              </w:rPr>
              <w:t>),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44</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Чашки из бумаги или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Масла моторные дизельные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Пробки, крышки и прочие укупорочные средства из стекла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Лотки для писем из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45</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Шины пневматические прочие, не включенные в другие группировки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Костюмы спортивные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12</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деревянные для электрических кабелей и проводов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 стеклянные для алкогольной и безалкогольной пищевой продукции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46</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Оборудование для охлаждения и заморозки жидкостей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Книжки электронные записные и аналогичная компьютерная техника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Щиты прочие деревянные погрузочные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Коробки, сумки, футляры, наборы почтовые из бумаги или картона, содержащие наборы бумажных канцелярских принадлежностей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47</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Блокноты, записные книжки и книги для записей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Тетради различного назначения</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8</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Коробки для картотек из бумаги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Упаковка печатная из бумаги и картона</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26</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48</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Альбомы и папки с бумагой (включая блоки)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Масла моторные для карбюраторных и дизельных двигателей</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Бутылки стеклянные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6</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дощатые для упаковки изоляторов</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17</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49</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Шины и покрышки пневматические для легковых автомобилей новые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Плиты, листы пластмассовые самоклеящиеся, прочие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Барабаны и катушки деревянные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81151D">
            <w:pPr>
              <w:numPr>
                <w:ilvl w:val="0"/>
                <w:numId w:val="152"/>
              </w:numPr>
              <w:spacing w:after="200" w:line="276" w:lineRule="auto"/>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Поддоны деревянные, включая поддоны с бортами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r w:rsidR="00D01CDF" w:rsidRPr="00D01CDF" w:rsidTr="00D129E8">
        <w:tc>
          <w:tcPr>
            <w:tcW w:w="1271" w:type="dxa"/>
            <w:vMerge w:val="restart"/>
          </w:tcPr>
          <w:p w:rsidR="00D01CDF" w:rsidRPr="00D01CDF" w:rsidRDefault="00D01CDF" w:rsidP="00D01CDF">
            <w:pPr>
              <w:ind w:left="360" w:firstLine="0"/>
              <w:jc w:val="left"/>
              <w:rPr>
                <w:sz w:val="24"/>
                <w:szCs w:val="24"/>
              </w:rPr>
            </w:pPr>
            <w:r w:rsidRPr="00D01CDF">
              <w:rPr>
                <w:sz w:val="24"/>
                <w:szCs w:val="24"/>
              </w:rPr>
              <w:t>50</w:t>
            </w: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Покрытия и маты (коврики) из вулканизированной пористой резины напольные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25</w:t>
            </w:r>
          </w:p>
        </w:tc>
      </w:tr>
      <w:tr w:rsidR="00D01CDF" w:rsidRPr="00D01CDF" w:rsidTr="00D129E8">
        <w:tc>
          <w:tcPr>
            <w:tcW w:w="1271" w:type="dxa"/>
            <w:vMerge/>
          </w:tcPr>
          <w:p w:rsidR="00D01CDF" w:rsidRPr="00D01CDF" w:rsidRDefault="00D01CDF" w:rsidP="00D01CDF">
            <w:pPr>
              <w:ind w:firstLine="0"/>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Рубашки мужские или для мальчиков трикотажные или вязаные</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10</w:t>
            </w:r>
          </w:p>
        </w:tc>
      </w:tr>
      <w:tr w:rsidR="00D01CDF" w:rsidRPr="00D01CDF" w:rsidTr="00D129E8">
        <w:tc>
          <w:tcPr>
            <w:tcW w:w="1271" w:type="dxa"/>
            <w:vMerge/>
          </w:tcPr>
          <w:p w:rsidR="00D01CDF" w:rsidRPr="00D01CDF" w:rsidRDefault="00D01CDF" w:rsidP="00D01CDF">
            <w:pPr>
              <w:ind w:firstLine="0"/>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Комплекты бочковые и бочки сухотарные </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15</w:t>
            </w:r>
          </w:p>
        </w:tc>
      </w:tr>
      <w:tr w:rsidR="00D01CDF" w:rsidRPr="00D01CDF" w:rsidTr="00D129E8">
        <w:tc>
          <w:tcPr>
            <w:tcW w:w="1271" w:type="dxa"/>
            <w:vMerge/>
          </w:tcPr>
          <w:p w:rsidR="00D01CDF" w:rsidRPr="00D01CDF" w:rsidRDefault="00D01CDF" w:rsidP="00D01CDF">
            <w:pPr>
              <w:ind w:firstLine="0"/>
              <w:jc w:val="left"/>
              <w:rPr>
                <w:rFonts w:eastAsia="Calibri"/>
                <w:sz w:val="24"/>
                <w:szCs w:val="24"/>
              </w:rPr>
            </w:pPr>
          </w:p>
        </w:tc>
        <w:tc>
          <w:tcPr>
            <w:tcW w:w="6521" w:type="dxa"/>
          </w:tcPr>
          <w:p w:rsidR="00D01CDF" w:rsidRPr="00D01CDF" w:rsidRDefault="00D01CDF" w:rsidP="00D01CDF">
            <w:pPr>
              <w:ind w:firstLine="0"/>
              <w:jc w:val="left"/>
              <w:rPr>
                <w:rFonts w:eastAsia="Calibri"/>
                <w:sz w:val="24"/>
                <w:szCs w:val="24"/>
              </w:rPr>
            </w:pPr>
            <w:r w:rsidRPr="00D01CDF">
              <w:rPr>
                <w:rFonts w:eastAsia="Calibri"/>
                <w:sz w:val="24"/>
                <w:szCs w:val="24"/>
              </w:rPr>
              <w:t xml:space="preserve">Ящики и коробки складывающиеся из </w:t>
            </w:r>
            <w:proofErr w:type="spellStart"/>
            <w:r w:rsidRPr="00D01CDF">
              <w:rPr>
                <w:rFonts w:eastAsia="Calibri"/>
                <w:sz w:val="24"/>
                <w:szCs w:val="24"/>
              </w:rPr>
              <w:t>негофрированной</w:t>
            </w:r>
            <w:proofErr w:type="spellEnd"/>
            <w:r w:rsidRPr="00D01CDF">
              <w:rPr>
                <w:rFonts w:eastAsia="Calibri"/>
                <w:sz w:val="24"/>
                <w:szCs w:val="24"/>
              </w:rPr>
              <w:t xml:space="preserve"> бумаги</w:t>
            </w:r>
          </w:p>
        </w:tc>
        <w:tc>
          <w:tcPr>
            <w:tcW w:w="1552" w:type="dxa"/>
          </w:tcPr>
          <w:p w:rsidR="00D01CDF" w:rsidRPr="00D01CDF" w:rsidRDefault="00D01CDF" w:rsidP="00D01CDF">
            <w:pPr>
              <w:ind w:firstLine="0"/>
              <w:jc w:val="left"/>
              <w:rPr>
                <w:rFonts w:eastAsia="Calibri"/>
                <w:sz w:val="24"/>
                <w:szCs w:val="24"/>
              </w:rPr>
            </w:pPr>
            <w:r w:rsidRPr="00D01CDF">
              <w:rPr>
                <w:rFonts w:eastAsia="Calibri"/>
                <w:sz w:val="24"/>
                <w:szCs w:val="24"/>
              </w:rPr>
              <w:t>5</w:t>
            </w:r>
          </w:p>
        </w:tc>
      </w:tr>
    </w:tbl>
    <w:p w:rsidR="00D01CDF" w:rsidRPr="00D01CDF" w:rsidRDefault="00D01CDF" w:rsidP="00D01CDF">
      <w:pPr>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D01CDF">
      <w:pPr>
        <w:ind w:firstLine="0"/>
        <w:jc w:val="left"/>
        <w:rPr>
          <w:rFonts w:eastAsia="Calibri" w:cs="Times New Roman"/>
          <w:szCs w:val="28"/>
        </w:rPr>
      </w:pPr>
      <w:r w:rsidRPr="00D01CDF">
        <w:rPr>
          <w:rFonts w:eastAsia="Calibri" w:cs="Times New Roman"/>
          <w:szCs w:val="28"/>
        </w:rPr>
        <w:lastRenderedPageBreak/>
        <w:t xml:space="preserve">Приложение 6.3 </w:t>
      </w:r>
    </w:p>
    <w:p w:rsidR="00D01CDF" w:rsidRPr="00D01CDF" w:rsidRDefault="00D01CDF" w:rsidP="00D01CDF">
      <w:pPr>
        <w:jc w:val="left"/>
        <w:rPr>
          <w:rFonts w:eastAsia="Calibri" w:cs="Times New Roman"/>
          <w:szCs w:val="28"/>
        </w:rPr>
      </w:pPr>
      <w:r w:rsidRPr="00D01CDF">
        <w:rPr>
          <w:rFonts w:eastAsia="Calibri" w:cs="Times New Roman"/>
          <w:szCs w:val="28"/>
        </w:rPr>
        <w:t>Определить размеры ставок</w:t>
      </w:r>
      <w:r w:rsidRPr="00D01CDF">
        <w:rPr>
          <w:rFonts w:eastAsia="Times New Roman" w:cs="Times New Roman"/>
          <w:szCs w:val="28"/>
          <w:lang w:eastAsia="ru-RU"/>
        </w:rPr>
        <w:t xml:space="preserve"> </w:t>
      </w:r>
      <w:r w:rsidRPr="00D01CDF">
        <w:rPr>
          <w:rFonts w:eastAsia="Calibri" w:cs="Times New Roman"/>
          <w:szCs w:val="28"/>
        </w:rPr>
        <w:t>платы за негативное воздействие на окружающую среду по Постановлению Правительства РФ от 13.09.2016 № 913 «О ставках платы за негативное воздействие на окружающую среду и дополнительных коэффициентах» с учетом года выполнения расчетов (см. алгоритм выполнения).</w:t>
      </w:r>
    </w:p>
    <w:p w:rsidR="00D01CDF" w:rsidRPr="00D01CDF" w:rsidRDefault="00D01CDF" w:rsidP="00D01CDF">
      <w:pPr>
        <w:jc w:val="left"/>
        <w:rPr>
          <w:rFonts w:eastAsia="Calibri" w:cs="Times New Roman"/>
          <w:szCs w:val="28"/>
        </w:rPr>
      </w:pPr>
      <w:r w:rsidRPr="00D01CDF">
        <w:rPr>
          <w:rFonts w:eastAsia="Calibri" w:cs="Times New Roman"/>
          <w:szCs w:val="28"/>
        </w:rPr>
        <w:t>Формулы для расчета размера платы за негативное воздействие на окружающую среду</w:t>
      </w:r>
    </w:p>
    <w:p w:rsidR="00D01CDF" w:rsidRPr="00D01CDF" w:rsidRDefault="00D01CDF" w:rsidP="0081151D">
      <w:pPr>
        <w:numPr>
          <w:ilvl w:val="0"/>
          <w:numId w:val="151"/>
        </w:numPr>
        <w:ind w:left="357" w:firstLine="709"/>
        <w:jc w:val="left"/>
        <w:rPr>
          <w:rFonts w:eastAsia="Calibri" w:cs="Times New Roman"/>
          <w:szCs w:val="28"/>
        </w:rPr>
      </w:pPr>
      <w:r w:rsidRPr="00D01CDF">
        <w:rPr>
          <w:rFonts w:eastAsia="Calibri" w:cs="Times New Roman"/>
          <w:szCs w:val="28"/>
        </w:rPr>
        <w:t>Расчет платы за выброс загрязняющих веществ в атмосферный воздух от стационарных источников:</w:t>
      </w:r>
    </w:p>
    <w:p w:rsidR="00D01CDF" w:rsidRPr="00D01CDF" w:rsidRDefault="008E6F7E" w:rsidP="00D01CDF">
      <w:pPr>
        <w:ind w:left="357"/>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атм</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атм</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атм</m:t>
                </m:r>
              </m:sub>
            </m:sSub>
            <m:r>
              <w:rPr>
                <w:rFonts w:ascii="Cambria Math" w:eastAsia="Calibri" w:hAnsi="Cambria Math" w:cs="Times New Roman"/>
                <w:szCs w:val="28"/>
              </w:rPr>
              <m:t>)</m:t>
            </m:r>
          </m:e>
        </m:nary>
        <m:r>
          <w:rPr>
            <w:rFonts w:ascii="Cambria Math" w:eastAsia="Calibri" w:hAnsi="Cambria Math" w:cs="Times New Roman"/>
            <w:szCs w:val="28"/>
          </w:rPr>
          <m:t>,</m:t>
        </m:r>
      </m:oMath>
      <w:r w:rsidR="00D01CDF" w:rsidRPr="00D01CDF">
        <w:rPr>
          <w:rFonts w:eastAsia="Calibri" w:cs="Times New Roman"/>
          <w:szCs w:val="28"/>
        </w:rPr>
        <w:t xml:space="preserve">                     (1)</w:t>
      </w:r>
    </w:p>
    <w:p w:rsidR="00D01CDF" w:rsidRPr="00D01CDF" w:rsidRDefault="00D01CDF" w:rsidP="00D01CDF">
      <w:pPr>
        <w:ind w:left="357"/>
        <w:jc w:val="left"/>
        <w:rPr>
          <w:rFonts w:eastAsia="Calibri" w:cs="Times New Roman"/>
          <w:szCs w:val="28"/>
        </w:rPr>
      </w:pPr>
      <w:r w:rsidRPr="00D01CDF">
        <w:rPr>
          <w:rFonts w:eastAsia="Calibri" w:cs="Times New Roman"/>
          <w:szCs w:val="28"/>
        </w:rPr>
        <w:t xml:space="preserve">где </w:t>
      </w:r>
      <w:r w:rsidRPr="00D01CDF">
        <w:rPr>
          <w:rFonts w:eastAsia="Calibri" w:cs="Times New Roman"/>
          <w:i/>
          <w:szCs w:val="28"/>
        </w:rPr>
        <w:t>i</w:t>
      </w:r>
      <w:r w:rsidRPr="00D01CDF">
        <w:rPr>
          <w:rFonts w:eastAsia="Calibri" w:cs="Times New Roman"/>
          <w:szCs w:val="28"/>
        </w:rPr>
        <w:t xml:space="preserve"> – вид загрязняющего вещества (</w:t>
      </w:r>
      <w:r w:rsidRPr="00D01CDF">
        <w:rPr>
          <w:rFonts w:eastAsia="Calibri" w:cs="Times New Roman"/>
          <w:i/>
          <w:szCs w:val="28"/>
        </w:rPr>
        <w:t>i</w:t>
      </w:r>
      <w:r w:rsidRPr="00D01CDF">
        <w:rPr>
          <w:rFonts w:eastAsia="Calibri" w:cs="Times New Roman"/>
          <w:szCs w:val="28"/>
        </w:rPr>
        <w:t xml:space="preserve"> = 1, 2, 3,... n); С</w:t>
      </w:r>
      <w:proofErr w:type="spellStart"/>
      <w:r w:rsidRPr="00D01CDF">
        <w:rPr>
          <w:rFonts w:eastAsia="Calibri" w:cs="Times New Roman"/>
          <w:szCs w:val="28"/>
          <w:vertAlign w:val="subscript"/>
          <w:lang w:val="en-US"/>
        </w:rPr>
        <w:t>i</w:t>
      </w:r>
      <w:proofErr w:type="spellEnd"/>
      <w:r w:rsidRPr="00D01CDF">
        <w:rPr>
          <w:rFonts w:eastAsia="Calibri" w:cs="Times New Roman"/>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vertAlign w:val="subscript"/>
        </w:rPr>
        <w:t xml:space="preserve"> </w:t>
      </w:r>
      <w:r w:rsidRPr="00D01CDF">
        <w:rPr>
          <w:rFonts w:eastAsia="Calibri" w:cs="Times New Roman"/>
          <w:szCs w:val="28"/>
        </w:rPr>
        <w:t xml:space="preserve">– расчетная ставка платы за выброс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гo</w:t>
      </w:r>
      <w:proofErr w:type="spellEnd"/>
      <w:r w:rsidRPr="00D01CDF">
        <w:rPr>
          <w:rFonts w:eastAsia="Calibri" w:cs="Times New Roman"/>
          <w:szCs w:val="28"/>
        </w:rPr>
        <w:t xml:space="preserve"> загрязняющего вещества в пределах допустимых нормативов выбросов, с учетом коэффициентов (руб.); М</w:t>
      </w:r>
      <w:proofErr w:type="spellStart"/>
      <w:r w:rsidRPr="00D01CDF">
        <w:rPr>
          <w:rFonts w:eastAsia="Calibri" w:cs="Times New Roman"/>
          <w:szCs w:val="28"/>
          <w:vertAlign w:val="subscript"/>
          <w:lang w:val="en-US"/>
        </w:rPr>
        <w:t>i</w:t>
      </w:r>
      <w:proofErr w:type="spellEnd"/>
      <w:r w:rsidRPr="00D01CDF">
        <w:rPr>
          <w:rFonts w:eastAsia="Calibri" w:cs="Times New Roman"/>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rPr>
        <w:t xml:space="preserve"> – фактический выброс 1-го загрязняющего вещества (т).</w:t>
      </w:r>
    </w:p>
    <w:p w:rsidR="00D01CDF" w:rsidRPr="00D01CDF" w:rsidRDefault="00D01CDF" w:rsidP="0081151D">
      <w:pPr>
        <w:numPr>
          <w:ilvl w:val="0"/>
          <w:numId w:val="151"/>
        </w:numPr>
        <w:ind w:left="357" w:firstLine="709"/>
        <w:jc w:val="left"/>
        <w:rPr>
          <w:rFonts w:eastAsia="Calibri" w:cs="Times New Roman"/>
          <w:szCs w:val="28"/>
        </w:rPr>
      </w:pPr>
      <w:r w:rsidRPr="00D01CDF">
        <w:rPr>
          <w:rFonts w:eastAsia="Calibri" w:cs="Times New Roman"/>
          <w:szCs w:val="28"/>
        </w:rPr>
        <w:t>Расчет платы за сброс загрязняющих веществ в водные объекты:</w:t>
      </w:r>
    </w:p>
    <w:p w:rsidR="00D01CDF" w:rsidRPr="00D01CDF" w:rsidRDefault="00D01CDF" w:rsidP="00D01CDF">
      <w:pPr>
        <w:ind w:left="357"/>
        <w:jc w:val="right"/>
        <w:rPr>
          <w:rFonts w:eastAsia="Calibri" w:cs="Times New Roman"/>
          <w:szCs w:val="28"/>
        </w:rPr>
      </w:pPr>
    </w:p>
    <w:p w:rsidR="00D01CDF" w:rsidRPr="00D01CDF" w:rsidRDefault="00D01CDF" w:rsidP="00D01CDF">
      <w:pPr>
        <w:ind w:left="357"/>
        <w:jc w:val="right"/>
        <w:rPr>
          <w:rFonts w:eastAsia="Calibri" w:cs="Times New Roman"/>
          <w:szCs w:val="28"/>
        </w:rPr>
      </w:pPr>
      <w:r w:rsidRPr="00D01CDF">
        <w:rPr>
          <w:rFonts w:eastAsia="Calibri" w:cs="Times New Roman"/>
          <w:szCs w:val="28"/>
        </w:rPr>
        <w:t xml:space="preserve"> </w:t>
      </w: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вод</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вод</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вод</m:t>
                    </m:r>
                  </m:sub>
                </m:sSub>
              </m:e>
            </m:d>
            <m:r>
              <w:rPr>
                <w:rFonts w:ascii="Cambria Math" w:eastAsia="Calibri" w:hAnsi="Cambria Math" w:cs="Times New Roman"/>
                <w:szCs w:val="28"/>
              </w:rPr>
              <m:t>,</m:t>
            </m:r>
          </m:e>
        </m:nary>
      </m:oMath>
      <w:r w:rsidRPr="00D01CDF">
        <w:rPr>
          <w:rFonts w:eastAsia="Calibri" w:cs="Times New Roman"/>
          <w:szCs w:val="28"/>
        </w:rPr>
        <w:t xml:space="preserve">                   (2)</w:t>
      </w:r>
    </w:p>
    <w:p w:rsidR="00D01CDF" w:rsidRPr="00D01CDF" w:rsidRDefault="00D01CDF" w:rsidP="00D01CDF">
      <w:pPr>
        <w:ind w:left="357"/>
        <w:jc w:val="left"/>
        <w:rPr>
          <w:rFonts w:eastAsia="Calibri" w:cs="Times New Roman"/>
          <w:szCs w:val="28"/>
        </w:rPr>
      </w:pPr>
      <w:r w:rsidRPr="00D01CDF">
        <w:rPr>
          <w:rFonts w:eastAsia="Calibri" w:cs="Times New Roman"/>
          <w:szCs w:val="28"/>
        </w:rPr>
        <w:t xml:space="preserve">где </w:t>
      </w:r>
      <w:r w:rsidRPr="00D01CDF">
        <w:rPr>
          <w:rFonts w:eastAsia="Calibri" w:cs="Times New Roman"/>
          <w:i/>
          <w:szCs w:val="28"/>
        </w:rPr>
        <w:t>i</w:t>
      </w:r>
      <w:r w:rsidRPr="00D01CDF">
        <w:rPr>
          <w:rFonts w:eastAsia="Calibri" w:cs="Times New Roman"/>
          <w:szCs w:val="28"/>
        </w:rPr>
        <w:t xml:space="preserve"> – вид загрязняющего вещества (</w:t>
      </w:r>
      <w:r w:rsidRPr="00D01CDF">
        <w:rPr>
          <w:rFonts w:eastAsia="Calibri" w:cs="Times New Roman"/>
          <w:i/>
          <w:szCs w:val="28"/>
        </w:rPr>
        <w:t>i</w:t>
      </w:r>
      <w:r w:rsidRPr="00D01CDF">
        <w:rPr>
          <w:rFonts w:eastAsia="Calibri" w:cs="Times New Roman"/>
          <w:szCs w:val="28"/>
        </w:rPr>
        <w:t xml:space="preserve"> = 1, 2...</w:t>
      </w:r>
      <w:r w:rsidRPr="00D01CDF">
        <w:rPr>
          <w:rFonts w:eastAsia="Calibri" w:cs="Times New Roman"/>
          <w:i/>
          <w:szCs w:val="28"/>
        </w:rPr>
        <w:t>n</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i/>
          <w:szCs w:val="28"/>
          <w:vertAlign w:val="subscript"/>
        </w:rPr>
        <w:t xml:space="preserve"> </w:t>
      </w:r>
      <w:r w:rsidRPr="00D01CDF">
        <w:rPr>
          <w:rFonts w:eastAsia="Calibri" w:cs="Times New Roman"/>
          <w:szCs w:val="28"/>
          <w:vertAlign w:val="subscript"/>
        </w:rPr>
        <w:t xml:space="preserve">вод </w:t>
      </w:r>
      <w:r w:rsidRPr="00D01CDF">
        <w:rPr>
          <w:rFonts w:eastAsia="Calibri" w:cs="Times New Roman"/>
          <w:szCs w:val="28"/>
        </w:rPr>
        <w:t xml:space="preserve">– ставка платы за сброс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в пределах допустимых нормативов сбросов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вод</w:t>
      </w:r>
      <w:r w:rsidRPr="00D01CDF">
        <w:rPr>
          <w:rFonts w:eastAsia="Calibri" w:cs="Times New Roman"/>
          <w:szCs w:val="28"/>
        </w:rPr>
        <w:t xml:space="preserve"> – фактический сброс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(т).</w:t>
      </w:r>
    </w:p>
    <w:p w:rsidR="00D01CDF" w:rsidRPr="00D01CDF" w:rsidRDefault="00D01CDF" w:rsidP="0081151D">
      <w:pPr>
        <w:numPr>
          <w:ilvl w:val="0"/>
          <w:numId w:val="151"/>
        </w:numPr>
        <w:ind w:left="357" w:firstLine="709"/>
        <w:jc w:val="left"/>
        <w:rPr>
          <w:rFonts w:eastAsia="Calibri" w:cs="Times New Roman"/>
          <w:szCs w:val="28"/>
        </w:rPr>
      </w:pPr>
      <w:r w:rsidRPr="00D01CDF">
        <w:rPr>
          <w:rFonts w:eastAsia="Calibri" w:cs="Times New Roman"/>
          <w:szCs w:val="28"/>
        </w:rPr>
        <w:t>Расчет платы за размещение отходов:</w:t>
      </w:r>
    </w:p>
    <w:p w:rsidR="00D01CDF" w:rsidRPr="00D01CDF" w:rsidRDefault="00D01CDF" w:rsidP="00D01CDF">
      <w:pPr>
        <w:ind w:left="357"/>
        <w:jc w:val="left"/>
        <w:rPr>
          <w:rFonts w:eastAsia="Calibri" w:cs="Times New Roman"/>
          <w:szCs w:val="28"/>
        </w:rPr>
      </w:pPr>
    </w:p>
    <w:p w:rsidR="00D01CDF" w:rsidRPr="00D01CDF" w:rsidRDefault="008E6F7E" w:rsidP="00D01CDF">
      <w:pPr>
        <w:ind w:left="357"/>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отх</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отх</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отх</m:t>
                    </m:r>
                  </m:sub>
                </m:sSub>
              </m:e>
            </m:d>
            <m:r>
              <w:rPr>
                <w:rFonts w:ascii="Cambria Math" w:eastAsia="Calibri" w:hAnsi="Cambria Math" w:cs="Times New Roman"/>
                <w:szCs w:val="28"/>
              </w:rPr>
              <m:t>,</m:t>
            </m:r>
          </m:e>
        </m:nary>
      </m:oMath>
      <w:r w:rsidR="00D01CDF" w:rsidRPr="00D01CDF">
        <w:rPr>
          <w:rFonts w:eastAsia="Calibri" w:cs="Times New Roman"/>
          <w:szCs w:val="28"/>
        </w:rPr>
        <w:t xml:space="preserve">                 (3)</w:t>
      </w:r>
    </w:p>
    <w:p w:rsidR="00D01CDF" w:rsidRPr="00D01CDF" w:rsidRDefault="00D01CDF" w:rsidP="00D01CDF">
      <w:pPr>
        <w:ind w:left="357"/>
        <w:jc w:val="left"/>
        <w:rPr>
          <w:rFonts w:eastAsia="Calibri" w:cs="Times New Roman"/>
          <w:szCs w:val="28"/>
        </w:rPr>
      </w:pPr>
      <w:r w:rsidRPr="00D01CDF">
        <w:rPr>
          <w:rFonts w:eastAsia="Calibri" w:cs="Times New Roman"/>
          <w:szCs w:val="28"/>
        </w:rPr>
        <w:t xml:space="preserve">где </w:t>
      </w:r>
      <w:r w:rsidRPr="00D01CDF">
        <w:rPr>
          <w:rFonts w:eastAsia="Calibri" w:cs="Times New Roman"/>
          <w:i/>
          <w:szCs w:val="28"/>
          <w:lang w:val="pt-BR"/>
        </w:rPr>
        <w:t>i</w:t>
      </w:r>
      <w:r w:rsidRPr="00D01CDF">
        <w:rPr>
          <w:rFonts w:eastAsia="Calibri" w:cs="Times New Roman"/>
          <w:szCs w:val="28"/>
          <w:lang w:val="pt-BR"/>
        </w:rPr>
        <w:t xml:space="preserve"> – </w:t>
      </w:r>
      <w:r w:rsidRPr="00D01CDF">
        <w:rPr>
          <w:rFonts w:eastAsia="Calibri" w:cs="Times New Roman"/>
          <w:szCs w:val="28"/>
        </w:rPr>
        <w:t>вид</w:t>
      </w:r>
      <w:r w:rsidRPr="00D01CDF">
        <w:rPr>
          <w:rFonts w:eastAsia="Calibri" w:cs="Times New Roman"/>
          <w:szCs w:val="28"/>
          <w:lang w:val="pt-BR"/>
        </w:rPr>
        <w:t xml:space="preserve"> </w:t>
      </w:r>
      <w:r w:rsidRPr="00D01CDF">
        <w:rPr>
          <w:rFonts w:eastAsia="Calibri" w:cs="Times New Roman"/>
          <w:szCs w:val="28"/>
        </w:rPr>
        <w:t>отхода</w:t>
      </w:r>
      <w:r w:rsidRPr="00D01CDF">
        <w:rPr>
          <w:rFonts w:eastAsia="Calibri" w:cs="Times New Roman"/>
          <w:szCs w:val="28"/>
          <w:lang w:val="pt-BR"/>
        </w:rPr>
        <w:t xml:space="preserve"> (</w:t>
      </w:r>
      <w:r w:rsidRPr="00D01CDF">
        <w:rPr>
          <w:rFonts w:eastAsia="Calibri" w:cs="Times New Roman"/>
          <w:i/>
          <w:szCs w:val="28"/>
          <w:lang w:val="pt-BR"/>
        </w:rPr>
        <w:t>i</w:t>
      </w:r>
      <w:r w:rsidRPr="00D01CDF">
        <w:rPr>
          <w:rFonts w:eastAsia="Calibri" w:cs="Times New Roman"/>
          <w:szCs w:val="28"/>
          <w:lang w:val="pt-BR"/>
        </w:rPr>
        <w:t xml:space="preserve"> = 1, 2, 3 ...</w:t>
      </w:r>
      <w:r w:rsidRPr="00D01CDF">
        <w:rPr>
          <w:rFonts w:eastAsia="Calibri" w:cs="Times New Roman"/>
          <w:i/>
          <w:szCs w:val="28"/>
          <w:lang w:val="pt-BR"/>
        </w:rPr>
        <w:t>n</w:t>
      </w:r>
      <w:r w:rsidRPr="00D01CDF">
        <w:rPr>
          <w:rFonts w:eastAsia="Calibri" w:cs="Times New Roman"/>
          <w:szCs w:val="28"/>
          <w:lang w:val="pt-BR"/>
        </w:rPr>
        <w:t>);</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vertAlign w:val="subscript"/>
        </w:rPr>
        <w:t xml:space="preserve"> </w:t>
      </w:r>
      <w:r w:rsidRPr="00D01CDF">
        <w:rPr>
          <w:rFonts w:eastAsia="Calibri" w:cs="Times New Roman"/>
          <w:szCs w:val="28"/>
        </w:rPr>
        <w:t xml:space="preserve">– ставка платы за размещение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в пределах установленных лимитов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rPr>
        <w:t xml:space="preserve"> – фактическое размещение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(т, куб. м.). </w:t>
      </w:r>
    </w:p>
    <w:p w:rsidR="00D01CDF" w:rsidRPr="00D01CDF" w:rsidRDefault="00D01CDF" w:rsidP="00D01CDF">
      <w:pPr>
        <w:ind w:firstLine="0"/>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D01CDF">
      <w:pPr>
        <w:ind w:firstLine="0"/>
        <w:rPr>
          <w:rFonts w:eastAsia="Calibri" w:cs="Times New Roman"/>
          <w:szCs w:val="28"/>
        </w:rPr>
      </w:pPr>
      <w:r w:rsidRPr="00D01CDF">
        <w:rPr>
          <w:rFonts w:eastAsia="Calibri" w:cs="Times New Roman"/>
          <w:szCs w:val="28"/>
        </w:rPr>
        <w:lastRenderedPageBreak/>
        <w:t>Приложение 6.4. Формулы для расчета суммы экологического сбора</w:t>
      </w:r>
    </w:p>
    <w:p w:rsidR="00D01CDF" w:rsidRPr="00D01CDF" w:rsidRDefault="00D01CDF" w:rsidP="00D01CDF">
      <w:pPr>
        <w:rPr>
          <w:rFonts w:eastAsia="Calibri" w:cs="Times New Roman"/>
          <w:szCs w:val="28"/>
        </w:rPr>
      </w:pPr>
      <w:r w:rsidRPr="00D01CDF">
        <w:rPr>
          <w:rFonts w:eastAsia="Calibri" w:cs="Times New Roman"/>
          <w:szCs w:val="28"/>
        </w:rPr>
        <w:t>В соответствие с Распоряжением Правительства РФ от 31.12.2020 № 3721-р (ред. от 26.04.2021) «Об утверждении перечней товаров, упаковки товаров, подлежащих утилизации после утраты ими потребительских свойств» определить, к какой группе относятся товары или упаковка.</w:t>
      </w:r>
    </w:p>
    <w:p w:rsidR="00D01CDF" w:rsidRPr="00D01CDF" w:rsidRDefault="00D01CDF" w:rsidP="00D01CDF">
      <w:pPr>
        <w:rPr>
          <w:rFonts w:eastAsia="Calibri" w:cs="Times New Roman"/>
          <w:szCs w:val="28"/>
        </w:rPr>
      </w:pPr>
      <w:r w:rsidRPr="00D01CDF">
        <w:rPr>
          <w:rFonts w:eastAsia="Calibri" w:cs="Times New Roman"/>
          <w:szCs w:val="28"/>
        </w:rPr>
        <w:t>Определить размеры ставок экологического сбора по каждой группе товаров по Постановлению Правительства РФ от 09.04.2016 №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w:t>
      </w:r>
    </w:p>
    <w:p w:rsidR="00D01CDF" w:rsidRPr="00D01CDF" w:rsidRDefault="00D01CDF" w:rsidP="00D01CDF">
      <w:pPr>
        <w:rPr>
          <w:rFonts w:eastAsia="Calibri" w:cs="Times New Roman"/>
          <w:szCs w:val="28"/>
        </w:rPr>
      </w:pPr>
      <w:r w:rsidRPr="00D01CDF">
        <w:rPr>
          <w:rFonts w:eastAsia="Calibri" w:cs="Times New Roman"/>
          <w:szCs w:val="28"/>
        </w:rPr>
        <w:t>Нормативы утилизации указаны в Распоряжении Правительства РФ от 31.12.2020 № 3722-р «Об утверждении нормативов утилизации отходов от использования товаров на 2021 год».</w:t>
      </w:r>
    </w:p>
    <w:p w:rsidR="00D01CDF" w:rsidRPr="00D01CDF" w:rsidRDefault="00D01CDF" w:rsidP="00D01CDF">
      <w:pPr>
        <w:rPr>
          <w:rFonts w:eastAsia="Calibri" w:cs="Times New Roman"/>
          <w:szCs w:val="28"/>
        </w:rPr>
      </w:pPr>
      <w:r w:rsidRPr="00D01CDF">
        <w:rPr>
          <w:rFonts w:eastAsia="Calibri" w:cs="Times New Roman"/>
          <w:szCs w:val="28"/>
        </w:rPr>
        <w:t>Расчет величины экологического сбора за готовые товары:</w:t>
      </w:r>
    </w:p>
    <w:p w:rsidR="00D01CDF" w:rsidRPr="00D01CDF" w:rsidRDefault="008E6F7E" w:rsidP="00D01CDF">
      <w:pPr>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(1)</w:t>
      </w:r>
    </w:p>
    <w:p w:rsidR="00D01CDF" w:rsidRPr="00D01CDF" w:rsidRDefault="00D01CDF" w:rsidP="00D01CDF">
      <w:pPr>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г.т</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готовые товары, руб.;</w:t>
      </w:r>
    </w:p>
    <w:p w:rsidR="00D01CDF" w:rsidRPr="00D01CDF" w:rsidRDefault="00D01CDF" w:rsidP="00D01CDF">
      <w:pPr>
        <w:rPr>
          <w:rFonts w:eastAsia="Calibri" w:cs="Times New Roman"/>
        </w:rPr>
      </w:pPr>
      <w:r w:rsidRPr="00D01CDF">
        <w:rPr>
          <w:rFonts w:eastAsia="Calibri" w:cs="Times New Roman"/>
        </w:rPr>
        <w:t>С</w:t>
      </w:r>
      <w:r w:rsidRPr="00D01CDF">
        <w:rPr>
          <w:rFonts w:eastAsia="Calibri" w:cs="Times New Roman"/>
          <w:vertAlign w:val="subscript"/>
        </w:rPr>
        <w:t>ЭС</w:t>
      </w:r>
      <w:r w:rsidRPr="00D01CDF">
        <w:rPr>
          <w:rFonts w:eastAsia="Calibri" w:cs="Times New Roman"/>
        </w:rPr>
        <w:t xml:space="preserve"> – ставка экологического сбора, руб.;</w:t>
      </w:r>
    </w:p>
    <w:p w:rsidR="00D01CDF" w:rsidRPr="00D01CDF" w:rsidRDefault="00D01CDF" w:rsidP="00D01CDF">
      <w:pPr>
        <w:rPr>
          <w:rFonts w:eastAsia="Calibri" w:cs="Times New Roman"/>
        </w:rPr>
      </w:pPr>
      <w:proofErr w:type="spellStart"/>
      <w:r w:rsidRPr="00D01CDF">
        <w:rPr>
          <w:rFonts w:eastAsia="Calibri" w:cs="Times New Roman"/>
        </w:rPr>
        <w:t>М</w:t>
      </w:r>
      <w:r w:rsidRPr="00D01CDF">
        <w:rPr>
          <w:rFonts w:eastAsia="Calibri" w:cs="Times New Roman"/>
          <w:vertAlign w:val="subscript"/>
        </w:rPr>
        <w:t>г.т</w:t>
      </w:r>
      <w:proofErr w:type="spellEnd"/>
      <w:r w:rsidRPr="00D01CDF">
        <w:rPr>
          <w:rFonts w:eastAsia="Calibri" w:cs="Times New Roman"/>
          <w:vertAlign w:val="subscript"/>
        </w:rPr>
        <w:t xml:space="preserve">. </w:t>
      </w:r>
      <w:r w:rsidRPr="00D01CDF">
        <w:rPr>
          <w:rFonts w:eastAsia="Calibri" w:cs="Times New Roman"/>
        </w:rPr>
        <w:t>– масса или количество единиц готового товара;</w:t>
      </w:r>
    </w:p>
    <w:p w:rsidR="00D01CDF" w:rsidRPr="00D01CDF" w:rsidRDefault="00D01CDF" w:rsidP="00D01CDF">
      <w:pPr>
        <w:rPr>
          <w:rFonts w:eastAsia="Calibri" w:cs="Times New Roman"/>
        </w:rPr>
      </w:pPr>
      <w:r w:rsidRPr="00D01CDF">
        <w:rPr>
          <w:rFonts w:eastAsia="Calibri" w:cs="Times New Roman"/>
        </w:rPr>
        <w:t>Н</w:t>
      </w:r>
      <w:r w:rsidRPr="00D01CDF">
        <w:rPr>
          <w:rFonts w:eastAsia="Calibri" w:cs="Times New Roman"/>
          <w:vertAlign w:val="subscript"/>
        </w:rPr>
        <w:t>ут</w:t>
      </w:r>
      <w:r w:rsidRPr="00D01CDF">
        <w:rPr>
          <w:rFonts w:eastAsia="Calibri" w:cs="Times New Roman"/>
        </w:rPr>
        <w:t xml:space="preserve"> – норматив утилизации.</w:t>
      </w:r>
    </w:p>
    <w:p w:rsidR="00D01CDF" w:rsidRPr="00D01CDF" w:rsidRDefault="00D01CDF" w:rsidP="00D01CDF">
      <w:pPr>
        <w:jc w:val="left"/>
        <w:rPr>
          <w:rFonts w:eastAsia="Times New Roman" w:cs="Times New Roman"/>
        </w:rPr>
      </w:pPr>
      <w:r w:rsidRPr="00D01CDF">
        <w:rPr>
          <w:rFonts w:eastAsia="Times New Roman" w:cs="Times New Roman"/>
        </w:rPr>
        <w:t xml:space="preserve">Расчет величины экологического сбора за </w:t>
      </w:r>
      <w:proofErr w:type="spellStart"/>
      <w:r w:rsidRPr="00D01CDF">
        <w:rPr>
          <w:rFonts w:eastAsia="Times New Roman" w:cs="Times New Roman"/>
        </w:rPr>
        <w:t>за</w:t>
      </w:r>
      <w:proofErr w:type="spellEnd"/>
      <w:r w:rsidRPr="00D01CDF">
        <w:rPr>
          <w:rFonts w:eastAsia="Times New Roman" w:cs="Times New Roman"/>
        </w:rPr>
        <w:t xml:space="preserve"> упаковку:</w:t>
      </w:r>
    </w:p>
    <w:p w:rsidR="00D01CDF" w:rsidRPr="00D01CDF" w:rsidRDefault="008E6F7E" w:rsidP="00D01CDF">
      <w:pPr>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(2)</w:t>
      </w:r>
    </w:p>
    <w:p w:rsidR="00D01CDF" w:rsidRPr="00D01CDF" w:rsidRDefault="00D01CDF" w:rsidP="00D01CDF">
      <w:pPr>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упаковку, руб.;</w:t>
      </w:r>
    </w:p>
    <w:p w:rsidR="00D01CDF" w:rsidRPr="00D01CDF" w:rsidRDefault="00D01CDF" w:rsidP="00D01CDF">
      <w:pPr>
        <w:rPr>
          <w:rFonts w:eastAsia="Calibri" w:cs="Times New Roman"/>
        </w:rPr>
      </w:pPr>
      <w:r w:rsidRPr="00D01CDF">
        <w:rPr>
          <w:rFonts w:eastAsia="Calibri" w:cs="Times New Roman"/>
        </w:rPr>
        <w:t>С</w:t>
      </w:r>
      <w:r w:rsidRPr="00D01CDF">
        <w:rPr>
          <w:rFonts w:eastAsia="Calibri" w:cs="Times New Roman"/>
          <w:vertAlign w:val="subscript"/>
        </w:rPr>
        <w:t>ЭС</w:t>
      </w:r>
      <w:r w:rsidRPr="00D01CDF">
        <w:rPr>
          <w:rFonts w:eastAsia="Calibri" w:cs="Times New Roman"/>
        </w:rPr>
        <w:t xml:space="preserve"> – ставка экологического сбора, руб.;</w:t>
      </w:r>
    </w:p>
    <w:p w:rsidR="00D01CDF" w:rsidRPr="00D01CDF" w:rsidRDefault="00D01CDF" w:rsidP="00D01CDF">
      <w:pPr>
        <w:rPr>
          <w:rFonts w:eastAsia="Calibri" w:cs="Times New Roman"/>
        </w:rPr>
      </w:pPr>
      <w:proofErr w:type="spellStart"/>
      <w:r w:rsidRPr="00D01CDF">
        <w:rPr>
          <w:rFonts w:eastAsia="Calibri" w:cs="Times New Roman"/>
        </w:rPr>
        <w:t>М</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масса упаковки;</w:t>
      </w:r>
    </w:p>
    <w:p w:rsidR="00D01CDF" w:rsidRPr="00D01CDF" w:rsidRDefault="00D01CDF" w:rsidP="00D01CDF">
      <w:pPr>
        <w:rPr>
          <w:rFonts w:eastAsia="Calibri" w:cs="Times New Roman"/>
        </w:rPr>
      </w:pPr>
      <w:r w:rsidRPr="00D01CDF">
        <w:rPr>
          <w:rFonts w:eastAsia="Calibri" w:cs="Times New Roman"/>
        </w:rPr>
        <w:t>Н</w:t>
      </w:r>
      <w:r w:rsidRPr="00D01CDF">
        <w:rPr>
          <w:rFonts w:eastAsia="Calibri" w:cs="Times New Roman"/>
          <w:vertAlign w:val="subscript"/>
        </w:rPr>
        <w:t>ут</w:t>
      </w:r>
      <w:r w:rsidRPr="00D01CDF">
        <w:rPr>
          <w:rFonts w:eastAsia="Calibri" w:cs="Times New Roman"/>
        </w:rPr>
        <w:t xml:space="preserve"> – норматив утилизации.</w:t>
      </w:r>
    </w:p>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E86522">
      <w:pPr>
        <w:pStyle w:val="20"/>
        <w:rPr>
          <w:rFonts w:eastAsia="Calibri"/>
        </w:rPr>
      </w:pPr>
      <w:proofErr w:type="spellStart"/>
      <w:r w:rsidRPr="00D01CDF">
        <w:rPr>
          <w:rFonts w:eastAsia="Calibri"/>
        </w:rPr>
        <w:lastRenderedPageBreak/>
        <w:t>Бланк</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E86522">
        <w:rPr>
          <w:rFonts w:eastAsia="Calibri"/>
          <w:lang w:val="ru-RU"/>
        </w:rPr>
        <w:t>3.</w:t>
      </w:r>
      <w:r w:rsidR="00365348">
        <w:rPr>
          <w:rFonts w:eastAsia="Calibri"/>
        </w:rPr>
        <w:t>2</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1. Расчет размер платы за выбросы загрязняющих веществ в атмосферный воздух стационарными источниками, за сбросы загрязняющих веществ в водные объекты, за хранение, захоронение отходов производства и потребления</w:t>
      </w:r>
    </w:p>
    <w:p w:rsidR="00D01CDF" w:rsidRPr="00D01CDF" w:rsidRDefault="00D01CDF" w:rsidP="00D01CDF">
      <w:pPr>
        <w:ind w:firstLine="708"/>
        <w:rPr>
          <w:rFonts w:eastAsia="Times New Roman" w:cs="Times New Roman"/>
          <w:szCs w:val="28"/>
          <w:lang w:eastAsia="ru-RU"/>
        </w:rPr>
      </w:pPr>
      <w:r w:rsidRPr="00D01CDF">
        <w:rPr>
          <w:rFonts w:eastAsia="Times New Roman" w:cs="Times New Roman"/>
          <w:szCs w:val="28"/>
          <w:lang w:eastAsia="ru-RU"/>
        </w:rPr>
        <w:t>Исходные данные</w:t>
      </w:r>
    </w:p>
    <w:p w:rsidR="00D01CDF" w:rsidRPr="00D01CDF" w:rsidRDefault="00D01CDF" w:rsidP="00D01CDF">
      <w:pPr>
        <w:ind w:firstLine="708"/>
        <w:rPr>
          <w:rFonts w:eastAsia="Times New Roman" w:cs="Times New Roman"/>
          <w:b/>
          <w:i/>
          <w:szCs w:val="28"/>
          <w:lang w:eastAsia="ru-RU"/>
        </w:rPr>
      </w:pPr>
      <w:r w:rsidRPr="00D01CDF">
        <w:rPr>
          <w:rFonts w:eastAsia="Times New Roman" w:cs="Times New Roman"/>
          <w:b/>
          <w:i/>
          <w:szCs w:val="28"/>
          <w:lang w:eastAsia="ru-RU"/>
        </w:rPr>
        <w:t>Указать данные по выбранному варианту</w:t>
      </w:r>
    </w:p>
    <w:p w:rsidR="00D01CDF" w:rsidRPr="00D01CDF" w:rsidRDefault="00D01CDF" w:rsidP="00D01CDF">
      <w:pPr>
        <w:suppressAutoHyphens/>
        <w:ind w:firstLine="0"/>
        <w:jc w:val="left"/>
        <w:rPr>
          <w:rFonts w:eastAsia="Calibri" w:cs="Times New Roman"/>
          <w:szCs w:val="28"/>
        </w:rPr>
      </w:pPr>
      <w:r w:rsidRPr="00D01CDF">
        <w:rPr>
          <w:rFonts w:eastAsia="Times New Roman" w:cs="Times New Roman"/>
          <w:szCs w:val="28"/>
          <w:lang w:eastAsia="ru-RU"/>
        </w:rPr>
        <w:t xml:space="preserve">1.1. </w:t>
      </w:r>
      <w:r w:rsidRPr="00D01CDF">
        <w:rPr>
          <w:rFonts w:eastAsia="Calibri" w:cs="Times New Roman"/>
          <w:szCs w:val="28"/>
        </w:rPr>
        <w:t>Расчет платы за выброс загрязняющих веществ в атмосферный воздух от стационарных источников:</w:t>
      </w:r>
    </w:p>
    <w:p w:rsidR="00D01CDF" w:rsidRPr="00D01CDF" w:rsidRDefault="008E6F7E" w:rsidP="00D01CDF">
      <w:pPr>
        <w:suppressAutoHyphens/>
        <w:ind w:left="357" w:firstLine="0"/>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атм</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атм</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атм</m:t>
                </m:r>
              </m:sub>
            </m:sSub>
            <m:r>
              <w:rPr>
                <w:rFonts w:ascii="Cambria Math" w:eastAsia="Calibri" w:hAnsi="Cambria Math" w:cs="Times New Roman"/>
                <w:szCs w:val="28"/>
              </w:rPr>
              <m:t>)</m:t>
            </m:r>
          </m:e>
        </m:nary>
        <m:r>
          <w:rPr>
            <w:rFonts w:ascii="Cambria Math" w:eastAsia="Calibri" w:hAnsi="Cambria Math" w:cs="Times New Roman"/>
            <w:szCs w:val="28"/>
          </w:rPr>
          <m:t>,</m:t>
        </m:r>
      </m:oMath>
      <w:r w:rsidR="00D01CDF" w:rsidRPr="00D01CDF">
        <w:rPr>
          <w:rFonts w:eastAsia="Calibri" w:cs="Times New Roman"/>
          <w:szCs w:val="28"/>
        </w:rPr>
        <w:t xml:space="preserve"> </w:t>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t>(1)</w:t>
      </w:r>
    </w:p>
    <w:p w:rsidR="00D01CDF" w:rsidRPr="00D01CDF" w:rsidRDefault="00D01CDF" w:rsidP="00D01CDF">
      <w:pPr>
        <w:suppressAutoHyphens/>
        <w:ind w:left="357" w:hanging="357"/>
        <w:rPr>
          <w:rFonts w:eastAsia="Calibri" w:cs="Times New Roman"/>
          <w:szCs w:val="28"/>
        </w:rPr>
      </w:pPr>
      <w:r w:rsidRPr="00D01CDF">
        <w:rPr>
          <w:rFonts w:eastAsia="Calibri" w:cs="Times New Roman"/>
          <w:szCs w:val="28"/>
        </w:rPr>
        <w:t xml:space="preserve">где </w:t>
      </w:r>
      <w:r w:rsidRPr="00D01CDF">
        <w:rPr>
          <w:rFonts w:eastAsia="Calibri" w:cs="Times New Roman"/>
          <w:i/>
          <w:szCs w:val="28"/>
        </w:rPr>
        <w:t xml:space="preserve">i </w:t>
      </w:r>
      <w:r w:rsidRPr="00D01CDF">
        <w:rPr>
          <w:rFonts w:eastAsia="Calibri" w:cs="Times New Roman"/>
          <w:szCs w:val="28"/>
        </w:rPr>
        <w:t>– вид загрязняющего вещества (</w:t>
      </w:r>
      <w:r w:rsidRPr="00D01CDF">
        <w:rPr>
          <w:rFonts w:eastAsia="Calibri" w:cs="Times New Roman"/>
          <w:i/>
          <w:szCs w:val="28"/>
        </w:rPr>
        <w:t>i</w:t>
      </w:r>
      <w:r w:rsidRPr="00D01CDF">
        <w:rPr>
          <w:rFonts w:eastAsia="Calibri" w:cs="Times New Roman"/>
          <w:szCs w:val="28"/>
        </w:rPr>
        <w:t xml:space="preserve"> = 1, 2, 3, ..., </w:t>
      </w:r>
      <w:r w:rsidRPr="00D01CDF">
        <w:rPr>
          <w:rFonts w:eastAsia="Calibri" w:cs="Times New Roman"/>
          <w:i/>
          <w:szCs w:val="28"/>
        </w:rPr>
        <w:t>n</w:t>
      </w:r>
      <w:r w:rsidRPr="00D01CDF">
        <w:rPr>
          <w:rFonts w:eastAsia="Calibri" w:cs="Times New Roman"/>
          <w:szCs w:val="28"/>
        </w:rPr>
        <w:t xml:space="preserve">); </w:t>
      </w:r>
      <w:r w:rsidRPr="00D01CDF">
        <w:rPr>
          <w:rFonts w:eastAsia="Calibri" w:cs="Times New Roman"/>
          <w:i/>
          <w:szCs w:val="28"/>
        </w:rPr>
        <w:t>С</w:t>
      </w:r>
      <w:proofErr w:type="spellStart"/>
      <w:r w:rsidRPr="00D01CDF">
        <w:rPr>
          <w:rFonts w:eastAsia="Calibri" w:cs="Times New Roman"/>
          <w:i/>
          <w:szCs w:val="28"/>
          <w:vertAlign w:val="subscript"/>
          <w:lang w:val="en-US"/>
        </w:rPr>
        <w:t>i</w:t>
      </w:r>
      <w:proofErr w:type="spellEnd"/>
      <w:r w:rsidRPr="00D01CDF">
        <w:rPr>
          <w:rFonts w:eastAsia="Calibri" w:cs="Times New Roman"/>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rPr>
        <w:t xml:space="preserve"> – расчетная ставка платы за выброс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гo</w:t>
      </w:r>
      <w:proofErr w:type="spellEnd"/>
      <w:r w:rsidRPr="00D01CDF">
        <w:rPr>
          <w:rFonts w:eastAsia="Calibri" w:cs="Times New Roman"/>
          <w:szCs w:val="28"/>
        </w:rPr>
        <w:t xml:space="preserve"> загрязняющего вещества в пределах допустимых нормативов выбросов с учетом коэффициентов (руб.); </w:t>
      </w:r>
      <w:r w:rsidRPr="00D01CDF">
        <w:rPr>
          <w:rFonts w:eastAsia="Calibri" w:cs="Times New Roman"/>
          <w:i/>
          <w:szCs w:val="28"/>
        </w:rPr>
        <w:t>М</w:t>
      </w:r>
      <w:proofErr w:type="spellStart"/>
      <w:r w:rsidRPr="00D01CDF">
        <w:rPr>
          <w:rFonts w:eastAsia="Calibri" w:cs="Times New Roman"/>
          <w:i/>
          <w:szCs w:val="28"/>
          <w:vertAlign w:val="subscript"/>
          <w:lang w:val="en-US"/>
        </w:rPr>
        <w:t>i</w:t>
      </w:r>
      <w:proofErr w:type="spellEnd"/>
      <w:r w:rsidRPr="00D01CDF">
        <w:rPr>
          <w:rFonts w:eastAsia="Calibri" w:cs="Times New Roman"/>
          <w:i/>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rPr>
        <w:t xml:space="preserve"> – фактический выброс </w:t>
      </w:r>
      <w:proofErr w:type="spellStart"/>
      <w:r w:rsidRPr="00D01CDF">
        <w:rPr>
          <w:rFonts w:eastAsia="Calibri" w:cs="Times New Roman"/>
          <w:i/>
          <w:szCs w:val="28"/>
          <w:lang w:val="en-US"/>
        </w:rPr>
        <w:t>i</w:t>
      </w:r>
      <w:proofErr w:type="spellEnd"/>
      <w:r w:rsidRPr="00D01CDF">
        <w:rPr>
          <w:rFonts w:eastAsia="Calibri" w:cs="Times New Roman"/>
          <w:szCs w:val="28"/>
        </w:rPr>
        <w:t>-го загрязняющего вещества (т).</w:t>
      </w:r>
    </w:p>
    <w:tbl>
      <w:tblPr>
        <w:tblStyle w:val="120"/>
        <w:tblW w:w="0" w:type="auto"/>
        <w:tblLook w:val="04A0" w:firstRow="1" w:lastRow="0" w:firstColumn="1" w:lastColumn="0" w:noHBand="0" w:noVBand="1"/>
      </w:tblPr>
      <w:tblGrid>
        <w:gridCol w:w="991"/>
        <w:gridCol w:w="3047"/>
        <w:gridCol w:w="1769"/>
        <w:gridCol w:w="1769"/>
        <w:gridCol w:w="1769"/>
      </w:tblGrid>
      <w:tr w:rsidR="00D01CDF" w:rsidRPr="00D01CDF" w:rsidTr="00D129E8">
        <w:tc>
          <w:tcPr>
            <w:tcW w:w="1101"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№п/п</w:t>
            </w:r>
          </w:p>
        </w:tc>
        <w:tc>
          <w:tcPr>
            <w:tcW w:w="3685" w:type="dxa"/>
          </w:tcPr>
          <w:p w:rsidR="00D01CDF" w:rsidRPr="00D01CDF" w:rsidRDefault="00D01CDF" w:rsidP="00D01CDF">
            <w:pPr>
              <w:spacing w:line="240" w:lineRule="auto"/>
              <w:ind w:firstLine="0"/>
              <w:jc w:val="left"/>
              <w:rPr>
                <w:rFonts w:eastAsia="Calibri"/>
                <w:sz w:val="24"/>
                <w:szCs w:val="28"/>
              </w:rPr>
            </w:pPr>
            <w:r w:rsidRPr="00D01CDF">
              <w:rPr>
                <w:sz w:val="24"/>
                <w:szCs w:val="28"/>
              </w:rPr>
              <w:t>Наименование загрязняющего вещества</w:t>
            </w:r>
          </w:p>
        </w:tc>
        <w:tc>
          <w:tcPr>
            <w:tcW w:w="1559"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Фактический выброс загрязняющего вещества , т</w:t>
            </w:r>
          </w:p>
        </w:tc>
        <w:tc>
          <w:tcPr>
            <w:tcW w:w="1418"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Ставка платы за выброс 1 тонны загрязняющего вещества, руб.</w:t>
            </w:r>
          </w:p>
        </w:tc>
        <w:tc>
          <w:tcPr>
            <w:tcW w:w="1700"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Плата за выброс загрязняющего вещества, руб.</w:t>
            </w:r>
          </w:p>
        </w:tc>
      </w:tr>
      <w:tr w:rsidR="00D01CDF" w:rsidRPr="00D01CDF" w:rsidTr="00D129E8">
        <w:tc>
          <w:tcPr>
            <w:tcW w:w="1101"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1</w:t>
            </w:r>
          </w:p>
        </w:tc>
        <w:tc>
          <w:tcPr>
            <w:tcW w:w="3685" w:type="dxa"/>
          </w:tcPr>
          <w:p w:rsidR="00D01CDF" w:rsidRPr="00D01CDF" w:rsidRDefault="00D01CDF" w:rsidP="00D01CDF">
            <w:pPr>
              <w:spacing w:line="240" w:lineRule="auto"/>
              <w:ind w:firstLine="0"/>
              <w:jc w:val="left"/>
              <w:rPr>
                <w:rFonts w:eastAsia="Calibri"/>
                <w:sz w:val="24"/>
                <w:szCs w:val="28"/>
              </w:rPr>
            </w:pPr>
          </w:p>
        </w:tc>
        <w:tc>
          <w:tcPr>
            <w:tcW w:w="1559" w:type="dxa"/>
          </w:tcPr>
          <w:p w:rsidR="00D01CDF" w:rsidRPr="00D01CDF" w:rsidRDefault="00D01CDF" w:rsidP="00D01CDF">
            <w:pPr>
              <w:spacing w:line="240" w:lineRule="auto"/>
              <w:ind w:firstLine="0"/>
              <w:jc w:val="left"/>
              <w:rPr>
                <w:rFonts w:eastAsia="Calibri"/>
                <w:sz w:val="24"/>
                <w:szCs w:val="28"/>
              </w:rPr>
            </w:pPr>
          </w:p>
        </w:tc>
        <w:tc>
          <w:tcPr>
            <w:tcW w:w="1418" w:type="dxa"/>
          </w:tcPr>
          <w:p w:rsidR="00D01CDF" w:rsidRPr="00D01CDF" w:rsidRDefault="00D01CDF" w:rsidP="00D01CDF">
            <w:pPr>
              <w:spacing w:line="240" w:lineRule="auto"/>
              <w:ind w:firstLine="0"/>
              <w:jc w:val="left"/>
              <w:rPr>
                <w:rFonts w:eastAsia="Calibri"/>
                <w:sz w:val="24"/>
                <w:szCs w:val="28"/>
              </w:rPr>
            </w:pPr>
          </w:p>
        </w:tc>
        <w:tc>
          <w:tcPr>
            <w:tcW w:w="1700" w:type="dxa"/>
          </w:tcPr>
          <w:p w:rsidR="00D01CDF" w:rsidRPr="00D01CDF" w:rsidRDefault="00D01CDF" w:rsidP="00D01CDF">
            <w:pPr>
              <w:spacing w:line="240" w:lineRule="auto"/>
              <w:ind w:firstLine="0"/>
              <w:jc w:val="left"/>
              <w:rPr>
                <w:sz w:val="24"/>
                <w:szCs w:val="28"/>
              </w:rPr>
            </w:pPr>
          </w:p>
        </w:tc>
      </w:tr>
      <w:tr w:rsidR="00D01CDF" w:rsidRPr="00D01CDF" w:rsidTr="00D129E8">
        <w:tc>
          <w:tcPr>
            <w:tcW w:w="1101"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2</w:t>
            </w:r>
          </w:p>
        </w:tc>
        <w:tc>
          <w:tcPr>
            <w:tcW w:w="3685" w:type="dxa"/>
          </w:tcPr>
          <w:p w:rsidR="00D01CDF" w:rsidRPr="00D01CDF" w:rsidRDefault="00D01CDF" w:rsidP="00D01CDF">
            <w:pPr>
              <w:spacing w:line="240" w:lineRule="auto"/>
              <w:ind w:firstLine="0"/>
              <w:jc w:val="left"/>
              <w:rPr>
                <w:rFonts w:eastAsia="Calibri"/>
                <w:sz w:val="24"/>
                <w:szCs w:val="28"/>
              </w:rPr>
            </w:pPr>
          </w:p>
        </w:tc>
        <w:tc>
          <w:tcPr>
            <w:tcW w:w="1559" w:type="dxa"/>
          </w:tcPr>
          <w:p w:rsidR="00D01CDF" w:rsidRPr="00D01CDF" w:rsidRDefault="00D01CDF" w:rsidP="00D01CDF">
            <w:pPr>
              <w:spacing w:line="240" w:lineRule="auto"/>
              <w:ind w:firstLine="0"/>
              <w:jc w:val="left"/>
              <w:rPr>
                <w:rFonts w:eastAsia="Calibri"/>
                <w:sz w:val="24"/>
                <w:szCs w:val="28"/>
              </w:rPr>
            </w:pPr>
          </w:p>
        </w:tc>
        <w:tc>
          <w:tcPr>
            <w:tcW w:w="1418" w:type="dxa"/>
          </w:tcPr>
          <w:p w:rsidR="00D01CDF" w:rsidRPr="00D01CDF" w:rsidRDefault="00D01CDF" w:rsidP="00D01CDF">
            <w:pPr>
              <w:spacing w:line="240" w:lineRule="auto"/>
              <w:ind w:firstLine="0"/>
              <w:jc w:val="left"/>
              <w:rPr>
                <w:rFonts w:eastAsia="Calibri"/>
                <w:sz w:val="24"/>
                <w:szCs w:val="28"/>
              </w:rPr>
            </w:pPr>
          </w:p>
        </w:tc>
        <w:tc>
          <w:tcPr>
            <w:tcW w:w="1700" w:type="dxa"/>
          </w:tcPr>
          <w:p w:rsidR="00D01CDF" w:rsidRPr="00D01CDF" w:rsidRDefault="00D01CDF" w:rsidP="00D01CDF">
            <w:pPr>
              <w:spacing w:line="240" w:lineRule="auto"/>
              <w:ind w:firstLine="0"/>
              <w:jc w:val="left"/>
              <w:rPr>
                <w:sz w:val="24"/>
                <w:szCs w:val="28"/>
              </w:rPr>
            </w:pPr>
          </w:p>
        </w:tc>
      </w:tr>
      <w:tr w:rsidR="00D01CDF" w:rsidRPr="00D01CDF" w:rsidTr="00D129E8">
        <w:tc>
          <w:tcPr>
            <w:tcW w:w="1101"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3</w:t>
            </w:r>
          </w:p>
        </w:tc>
        <w:tc>
          <w:tcPr>
            <w:tcW w:w="3685" w:type="dxa"/>
          </w:tcPr>
          <w:p w:rsidR="00D01CDF" w:rsidRPr="00D01CDF" w:rsidRDefault="00D01CDF" w:rsidP="00D01CDF">
            <w:pPr>
              <w:spacing w:line="240" w:lineRule="auto"/>
              <w:ind w:firstLine="0"/>
              <w:jc w:val="left"/>
              <w:rPr>
                <w:rFonts w:eastAsia="Calibri"/>
                <w:sz w:val="24"/>
                <w:szCs w:val="28"/>
              </w:rPr>
            </w:pPr>
          </w:p>
        </w:tc>
        <w:tc>
          <w:tcPr>
            <w:tcW w:w="1559" w:type="dxa"/>
          </w:tcPr>
          <w:p w:rsidR="00D01CDF" w:rsidRPr="00D01CDF" w:rsidRDefault="00D01CDF" w:rsidP="00D01CDF">
            <w:pPr>
              <w:spacing w:line="240" w:lineRule="auto"/>
              <w:ind w:firstLine="0"/>
              <w:jc w:val="left"/>
              <w:rPr>
                <w:rFonts w:eastAsia="Calibri"/>
                <w:sz w:val="24"/>
                <w:szCs w:val="28"/>
              </w:rPr>
            </w:pPr>
          </w:p>
        </w:tc>
        <w:tc>
          <w:tcPr>
            <w:tcW w:w="1418" w:type="dxa"/>
          </w:tcPr>
          <w:p w:rsidR="00D01CDF" w:rsidRPr="00D01CDF" w:rsidRDefault="00D01CDF" w:rsidP="00D01CDF">
            <w:pPr>
              <w:spacing w:line="240" w:lineRule="auto"/>
              <w:ind w:firstLine="0"/>
              <w:jc w:val="left"/>
              <w:rPr>
                <w:rFonts w:eastAsia="Calibri"/>
                <w:sz w:val="24"/>
                <w:szCs w:val="28"/>
              </w:rPr>
            </w:pPr>
          </w:p>
        </w:tc>
        <w:tc>
          <w:tcPr>
            <w:tcW w:w="1700" w:type="dxa"/>
          </w:tcPr>
          <w:p w:rsidR="00D01CDF" w:rsidRPr="00D01CDF" w:rsidRDefault="00D01CDF" w:rsidP="00D01CDF">
            <w:pPr>
              <w:spacing w:line="240" w:lineRule="auto"/>
              <w:ind w:firstLine="0"/>
              <w:jc w:val="left"/>
              <w:rPr>
                <w:sz w:val="24"/>
                <w:szCs w:val="28"/>
              </w:rPr>
            </w:pPr>
          </w:p>
        </w:tc>
      </w:tr>
      <w:tr w:rsidR="00D01CDF" w:rsidRPr="00D01CDF" w:rsidTr="00D129E8">
        <w:tc>
          <w:tcPr>
            <w:tcW w:w="7763" w:type="dxa"/>
            <w:gridSpan w:val="4"/>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 xml:space="preserve">Итого </w:t>
            </w:r>
          </w:p>
        </w:tc>
        <w:tc>
          <w:tcPr>
            <w:tcW w:w="1700" w:type="dxa"/>
          </w:tcPr>
          <w:p w:rsidR="00D01CDF" w:rsidRPr="00D01CDF" w:rsidRDefault="00D01CDF" w:rsidP="00D01CDF">
            <w:pPr>
              <w:spacing w:line="240" w:lineRule="auto"/>
              <w:ind w:firstLine="0"/>
              <w:jc w:val="left"/>
              <w:rPr>
                <w:rFonts w:eastAsia="Calibri"/>
                <w:sz w:val="24"/>
                <w:szCs w:val="28"/>
              </w:rPr>
            </w:pPr>
          </w:p>
        </w:tc>
      </w:tr>
    </w:tbl>
    <w:p w:rsidR="00D01CDF" w:rsidRPr="00D01CDF" w:rsidRDefault="00D01CDF" w:rsidP="00D01CDF">
      <w:pPr>
        <w:suppressAutoHyphens/>
        <w:ind w:left="357" w:hanging="357"/>
        <w:rPr>
          <w:rFonts w:eastAsia="Calibri" w:cs="Times New Roman"/>
          <w:szCs w:val="28"/>
          <w:lang w:eastAsia="ru-RU"/>
        </w:rPr>
      </w:pPr>
    </w:p>
    <w:p w:rsidR="00D01CDF" w:rsidRPr="00D01CDF" w:rsidRDefault="00D01CDF" w:rsidP="00D01CDF">
      <w:pPr>
        <w:suppressAutoHyphens/>
        <w:ind w:firstLine="0"/>
        <w:jc w:val="left"/>
        <w:rPr>
          <w:rFonts w:eastAsia="Calibri" w:cs="Times New Roman"/>
          <w:szCs w:val="28"/>
        </w:rPr>
      </w:pPr>
      <w:r w:rsidRPr="00D01CDF">
        <w:rPr>
          <w:rFonts w:eastAsia="Calibri" w:cs="Times New Roman"/>
          <w:szCs w:val="28"/>
        </w:rPr>
        <w:t>1.2. Расчет платы за сброс загрязняющих веществ в водные объекты:</w:t>
      </w:r>
    </w:p>
    <w:p w:rsidR="00D01CDF" w:rsidRPr="00D01CDF" w:rsidRDefault="00D01CDF" w:rsidP="00D01CDF">
      <w:pPr>
        <w:suppressAutoHyphens/>
        <w:ind w:left="357" w:hanging="357"/>
        <w:jc w:val="right"/>
        <w:rPr>
          <w:rFonts w:eastAsia="Calibri" w:cs="Times New Roman"/>
          <w:szCs w:val="28"/>
        </w:rPr>
      </w:pPr>
      <w:r w:rsidRPr="00D01CDF">
        <w:rPr>
          <w:rFonts w:eastAsia="Calibri" w:cs="Times New Roman"/>
          <w:szCs w:val="28"/>
        </w:rPr>
        <w:t xml:space="preserve"> </w:t>
      </w: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вод</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вод</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вод</m:t>
                    </m:r>
                  </m:sub>
                </m:sSub>
              </m:e>
            </m:d>
            <m:r>
              <w:rPr>
                <w:rFonts w:ascii="Cambria Math" w:eastAsia="Calibri" w:hAnsi="Cambria Math" w:cs="Times New Roman"/>
                <w:szCs w:val="28"/>
              </w:rPr>
              <m:t>,</m:t>
            </m:r>
          </m:e>
        </m:nary>
      </m:oMath>
      <w:r w:rsidRPr="00D01CDF">
        <w:rPr>
          <w:rFonts w:eastAsia="Calibri" w:cs="Times New Roman"/>
          <w:szCs w:val="28"/>
        </w:rPr>
        <w:t xml:space="preserve"> </w:t>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t>(2)</w:t>
      </w:r>
    </w:p>
    <w:p w:rsidR="00D01CDF" w:rsidRPr="00D01CDF" w:rsidRDefault="00D01CDF" w:rsidP="00D01CDF">
      <w:pPr>
        <w:suppressAutoHyphens/>
        <w:ind w:left="357" w:hanging="357"/>
        <w:rPr>
          <w:rFonts w:eastAsia="Calibri" w:cs="Times New Roman"/>
          <w:szCs w:val="28"/>
        </w:rPr>
      </w:pPr>
      <w:r w:rsidRPr="00D01CDF">
        <w:rPr>
          <w:rFonts w:eastAsia="Calibri" w:cs="Times New Roman"/>
          <w:szCs w:val="28"/>
        </w:rPr>
        <w:t xml:space="preserve">где </w:t>
      </w:r>
      <w:r w:rsidRPr="00D01CDF">
        <w:rPr>
          <w:rFonts w:eastAsia="Calibri" w:cs="Times New Roman"/>
          <w:i/>
          <w:szCs w:val="28"/>
        </w:rPr>
        <w:t>i</w:t>
      </w:r>
      <w:r w:rsidRPr="00D01CDF">
        <w:rPr>
          <w:rFonts w:eastAsia="Calibri" w:cs="Times New Roman"/>
          <w:szCs w:val="28"/>
        </w:rPr>
        <w:t xml:space="preserve"> – вид загрязняющего вещества (</w:t>
      </w:r>
      <w:r w:rsidRPr="00D01CDF">
        <w:rPr>
          <w:rFonts w:eastAsia="Calibri" w:cs="Times New Roman"/>
          <w:i/>
          <w:szCs w:val="28"/>
        </w:rPr>
        <w:t>i</w:t>
      </w:r>
      <w:r w:rsidRPr="00D01CDF">
        <w:rPr>
          <w:rFonts w:eastAsia="Calibri" w:cs="Times New Roman"/>
          <w:szCs w:val="28"/>
        </w:rPr>
        <w:t xml:space="preserve"> = 1, 2, ..., </w:t>
      </w:r>
      <w:r w:rsidRPr="00D01CDF">
        <w:rPr>
          <w:rFonts w:eastAsia="Calibri" w:cs="Times New Roman"/>
          <w:i/>
          <w:szCs w:val="28"/>
        </w:rPr>
        <w:t>n</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вод </w:t>
      </w:r>
      <w:r w:rsidRPr="00D01CDF">
        <w:rPr>
          <w:rFonts w:eastAsia="Calibri" w:cs="Times New Roman"/>
          <w:szCs w:val="28"/>
        </w:rPr>
        <w:t xml:space="preserve">– ставка платы за сброс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в пределах допустимых нормативов сбросов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вод</w:t>
      </w:r>
      <w:r w:rsidRPr="00D01CDF">
        <w:rPr>
          <w:rFonts w:eastAsia="Calibri" w:cs="Times New Roman"/>
          <w:szCs w:val="28"/>
        </w:rPr>
        <w:t xml:space="preserve"> – фактический сброс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(т).</w:t>
      </w:r>
    </w:p>
    <w:tbl>
      <w:tblPr>
        <w:tblStyle w:val="120"/>
        <w:tblW w:w="0" w:type="auto"/>
        <w:tblLook w:val="04A0" w:firstRow="1" w:lastRow="0" w:firstColumn="1" w:lastColumn="0" w:noHBand="0" w:noVBand="1"/>
      </w:tblPr>
      <w:tblGrid>
        <w:gridCol w:w="993"/>
        <w:gridCol w:w="3045"/>
        <w:gridCol w:w="1769"/>
        <w:gridCol w:w="1769"/>
        <w:gridCol w:w="1769"/>
      </w:tblGrid>
      <w:tr w:rsidR="00D01CDF" w:rsidRPr="00D01CDF" w:rsidTr="00D129E8">
        <w:tc>
          <w:tcPr>
            <w:tcW w:w="109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№п/п</w:t>
            </w:r>
          </w:p>
        </w:tc>
        <w:tc>
          <w:tcPr>
            <w:tcW w:w="3621" w:type="dxa"/>
          </w:tcPr>
          <w:p w:rsidR="00D01CDF" w:rsidRPr="00D01CDF" w:rsidRDefault="00D01CDF" w:rsidP="00D01CDF">
            <w:pPr>
              <w:spacing w:line="240" w:lineRule="auto"/>
              <w:ind w:firstLine="0"/>
              <w:jc w:val="left"/>
              <w:rPr>
                <w:rFonts w:eastAsia="Calibri"/>
                <w:sz w:val="24"/>
                <w:szCs w:val="28"/>
              </w:rPr>
            </w:pPr>
            <w:r w:rsidRPr="00D01CDF">
              <w:rPr>
                <w:sz w:val="24"/>
                <w:szCs w:val="28"/>
              </w:rPr>
              <w:t>Наименование загрязняющего вещества</w:t>
            </w:r>
          </w:p>
        </w:tc>
        <w:tc>
          <w:tcPr>
            <w:tcW w:w="154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Фактический сброс загрязняющего вещества , т</w:t>
            </w:r>
          </w:p>
        </w:tc>
        <w:tc>
          <w:tcPr>
            <w:tcW w:w="1403"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Ставка платы за сброс 1 тонны загрязняющего вещества, руб.</w:t>
            </w:r>
          </w:p>
        </w:tc>
        <w:tc>
          <w:tcPr>
            <w:tcW w:w="1683"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Плата за сброс загрязняющего вещества, руб.</w:t>
            </w:r>
          </w:p>
        </w:tc>
      </w:tr>
      <w:tr w:rsidR="00D01CDF" w:rsidRPr="00D01CDF" w:rsidTr="00D129E8">
        <w:tc>
          <w:tcPr>
            <w:tcW w:w="109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1</w:t>
            </w:r>
          </w:p>
        </w:tc>
        <w:tc>
          <w:tcPr>
            <w:tcW w:w="3621" w:type="dxa"/>
          </w:tcPr>
          <w:p w:rsidR="00D01CDF" w:rsidRPr="00D01CDF" w:rsidRDefault="00D01CDF" w:rsidP="00D01CDF">
            <w:pPr>
              <w:spacing w:line="240" w:lineRule="auto"/>
              <w:ind w:firstLine="0"/>
              <w:jc w:val="left"/>
              <w:rPr>
                <w:rFonts w:eastAsia="Calibri"/>
                <w:sz w:val="24"/>
                <w:szCs w:val="28"/>
              </w:rPr>
            </w:pPr>
          </w:p>
        </w:tc>
        <w:tc>
          <w:tcPr>
            <w:tcW w:w="1544" w:type="dxa"/>
            <w:vAlign w:val="center"/>
          </w:tcPr>
          <w:p w:rsidR="00D01CDF" w:rsidRPr="00D01CDF" w:rsidRDefault="00D01CDF" w:rsidP="00D01CDF">
            <w:pPr>
              <w:spacing w:line="240" w:lineRule="auto"/>
              <w:ind w:firstLine="0"/>
              <w:jc w:val="right"/>
              <w:rPr>
                <w:color w:val="000000"/>
                <w:sz w:val="24"/>
                <w:szCs w:val="28"/>
              </w:rPr>
            </w:pPr>
          </w:p>
        </w:tc>
        <w:tc>
          <w:tcPr>
            <w:tcW w:w="1403" w:type="dxa"/>
            <w:vAlign w:val="center"/>
          </w:tcPr>
          <w:p w:rsidR="00D01CDF" w:rsidRPr="00D01CDF" w:rsidRDefault="00D01CDF" w:rsidP="00D01CDF">
            <w:pPr>
              <w:spacing w:line="240" w:lineRule="auto"/>
              <w:ind w:firstLine="0"/>
              <w:jc w:val="right"/>
              <w:rPr>
                <w:color w:val="000000"/>
                <w:sz w:val="24"/>
                <w:szCs w:val="28"/>
              </w:rPr>
            </w:pPr>
          </w:p>
        </w:tc>
        <w:tc>
          <w:tcPr>
            <w:tcW w:w="1683" w:type="dxa"/>
            <w:vAlign w:val="center"/>
          </w:tcPr>
          <w:p w:rsidR="00D01CDF" w:rsidRPr="00D01CDF" w:rsidRDefault="00D01CDF" w:rsidP="00D01CDF">
            <w:pPr>
              <w:spacing w:line="240" w:lineRule="auto"/>
              <w:ind w:firstLine="0"/>
              <w:jc w:val="right"/>
              <w:rPr>
                <w:color w:val="000000"/>
                <w:sz w:val="24"/>
                <w:szCs w:val="28"/>
              </w:rPr>
            </w:pPr>
          </w:p>
        </w:tc>
      </w:tr>
      <w:tr w:rsidR="00D01CDF" w:rsidRPr="00D01CDF" w:rsidTr="00D129E8">
        <w:tc>
          <w:tcPr>
            <w:tcW w:w="109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2</w:t>
            </w:r>
          </w:p>
        </w:tc>
        <w:tc>
          <w:tcPr>
            <w:tcW w:w="3621" w:type="dxa"/>
          </w:tcPr>
          <w:p w:rsidR="00D01CDF" w:rsidRPr="00D01CDF" w:rsidRDefault="00D01CDF" w:rsidP="00D01CDF">
            <w:pPr>
              <w:spacing w:line="240" w:lineRule="auto"/>
              <w:ind w:firstLine="0"/>
              <w:jc w:val="left"/>
              <w:rPr>
                <w:rFonts w:eastAsia="Calibri"/>
                <w:sz w:val="24"/>
                <w:szCs w:val="28"/>
              </w:rPr>
            </w:pPr>
          </w:p>
        </w:tc>
        <w:tc>
          <w:tcPr>
            <w:tcW w:w="1544" w:type="dxa"/>
            <w:vAlign w:val="center"/>
          </w:tcPr>
          <w:p w:rsidR="00D01CDF" w:rsidRPr="00D01CDF" w:rsidRDefault="00D01CDF" w:rsidP="00D01CDF">
            <w:pPr>
              <w:spacing w:line="240" w:lineRule="auto"/>
              <w:ind w:firstLine="0"/>
              <w:jc w:val="right"/>
              <w:rPr>
                <w:color w:val="000000"/>
                <w:sz w:val="24"/>
                <w:szCs w:val="28"/>
              </w:rPr>
            </w:pPr>
          </w:p>
        </w:tc>
        <w:tc>
          <w:tcPr>
            <w:tcW w:w="1403" w:type="dxa"/>
            <w:vAlign w:val="center"/>
          </w:tcPr>
          <w:p w:rsidR="00D01CDF" w:rsidRPr="00D01CDF" w:rsidRDefault="00D01CDF" w:rsidP="00D01CDF">
            <w:pPr>
              <w:spacing w:line="240" w:lineRule="auto"/>
              <w:ind w:firstLine="0"/>
              <w:jc w:val="right"/>
              <w:rPr>
                <w:color w:val="000000"/>
                <w:sz w:val="24"/>
                <w:szCs w:val="28"/>
              </w:rPr>
            </w:pPr>
          </w:p>
        </w:tc>
        <w:tc>
          <w:tcPr>
            <w:tcW w:w="1683" w:type="dxa"/>
            <w:vAlign w:val="center"/>
          </w:tcPr>
          <w:p w:rsidR="00D01CDF" w:rsidRPr="00D01CDF" w:rsidRDefault="00D01CDF" w:rsidP="00D01CDF">
            <w:pPr>
              <w:spacing w:line="240" w:lineRule="auto"/>
              <w:ind w:firstLine="0"/>
              <w:jc w:val="right"/>
              <w:rPr>
                <w:color w:val="000000"/>
                <w:sz w:val="24"/>
                <w:szCs w:val="28"/>
              </w:rPr>
            </w:pPr>
          </w:p>
        </w:tc>
      </w:tr>
      <w:tr w:rsidR="00D01CDF" w:rsidRPr="00D01CDF" w:rsidTr="00D129E8">
        <w:tc>
          <w:tcPr>
            <w:tcW w:w="109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3</w:t>
            </w:r>
          </w:p>
        </w:tc>
        <w:tc>
          <w:tcPr>
            <w:tcW w:w="3621" w:type="dxa"/>
          </w:tcPr>
          <w:p w:rsidR="00D01CDF" w:rsidRPr="00D01CDF" w:rsidRDefault="00D01CDF" w:rsidP="00D01CDF">
            <w:pPr>
              <w:spacing w:line="240" w:lineRule="auto"/>
              <w:ind w:firstLine="0"/>
              <w:jc w:val="left"/>
              <w:rPr>
                <w:rFonts w:eastAsia="Calibri"/>
                <w:sz w:val="24"/>
                <w:szCs w:val="28"/>
              </w:rPr>
            </w:pPr>
          </w:p>
        </w:tc>
        <w:tc>
          <w:tcPr>
            <w:tcW w:w="1544" w:type="dxa"/>
            <w:vAlign w:val="center"/>
          </w:tcPr>
          <w:p w:rsidR="00D01CDF" w:rsidRPr="00D01CDF" w:rsidRDefault="00D01CDF" w:rsidP="00D01CDF">
            <w:pPr>
              <w:spacing w:line="240" w:lineRule="auto"/>
              <w:ind w:firstLine="0"/>
              <w:jc w:val="right"/>
              <w:rPr>
                <w:color w:val="000000"/>
                <w:sz w:val="24"/>
                <w:szCs w:val="28"/>
              </w:rPr>
            </w:pPr>
          </w:p>
        </w:tc>
        <w:tc>
          <w:tcPr>
            <w:tcW w:w="1403" w:type="dxa"/>
            <w:vAlign w:val="center"/>
          </w:tcPr>
          <w:p w:rsidR="00D01CDF" w:rsidRPr="00D01CDF" w:rsidRDefault="00D01CDF" w:rsidP="00D01CDF">
            <w:pPr>
              <w:spacing w:line="240" w:lineRule="auto"/>
              <w:ind w:firstLine="0"/>
              <w:jc w:val="right"/>
              <w:rPr>
                <w:color w:val="000000"/>
                <w:sz w:val="24"/>
                <w:szCs w:val="28"/>
              </w:rPr>
            </w:pPr>
          </w:p>
        </w:tc>
        <w:tc>
          <w:tcPr>
            <w:tcW w:w="1683" w:type="dxa"/>
            <w:vAlign w:val="center"/>
          </w:tcPr>
          <w:p w:rsidR="00D01CDF" w:rsidRPr="00D01CDF" w:rsidRDefault="00D01CDF" w:rsidP="00D01CDF">
            <w:pPr>
              <w:spacing w:line="240" w:lineRule="auto"/>
              <w:ind w:firstLine="0"/>
              <w:jc w:val="right"/>
              <w:rPr>
                <w:color w:val="000000"/>
                <w:sz w:val="24"/>
                <w:szCs w:val="28"/>
              </w:rPr>
            </w:pPr>
          </w:p>
        </w:tc>
      </w:tr>
      <w:tr w:rsidR="00D01CDF" w:rsidRPr="00D01CDF" w:rsidTr="00D129E8">
        <w:tc>
          <w:tcPr>
            <w:tcW w:w="7662" w:type="dxa"/>
            <w:gridSpan w:val="4"/>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lastRenderedPageBreak/>
              <w:t xml:space="preserve">Итого </w:t>
            </w:r>
          </w:p>
        </w:tc>
        <w:tc>
          <w:tcPr>
            <w:tcW w:w="1683" w:type="dxa"/>
          </w:tcPr>
          <w:p w:rsidR="00D01CDF" w:rsidRPr="00D01CDF" w:rsidRDefault="00D01CDF" w:rsidP="00D01CDF">
            <w:pPr>
              <w:spacing w:line="240" w:lineRule="auto"/>
              <w:ind w:firstLine="0"/>
              <w:jc w:val="left"/>
              <w:rPr>
                <w:rFonts w:eastAsia="Calibri"/>
                <w:sz w:val="24"/>
                <w:szCs w:val="28"/>
              </w:rPr>
            </w:pPr>
          </w:p>
        </w:tc>
      </w:tr>
    </w:tbl>
    <w:p w:rsidR="00D01CDF" w:rsidRPr="00D01CDF" w:rsidRDefault="00D01CDF" w:rsidP="00D01CDF">
      <w:pPr>
        <w:suppressAutoHyphens/>
        <w:ind w:left="357" w:hanging="357"/>
        <w:rPr>
          <w:rFonts w:eastAsia="Calibri" w:cs="Times New Roman"/>
          <w:szCs w:val="28"/>
        </w:rPr>
      </w:pPr>
    </w:p>
    <w:p w:rsidR="00D01CDF" w:rsidRPr="00D01CDF" w:rsidRDefault="00D01CDF" w:rsidP="00D01CDF">
      <w:pPr>
        <w:suppressAutoHyphens/>
        <w:ind w:firstLine="0"/>
        <w:jc w:val="left"/>
        <w:rPr>
          <w:rFonts w:eastAsia="Calibri" w:cs="Times New Roman"/>
          <w:szCs w:val="28"/>
        </w:rPr>
      </w:pPr>
      <w:r w:rsidRPr="00D01CDF">
        <w:rPr>
          <w:rFonts w:eastAsia="Calibri" w:cs="Times New Roman"/>
          <w:szCs w:val="28"/>
        </w:rPr>
        <w:t>1.3. Расчет платы за хранение, захоронение отходов производства и потребления:</w:t>
      </w:r>
    </w:p>
    <w:p w:rsidR="00D01CDF" w:rsidRPr="00D01CDF" w:rsidRDefault="00D01CDF" w:rsidP="00D01CDF">
      <w:pPr>
        <w:suppressAutoHyphens/>
        <w:ind w:left="357" w:firstLine="0"/>
        <w:jc w:val="left"/>
        <w:rPr>
          <w:rFonts w:eastAsia="Calibri" w:cs="Times New Roman"/>
          <w:szCs w:val="28"/>
        </w:rPr>
      </w:pPr>
    </w:p>
    <w:p w:rsidR="00D01CDF" w:rsidRPr="00D01CDF" w:rsidRDefault="008E6F7E" w:rsidP="00D01CDF">
      <w:pPr>
        <w:suppressAutoHyphens/>
        <w:ind w:left="357" w:hanging="357"/>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отх</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отх</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отх</m:t>
                </m:r>
              </m:sub>
            </m:sSub>
            <m:r>
              <w:rPr>
                <w:rFonts w:ascii="Cambria Math" w:eastAsia="Calibri" w:hAnsi="Cambria Math" w:cs="Times New Roman"/>
                <w:szCs w:val="28"/>
              </w:rPr>
              <m:t>)</m:t>
            </m:r>
          </m:e>
        </m:nary>
        <m:r>
          <w:rPr>
            <w:rFonts w:ascii="Cambria Math" w:eastAsia="Calibri" w:hAnsi="Cambria Math" w:cs="Times New Roman"/>
            <w:szCs w:val="28"/>
          </w:rPr>
          <m:t>,</m:t>
        </m:r>
      </m:oMath>
      <w:r w:rsidR="00D01CDF" w:rsidRPr="00D01CDF">
        <w:rPr>
          <w:rFonts w:eastAsia="Calibri" w:cs="Times New Roman"/>
          <w:szCs w:val="28"/>
        </w:rPr>
        <w:t xml:space="preserve"> </w:t>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t>(3)</w:t>
      </w:r>
    </w:p>
    <w:p w:rsidR="00D01CDF" w:rsidRPr="00D01CDF" w:rsidRDefault="00D01CDF" w:rsidP="00D01CDF">
      <w:pPr>
        <w:suppressAutoHyphens/>
        <w:ind w:left="357" w:hanging="357"/>
        <w:jc w:val="left"/>
        <w:rPr>
          <w:rFonts w:eastAsia="Calibri" w:cs="Times New Roman"/>
          <w:szCs w:val="28"/>
        </w:rPr>
      </w:pPr>
      <w:r w:rsidRPr="00D01CDF">
        <w:rPr>
          <w:rFonts w:eastAsia="Calibri" w:cs="Times New Roman"/>
          <w:szCs w:val="28"/>
        </w:rPr>
        <w:t xml:space="preserve">где </w:t>
      </w:r>
      <w:r w:rsidRPr="00D01CDF">
        <w:rPr>
          <w:rFonts w:eastAsia="Calibri" w:cs="Times New Roman"/>
          <w:i/>
          <w:szCs w:val="28"/>
          <w:lang w:val="pt-BR"/>
        </w:rPr>
        <w:t>i</w:t>
      </w:r>
      <w:r w:rsidRPr="00D01CDF">
        <w:rPr>
          <w:rFonts w:eastAsia="Calibri" w:cs="Times New Roman"/>
          <w:szCs w:val="28"/>
          <w:lang w:val="pt-BR"/>
        </w:rPr>
        <w:t xml:space="preserve"> – </w:t>
      </w:r>
      <w:r w:rsidRPr="00D01CDF">
        <w:rPr>
          <w:rFonts w:eastAsia="Calibri" w:cs="Times New Roman"/>
          <w:szCs w:val="28"/>
        </w:rPr>
        <w:t>вид</w:t>
      </w:r>
      <w:r w:rsidRPr="00D01CDF">
        <w:rPr>
          <w:rFonts w:eastAsia="Calibri" w:cs="Times New Roman"/>
          <w:szCs w:val="28"/>
          <w:lang w:val="pt-BR"/>
        </w:rPr>
        <w:t xml:space="preserve"> </w:t>
      </w:r>
      <w:r w:rsidRPr="00D01CDF">
        <w:rPr>
          <w:rFonts w:eastAsia="Calibri" w:cs="Times New Roman"/>
          <w:szCs w:val="28"/>
        </w:rPr>
        <w:t>отхода</w:t>
      </w:r>
      <w:r w:rsidRPr="00D01CDF">
        <w:rPr>
          <w:rFonts w:eastAsia="Calibri" w:cs="Times New Roman"/>
          <w:szCs w:val="28"/>
          <w:lang w:val="pt-BR"/>
        </w:rPr>
        <w:t xml:space="preserve"> (</w:t>
      </w:r>
      <w:r w:rsidRPr="00D01CDF">
        <w:rPr>
          <w:rFonts w:eastAsia="Calibri" w:cs="Times New Roman"/>
          <w:i/>
          <w:szCs w:val="28"/>
          <w:lang w:val="pt-BR"/>
        </w:rPr>
        <w:t>i</w:t>
      </w:r>
      <w:r w:rsidRPr="00D01CDF">
        <w:rPr>
          <w:rFonts w:eastAsia="Calibri" w:cs="Times New Roman"/>
          <w:szCs w:val="28"/>
          <w:lang w:val="pt-BR"/>
        </w:rPr>
        <w:t xml:space="preserve"> = 1, 2, 3</w:t>
      </w:r>
      <w:r w:rsidRPr="00D01CDF">
        <w:rPr>
          <w:rFonts w:eastAsia="Calibri" w:cs="Times New Roman"/>
          <w:szCs w:val="28"/>
        </w:rPr>
        <w:t>,</w:t>
      </w:r>
      <w:r w:rsidRPr="00D01CDF">
        <w:rPr>
          <w:rFonts w:eastAsia="Calibri" w:cs="Times New Roman"/>
          <w:szCs w:val="28"/>
          <w:lang w:val="pt-BR"/>
        </w:rPr>
        <w:t xml:space="preserve"> ...</w:t>
      </w:r>
      <w:r w:rsidRPr="00D01CDF">
        <w:rPr>
          <w:rFonts w:eastAsia="Calibri" w:cs="Times New Roman"/>
          <w:szCs w:val="28"/>
        </w:rPr>
        <w:t xml:space="preserve">, </w:t>
      </w:r>
      <w:r w:rsidRPr="00D01CDF">
        <w:rPr>
          <w:rFonts w:eastAsia="Calibri" w:cs="Times New Roman"/>
          <w:i/>
          <w:szCs w:val="28"/>
          <w:lang w:val="pt-BR"/>
        </w:rPr>
        <w:t>n</w:t>
      </w:r>
      <w:r w:rsidRPr="00D01CDF">
        <w:rPr>
          <w:rFonts w:eastAsia="Calibri" w:cs="Times New Roman"/>
          <w:szCs w:val="28"/>
          <w:lang w:val="pt-BR"/>
        </w:rPr>
        <w:t>);</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vertAlign w:val="subscript"/>
        </w:rPr>
        <w:t xml:space="preserve"> </w:t>
      </w:r>
      <w:r w:rsidRPr="00D01CDF">
        <w:rPr>
          <w:rFonts w:eastAsia="Calibri" w:cs="Times New Roman"/>
          <w:szCs w:val="28"/>
        </w:rPr>
        <w:t xml:space="preserve">– ставка платы за размещение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в пределах установленных лимитов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rPr>
        <w:t xml:space="preserve"> – фактическое размещение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(т, куб. м). </w:t>
      </w:r>
    </w:p>
    <w:tbl>
      <w:tblPr>
        <w:tblStyle w:val="120"/>
        <w:tblW w:w="0" w:type="auto"/>
        <w:tblLook w:val="04A0" w:firstRow="1" w:lastRow="0" w:firstColumn="1" w:lastColumn="0" w:noHBand="0" w:noVBand="1"/>
      </w:tblPr>
      <w:tblGrid>
        <w:gridCol w:w="1090"/>
        <w:gridCol w:w="3579"/>
        <w:gridCol w:w="1544"/>
        <w:gridCol w:w="1451"/>
        <w:gridCol w:w="1681"/>
      </w:tblGrid>
      <w:tr w:rsidR="00D01CDF" w:rsidRPr="00D01CDF" w:rsidTr="00D129E8">
        <w:tc>
          <w:tcPr>
            <w:tcW w:w="1096"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№п/п</w:t>
            </w:r>
          </w:p>
        </w:tc>
        <w:tc>
          <w:tcPr>
            <w:tcW w:w="3617" w:type="dxa"/>
          </w:tcPr>
          <w:p w:rsidR="00D01CDF" w:rsidRPr="00D01CDF" w:rsidRDefault="00D01CDF" w:rsidP="00D01CDF">
            <w:pPr>
              <w:spacing w:line="240" w:lineRule="auto"/>
              <w:ind w:firstLine="0"/>
              <w:jc w:val="left"/>
              <w:rPr>
                <w:rFonts w:eastAsia="Calibri"/>
                <w:sz w:val="24"/>
                <w:szCs w:val="28"/>
              </w:rPr>
            </w:pPr>
            <w:r w:rsidRPr="00D01CDF">
              <w:rPr>
                <w:sz w:val="24"/>
                <w:szCs w:val="28"/>
              </w:rPr>
              <w:t>Класс опасности отхода</w:t>
            </w:r>
          </w:p>
        </w:tc>
        <w:tc>
          <w:tcPr>
            <w:tcW w:w="154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Фактическое размещение отхода (т, куб. м)</w:t>
            </w:r>
          </w:p>
        </w:tc>
        <w:tc>
          <w:tcPr>
            <w:tcW w:w="140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Ставка платы за размещение 1 тонны отхода, руб.</w:t>
            </w:r>
          </w:p>
        </w:tc>
        <w:tc>
          <w:tcPr>
            <w:tcW w:w="1684"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Плата за хранение, захоронение отхода, руб.</w:t>
            </w:r>
          </w:p>
        </w:tc>
      </w:tr>
      <w:tr w:rsidR="00D01CDF" w:rsidRPr="00D01CDF" w:rsidTr="00D129E8">
        <w:tc>
          <w:tcPr>
            <w:tcW w:w="1096"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1</w:t>
            </w:r>
          </w:p>
        </w:tc>
        <w:tc>
          <w:tcPr>
            <w:tcW w:w="3617" w:type="dxa"/>
          </w:tcPr>
          <w:p w:rsidR="00D01CDF" w:rsidRPr="00D01CDF" w:rsidRDefault="00D01CDF" w:rsidP="00D01CDF">
            <w:pPr>
              <w:spacing w:line="240" w:lineRule="auto"/>
              <w:ind w:firstLine="0"/>
              <w:jc w:val="left"/>
              <w:rPr>
                <w:rFonts w:eastAsia="Calibri"/>
                <w:sz w:val="24"/>
                <w:szCs w:val="28"/>
              </w:rPr>
            </w:pPr>
          </w:p>
        </w:tc>
        <w:tc>
          <w:tcPr>
            <w:tcW w:w="1544" w:type="dxa"/>
            <w:vAlign w:val="center"/>
          </w:tcPr>
          <w:p w:rsidR="00D01CDF" w:rsidRPr="00D01CDF" w:rsidRDefault="00D01CDF" w:rsidP="00D01CDF">
            <w:pPr>
              <w:spacing w:line="240" w:lineRule="auto"/>
              <w:ind w:firstLine="0"/>
              <w:jc w:val="right"/>
              <w:rPr>
                <w:color w:val="000000"/>
                <w:sz w:val="24"/>
                <w:szCs w:val="28"/>
              </w:rPr>
            </w:pPr>
          </w:p>
        </w:tc>
        <w:tc>
          <w:tcPr>
            <w:tcW w:w="1404" w:type="dxa"/>
            <w:vAlign w:val="center"/>
          </w:tcPr>
          <w:p w:rsidR="00D01CDF" w:rsidRPr="00D01CDF" w:rsidRDefault="00D01CDF" w:rsidP="00D01CDF">
            <w:pPr>
              <w:spacing w:line="240" w:lineRule="auto"/>
              <w:ind w:firstLine="0"/>
              <w:jc w:val="right"/>
              <w:rPr>
                <w:color w:val="000000"/>
                <w:sz w:val="24"/>
                <w:szCs w:val="28"/>
              </w:rPr>
            </w:pPr>
          </w:p>
        </w:tc>
        <w:tc>
          <w:tcPr>
            <w:tcW w:w="1684" w:type="dxa"/>
            <w:vAlign w:val="center"/>
          </w:tcPr>
          <w:p w:rsidR="00D01CDF" w:rsidRPr="00D01CDF" w:rsidRDefault="00D01CDF" w:rsidP="00D01CDF">
            <w:pPr>
              <w:spacing w:line="240" w:lineRule="auto"/>
              <w:ind w:firstLine="0"/>
              <w:jc w:val="right"/>
              <w:rPr>
                <w:color w:val="000000"/>
                <w:sz w:val="24"/>
                <w:szCs w:val="28"/>
              </w:rPr>
            </w:pPr>
          </w:p>
        </w:tc>
      </w:tr>
      <w:tr w:rsidR="00D01CDF" w:rsidRPr="00D01CDF" w:rsidTr="00D129E8">
        <w:tc>
          <w:tcPr>
            <w:tcW w:w="1096" w:type="dxa"/>
          </w:tcPr>
          <w:p w:rsidR="00D01CDF" w:rsidRPr="00D01CDF" w:rsidRDefault="00D01CDF" w:rsidP="00D01CDF">
            <w:pPr>
              <w:spacing w:line="240" w:lineRule="auto"/>
              <w:ind w:firstLine="0"/>
              <w:jc w:val="left"/>
              <w:rPr>
                <w:rFonts w:eastAsia="Calibri"/>
                <w:sz w:val="24"/>
                <w:szCs w:val="28"/>
              </w:rPr>
            </w:pPr>
            <w:r w:rsidRPr="00D01CDF">
              <w:rPr>
                <w:rFonts w:eastAsia="Calibri"/>
                <w:sz w:val="24"/>
                <w:szCs w:val="28"/>
              </w:rPr>
              <w:t>2</w:t>
            </w:r>
          </w:p>
        </w:tc>
        <w:tc>
          <w:tcPr>
            <w:tcW w:w="3617" w:type="dxa"/>
          </w:tcPr>
          <w:p w:rsidR="00D01CDF" w:rsidRPr="00D01CDF" w:rsidRDefault="00D01CDF" w:rsidP="00D01CDF">
            <w:pPr>
              <w:spacing w:line="240" w:lineRule="auto"/>
              <w:ind w:firstLine="0"/>
              <w:jc w:val="left"/>
              <w:rPr>
                <w:rFonts w:eastAsia="Calibri"/>
                <w:sz w:val="24"/>
                <w:szCs w:val="28"/>
              </w:rPr>
            </w:pPr>
          </w:p>
        </w:tc>
        <w:tc>
          <w:tcPr>
            <w:tcW w:w="1544" w:type="dxa"/>
            <w:vAlign w:val="center"/>
          </w:tcPr>
          <w:p w:rsidR="00D01CDF" w:rsidRPr="00D01CDF" w:rsidRDefault="00D01CDF" w:rsidP="00D01CDF">
            <w:pPr>
              <w:spacing w:line="240" w:lineRule="auto"/>
              <w:ind w:firstLine="0"/>
              <w:jc w:val="right"/>
              <w:rPr>
                <w:color w:val="000000"/>
                <w:sz w:val="24"/>
                <w:szCs w:val="28"/>
              </w:rPr>
            </w:pPr>
          </w:p>
        </w:tc>
        <w:tc>
          <w:tcPr>
            <w:tcW w:w="1404" w:type="dxa"/>
            <w:vAlign w:val="center"/>
          </w:tcPr>
          <w:p w:rsidR="00D01CDF" w:rsidRPr="00D01CDF" w:rsidRDefault="00D01CDF" w:rsidP="00D01CDF">
            <w:pPr>
              <w:spacing w:line="240" w:lineRule="auto"/>
              <w:ind w:firstLine="0"/>
              <w:jc w:val="right"/>
              <w:rPr>
                <w:color w:val="000000"/>
                <w:sz w:val="24"/>
                <w:szCs w:val="28"/>
              </w:rPr>
            </w:pPr>
          </w:p>
        </w:tc>
        <w:tc>
          <w:tcPr>
            <w:tcW w:w="1684" w:type="dxa"/>
            <w:vAlign w:val="center"/>
          </w:tcPr>
          <w:p w:rsidR="00D01CDF" w:rsidRPr="00D01CDF" w:rsidRDefault="00D01CDF" w:rsidP="00D01CDF">
            <w:pPr>
              <w:spacing w:line="240" w:lineRule="auto"/>
              <w:ind w:firstLine="0"/>
              <w:jc w:val="right"/>
              <w:rPr>
                <w:color w:val="000000"/>
                <w:sz w:val="24"/>
                <w:szCs w:val="28"/>
              </w:rPr>
            </w:pPr>
          </w:p>
        </w:tc>
      </w:tr>
      <w:tr w:rsidR="00D01CDF" w:rsidRPr="00D01CDF" w:rsidTr="00D129E8">
        <w:tc>
          <w:tcPr>
            <w:tcW w:w="7661" w:type="dxa"/>
            <w:gridSpan w:val="4"/>
          </w:tcPr>
          <w:p w:rsidR="00D01CDF" w:rsidRPr="00D01CDF" w:rsidRDefault="00D01CDF" w:rsidP="00D01CDF">
            <w:pPr>
              <w:spacing w:line="240" w:lineRule="auto"/>
              <w:ind w:firstLine="0"/>
              <w:jc w:val="left"/>
              <w:rPr>
                <w:rFonts w:eastAsia="Calibri"/>
                <w:sz w:val="24"/>
                <w:szCs w:val="28"/>
              </w:rPr>
            </w:pPr>
          </w:p>
        </w:tc>
        <w:tc>
          <w:tcPr>
            <w:tcW w:w="1684" w:type="dxa"/>
          </w:tcPr>
          <w:p w:rsidR="00D01CDF" w:rsidRPr="00D01CDF" w:rsidRDefault="00D01CDF" w:rsidP="00D01CDF">
            <w:pPr>
              <w:spacing w:line="240" w:lineRule="auto"/>
              <w:ind w:firstLine="0"/>
              <w:jc w:val="left"/>
              <w:rPr>
                <w:rFonts w:eastAsia="Calibri"/>
                <w:sz w:val="24"/>
                <w:szCs w:val="28"/>
              </w:rPr>
            </w:pPr>
          </w:p>
        </w:tc>
      </w:tr>
    </w:tbl>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t>2. Расчет суммы экологического сбора</w:t>
      </w:r>
    </w:p>
    <w:p w:rsidR="00D01CDF" w:rsidRPr="00D01CDF" w:rsidRDefault="00D01CDF" w:rsidP="00D01CDF">
      <w:pPr>
        <w:spacing w:line="240" w:lineRule="auto"/>
        <w:ind w:firstLine="0"/>
        <w:jc w:val="left"/>
        <w:rPr>
          <w:rFonts w:eastAsia="Calibri" w:cs="Times New Roman"/>
          <w:szCs w:val="28"/>
        </w:rPr>
      </w:pPr>
    </w:p>
    <w:p w:rsidR="00D01CDF" w:rsidRPr="00D01CDF" w:rsidRDefault="00365348" w:rsidP="00D01CDF">
      <w:pPr>
        <w:ind w:firstLine="0"/>
        <w:jc w:val="right"/>
        <w:rPr>
          <w:rFonts w:eastAsia="Calibri" w:cs="Times New Roman"/>
          <w:szCs w:val="28"/>
          <w:lang w:eastAsia="ru-RU"/>
        </w:rPr>
      </w:pPr>
      <w:r>
        <w:rPr>
          <w:rFonts w:eastAsia="Calibri" w:cs="Times New Roman"/>
          <w:szCs w:val="28"/>
          <w:lang w:eastAsia="ru-RU"/>
        </w:rPr>
        <w:t>Таблица 3.2</w:t>
      </w:r>
      <w:r w:rsidR="00D01CDF" w:rsidRPr="00D01CDF">
        <w:rPr>
          <w:rFonts w:eastAsia="Calibri" w:cs="Times New Roman"/>
          <w:szCs w:val="28"/>
          <w:lang w:eastAsia="ru-RU"/>
        </w:rPr>
        <w:t>.1</w:t>
      </w:r>
    </w:p>
    <w:p w:rsidR="00D01CDF" w:rsidRPr="00D01CDF" w:rsidRDefault="00D01CDF" w:rsidP="00D01CDF">
      <w:pPr>
        <w:ind w:firstLine="0"/>
        <w:jc w:val="center"/>
        <w:rPr>
          <w:rFonts w:eastAsia="Calibri" w:cs="Times New Roman"/>
          <w:szCs w:val="28"/>
          <w:lang w:eastAsia="ru-RU"/>
        </w:rPr>
      </w:pPr>
      <w:r w:rsidRPr="00D01CDF">
        <w:rPr>
          <w:rFonts w:eastAsia="Calibri" w:cs="Times New Roman"/>
          <w:szCs w:val="28"/>
          <w:lang w:eastAsia="ru-RU"/>
        </w:rPr>
        <w:t xml:space="preserve"> Исходные данные</w:t>
      </w:r>
    </w:p>
    <w:tbl>
      <w:tblPr>
        <w:tblStyle w:val="120"/>
        <w:tblW w:w="9351" w:type="dxa"/>
        <w:tblLook w:val="04A0" w:firstRow="1" w:lastRow="0" w:firstColumn="1" w:lastColumn="0" w:noHBand="0" w:noVBand="1"/>
      </w:tblPr>
      <w:tblGrid>
        <w:gridCol w:w="4531"/>
        <w:gridCol w:w="4820"/>
      </w:tblGrid>
      <w:tr w:rsidR="00D01CDF" w:rsidRPr="00D01CDF" w:rsidTr="00D129E8">
        <w:tc>
          <w:tcPr>
            <w:tcW w:w="4531" w:type="dxa"/>
          </w:tcPr>
          <w:p w:rsidR="00D01CDF" w:rsidRPr="00D01CDF" w:rsidRDefault="00D01CDF" w:rsidP="00D01CDF">
            <w:pPr>
              <w:suppressAutoHyphens/>
              <w:spacing w:line="240" w:lineRule="auto"/>
              <w:ind w:firstLine="0"/>
              <w:jc w:val="left"/>
              <w:rPr>
                <w:rFonts w:eastAsia="Calibri"/>
                <w:sz w:val="24"/>
                <w:szCs w:val="28"/>
              </w:rPr>
            </w:pPr>
            <w:r w:rsidRPr="00D01CDF">
              <w:rPr>
                <w:rFonts w:eastAsia="Calibri"/>
                <w:sz w:val="24"/>
                <w:szCs w:val="28"/>
              </w:rPr>
              <w:t>Наименование готовых товаров, включая упаковку, подлежащих утилизации после утраты ими потребительских свойств</w:t>
            </w:r>
          </w:p>
        </w:tc>
        <w:tc>
          <w:tcPr>
            <w:tcW w:w="4820" w:type="dxa"/>
          </w:tcPr>
          <w:p w:rsidR="00D01CDF" w:rsidRPr="00D01CDF" w:rsidRDefault="00D01CDF" w:rsidP="00D01CDF">
            <w:pPr>
              <w:suppressAutoHyphens/>
              <w:spacing w:line="240" w:lineRule="auto"/>
              <w:ind w:firstLine="0"/>
              <w:jc w:val="left"/>
              <w:rPr>
                <w:rFonts w:eastAsia="Calibri"/>
                <w:sz w:val="24"/>
                <w:szCs w:val="28"/>
              </w:rPr>
            </w:pPr>
            <w:r w:rsidRPr="00D01CDF">
              <w:rPr>
                <w:rFonts w:eastAsia="Calibri"/>
                <w:sz w:val="24"/>
                <w:szCs w:val="28"/>
              </w:rPr>
              <w:t>Количество отходов от использования товаров (готовых товаров/упаковки), за которые необходимо уплатить экологический сбор, т</w:t>
            </w:r>
          </w:p>
        </w:tc>
      </w:tr>
      <w:tr w:rsidR="00D01CDF" w:rsidRPr="00D01CDF" w:rsidTr="00D129E8">
        <w:tc>
          <w:tcPr>
            <w:tcW w:w="4531" w:type="dxa"/>
          </w:tcPr>
          <w:p w:rsidR="00D01CDF" w:rsidRPr="00D01CDF" w:rsidRDefault="00D01CDF" w:rsidP="00D01CDF">
            <w:pPr>
              <w:suppressAutoHyphens/>
              <w:spacing w:line="240" w:lineRule="auto"/>
              <w:ind w:firstLine="0"/>
              <w:jc w:val="left"/>
              <w:rPr>
                <w:rFonts w:eastAsia="Calibri"/>
                <w:sz w:val="24"/>
                <w:szCs w:val="28"/>
              </w:rPr>
            </w:pPr>
          </w:p>
        </w:tc>
        <w:tc>
          <w:tcPr>
            <w:tcW w:w="4820" w:type="dxa"/>
          </w:tcPr>
          <w:p w:rsidR="00D01CDF" w:rsidRPr="00D01CDF" w:rsidRDefault="00D01CDF" w:rsidP="00D01CDF">
            <w:pPr>
              <w:suppressAutoHyphens/>
              <w:spacing w:line="240" w:lineRule="auto"/>
              <w:ind w:firstLine="0"/>
              <w:jc w:val="left"/>
              <w:rPr>
                <w:rFonts w:eastAsia="Calibri"/>
                <w:sz w:val="24"/>
                <w:szCs w:val="28"/>
              </w:rPr>
            </w:pPr>
          </w:p>
        </w:tc>
      </w:tr>
      <w:tr w:rsidR="00D01CDF" w:rsidRPr="00D01CDF" w:rsidTr="00D129E8">
        <w:tc>
          <w:tcPr>
            <w:tcW w:w="4531" w:type="dxa"/>
          </w:tcPr>
          <w:p w:rsidR="00D01CDF" w:rsidRPr="00D01CDF" w:rsidRDefault="00D01CDF" w:rsidP="00D01CDF">
            <w:pPr>
              <w:suppressAutoHyphens/>
              <w:spacing w:line="240" w:lineRule="auto"/>
              <w:ind w:firstLine="0"/>
              <w:jc w:val="left"/>
              <w:rPr>
                <w:rFonts w:eastAsia="Calibri"/>
                <w:sz w:val="24"/>
                <w:szCs w:val="28"/>
              </w:rPr>
            </w:pPr>
          </w:p>
        </w:tc>
        <w:tc>
          <w:tcPr>
            <w:tcW w:w="4820" w:type="dxa"/>
          </w:tcPr>
          <w:p w:rsidR="00D01CDF" w:rsidRPr="00D01CDF" w:rsidRDefault="00D01CDF" w:rsidP="00D01CDF">
            <w:pPr>
              <w:suppressAutoHyphens/>
              <w:spacing w:line="240" w:lineRule="auto"/>
              <w:ind w:firstLine="0"/>
              <w:jc w:val="left"/>
              <w:rPr>
                <w:rFonts w:eastAsia="Calibri"/>
                <w:sz w:val="24"/>
                <w:szCs w:val="28"/>
              </w:rPr>
            </w:pPr>
          </w:p>
        </w:tc>
      </w:tr>
      <w:tr w:rsidR="00D01CDF" w:rsidRPr="00D01CDF" w:rsidTr="00D129E8">
        <w:tc>
          <w:tcPr>
            <w:tcW w:w="4531" w:type="dxa"/>
          </w:tcPr>
          <w:p w:rsidR="00D01CDF" w:rsidRPr="00D01CDF" w:rsidRDefault="00D01CDF" w:rsidP="00D01CDF">
            <w:pPr>
              <w:suppressAutoHyphens/>
              <w:spacing w:line="240" w:lineRule="auto"/>
              <w:ind w:firstLine="0"/>
              <w:jc w:val="left"/>
              <w:rPr>
                <w:rFonts w:eastAsia="Calibri"/>
                <w:sz w:val="24"/>
                <w:szCs w:val="28"/>
              </w:rPr>
            </w:pPr>
          </w:p>
        </w:tc>
        <w:tc>
          <w:tcPr>
            <w:tcW w:w="4820" w:type="dxa"/>
          </w:tcPr>
          <w:p w:rsidR="00D01CDF" w:rsidRPr="00D01CDF" w:rsidRDefault="00D01CDF" w:rsidP="00D01CDF">
            <w:pPr>
              <w:suppressAutoHyphens/>
              <w:spacing w:line="240" w:lineRule="auto"/>
              <w:ind w:firstLine="0"/>
              <w:jc w:val="left"/>
              <w:rPr>
                <w:rFonts w:eastAsia="Calibri"/>
                <w:sz w:val="24"/>
                <w:szCs w:val="28"/>
              </w:rPr>
            </w:pPr>
          </w:p>
        </w:tc>
      </w:tr>
      <w:tr w:rsidR="00D01CDF" w:rsidRPr="00D01CDF" w:rsidTr="00D129E8">
        <w:tc>
          <w:tcPr>
            <w:tcW w:w="4531" w:type="dxa"/>
          </w:tcPr>
          <w:p w:rsidR="00D01CDF" w:rsidRPr="00D01CDF" w:rsidRDefault="00D01CDF" w:rsidP="00D01CDF">
            <w:pPr>
              <w:suppressAutoHyphens/>
              <w:spacing w:line="240" w:lineRule="auto"/>
              <w:ind w:firstLine="0"/>
              <w:jc w:val="left"/>
              <w:rPr>
                <w:rFonts w:eastAsia="Calibri"/>
                <w:sz w:val="24"/>
                <w:szCs w:val="28"/>
              </w:rPr>
            </w:pPr>
          </w:p>
        </w:tc>
        <w:tc>
          <w:tcPr>
            <w:tcW w:w="4820" w:type="dxa"/>
          </w:tcPr>
          <w:p w:rsidR="00D01CDF" w:rsidRPr="00D01CDF" w:rsidRDefault="00D01CDF" w:rsidP="00D01CDF">
            <w:pPr>
              <w:suppressAutoHyphens/>
              <w:spacing w:line="240" w:lineRule="auto"/>
              <w:ind w:firstLine="0"/>
              <w:jc w:val="left"/>
              <w:rPr>
                <w:rFonts w:eastAsia="Calibri"/>
                <w:sz w:val="24"/>
                <w:szCs w:val="28"/>
              </w:rPr>
            </w:pPr>
          </w:p>
        </w:tc>
      </w:tr>
    </w:tbl>
    <w:p w:rsidR="00D01CDF" w:rsidRPr="00D01CDF" w:rsidRDefault="00D01CDF" w:rsidP="00D01CDF">
      <w:pPr>
        <w:ind w:firstLine="0"/>
        <w:jc w:val="left"/>
        <w:rPr>
          <w:rFonts w:eastAsia="Calibri" w:cs="Times New Roman"/>
          <w:szCs w:val="28"/>
          <w:lang w:eastAsia="ru-RU"/>
        </w:rPr>
      </w:pPr>
    </w:p>
    <w:p w:rsidR="00D01CDF" w:rsidRPr="00D01CDF" w:rsidRDefault="00D01CDF" w:rsidP="00D01CDF">
      <w:pPr>
        <w:ind w:firstLine="0"/>
        <w:jc w:val="left"/>
        <w:rPr>
          <w:rFonts w:eastAsia="Calibri" w:cs="Times New Roman"/>
          <w:szCs w:val="28"/>
          <w:lang w:eastAsia="ru-RU"/>
        </w:rPr>
      </w:pPr>
      <w:r w:rsidRPr="00D01CDF">
        <w:rPr>
          <w:rFonts w:eastAsia="Calibri" w:cs="Times New Roman"/>
          <w:szCs w:val="28"/>
          <w:lang w:eastAsia="ru-RU"/>
        </w:rPr>
        <w:t>Определим, к какой группе товаров относятся товары или упаковка.</w:t>
      </w:r>
    </w:p>
    <w:tbl>
      <w:tblPr>
        <w:tblStyle w:val="120"/>
        <w:tblW w:w="9351" w:type="dxa"/>
        <w:tblLayout w:type="fixed"/>
        <w:tblLook w:val="04A0" w:firstRow="1" w:lastRow="0" w:firstColumn="1" w:lastColumn="0" w:noHBand="0" w:noVBand="1"/>
      </w:tblPr>
      <w:tblGrid>
        <w:gridCol w:w="2756"/>
        <w:gridCol w:w="2172"/>
        <w:gridCol w:w="1276"/>
        <w:gridCol w:w="1417"/>
        <w:gridCol w:w="1730"/>
      </w:tblGrid>
      <w:tr w:rsidR="00D01CDF" w:rsidRPr="00D01CDF" w:rsidTr="00D129E8">
        <w:tc>
          <w:tcPr>
            <w:tcW w:w="2756" w:type="dxa"/>
          </w:tcPr>
          <w:p w:rsidR="00D01CDF" w:rsidRPr="00D01CDF" w:rsidRDefault="00D01CDF" w:rsidP="00D01CDF">
            <w:pPr>
              <w:suppressAutoHyphens/>
              <w:spacing w:line="240" w:lineRule="auto"/>
              <w:ind w:firstLine="0"/>
              <w:jc w:val="left"/>
              <w:rPr>
                <w:rFonts w:eastAsia="Calibri"/>
                <w:sz w:val="24"/>
                <w:szCs w:val="28"/>
              </w:rPr>
            </w:pPr>
            <w:r w:rsidRPr="00D01CDF">
              <w:rPr>
                <w:rFonts w:eastAsia="Calibri"/>
                <w:sz w:val="24"/>
                <w:szCs w:val="28"/>
              </w:rPr>
              <w:t>Наименование готовых товаров, включая упаковку, подлежащих утилизации после утраты ими потребительских свойств</w:t>
            </w:r>
          </w:p>
        </w:tc>
        <w:tc>
          <w:tcPr>
            <w:tcW w:w="2172" w:type="dxa"/>
          </w:tcPr>
          <w:p w:rsidR="00D01CDF" w:rsidRPr="00D01CDF" w:rsidRDefault="00D01CDF" w:rsidP="00D01CDF">
            <w:pPr>
              <w:suppressAutoHyphens/>
              <w:spacing w:line="240" w:lineRule="auto"/>
              <w:ind w:firstLine="0"/>
              <w:jc w:val="left"/>
              <w:rPr>
                <w:rFonts w:eastAsia="Calibri"/>
                <w:sz w:val="24"/>
                <w:szCs w:val="28"/>
              </w:rPr>
            </w:pPr>
            <w:r w:rsidRPr="00D01CDF">
              <w:rPr>
                <w:rFonts w:eastAsia="Calibri"/>
                <w:sz w:val="24"/>
                <w:szCs w:val="28"/>
              </w:rPr>
              <w:t xml:space="preserve">Количество отходов от использования товаров (готовых товаров/упаковки), за которые необходимо уплатить </w:t>
            </w:r>
            <w:r w:rsidRPr="00D01CDF">
              <w:rPr>
                <w:rFonts w:eastAsia="Calibri"/>
                <w:sz w:val="24"/>
                <w:szCs w:val="28"/>
              </w:rPr>
              <w:lastRenderedPageBreak/>
              <w:t>экологический сбор, т</w:t>
            </w:r>
          </w:p>
        </w:tc>
        <w:tc>
          <w:tcPr>
            <w:tcW w:w="1276" w:type="dxa"/>
          </w:tcPr>
          <w:p w:rsidR="00D01CDF" w:rsidRPr="00D01CDF" w:rsidRDefault="00D01CDF" w:rsidP="00D01CDF">
            <w:pPr>
              <w:suppressAutoHyphens/>
              <w:spacing w:line="240" w:lineRule="auto"/>
              <w:ind w:firstLine="0"/>
              <w:jc w:val="left"/>
              <w:rPr>
                <w:rFonts w:eastAsia="Calibri"/>
                <w:sz w:val="24"/>
                <w:szCs w:val="28"/>
              </w:rPr>
            </w:pPr>
            <w:r w:rsidRPr="00D01CDF">
              <w:rPr>
                <w:rFonts w:eastAsia="Calibri"/>
                <w:sz w:val="24"/>
                <w:szCs w:val="28"/>
              </w:rPr>
              <w:lastRenderedPageBreak/>
              <w:t>Группа</w:t>
            </w:r>
          </w:p>
        </w:tc>
        <w:tc>
          <w:tcPr>
            <w:tcW w:w="1417" w:type="dxa"/>
          </w:tcPr>
          <w:p w:rsidR="00D01CDF" w:rsidRPr="00D01CDF" w:rsidRDefault="00D01CDF" w:rsidP="00D01CDF">
            <w:pPr>
              <w:suppressAutoHyphens/>
              <w:spacing w:line="240" w:lineRule="auto"/>
              <w:ind w:firstLine="0"/>
              <w:jc w:val="left"/>
              <w:rPr>
                <w:rFonts w:eastAsia="Calibri"/>
                <w:sz w:val="24"/>
                <w:szCs w:val="28"/>
              </w:rPr>
            </w:pPr>
            <w:r w:rsidRPr="00D01CDF">
              <w:rPr>
                <w:sz w:val="24"/>
                <w:szCs w:val="28"/>
              </w:rPr>
              <w:t>Ставка экологического сбора (рублей за 1 тонну)</w:t>
            </w:r>
          </w:p>
        </w:tc>
        <w:tc>
          <w:tcPr>
            <w:tcW w:w="1730" w:type="dxa"/>
          </w:tcPr>
          <w:p w:rsidR="00D01CDF" w:rsidRPr="00D01CDF" w:rsidRDefault="00D01CDF" w:rsidP="00D01CDF">
            <w:pPr>
              <w:suppressAutoHyphens/>
              <w:spacing w:line="240" w:lineRule="auto"/>
              <w:ind w:firstLine="0"/>
              <w:jc w:val="left"/>
              <w:rPr>
                <w:sz w:val="24"/>
                <w:szCs w:val="28"/>
              </w:rPr>
            </w:pPr>
            <w:r w:rsidRPr="00D01CDF">
              <w:rPr>
                <w:sz w:val="24"/>
                <w:szCs w:val="28"/>
              </w:rPr>
              <w:t>Нормативы утилизации в %</w:t>
            </w:r>
          </w:p>
        </w:tc>
      </w:tr>
      <w:tr w:rsidR="00D01CDF" w:rsidRPr="00D01CDF" w:rsidTr="00D129E8">
        <w:tc>
          <w:tcPr>
            <w:tcW w:w="2756" w:type="dxa"/>
          </w:tcPr>
          <w:p w:rsidR="00D01CDF" w:rsidRPr="00D01CDF" w:rsidRDefault="00D01CDF" w:rsidP="00D01CDF">
            <w:pPr>
              <w:suppressAutoHyphens/>
              <w:spacing w:line="240" w:lineRule="auto"/>
              <w:ind w:firstLine="0"/>
              <w:jc w:val="left"/>
              <w:rPr>
                <w:rFonts w:eastAsia="Calibri"/>
                <w:sz w:val="24"/>
                <w:szCs w:val="28"/>
              </w:rPr>
            </w:pPr>
          </w:p>
        </w:tc>
        <w:tc>
          <w:tcPr>
            <w:tcW w:w="2172" w:type="dxa"/>
          </w:tcPr>
          <w:p w:rsidR="00D01CDF" w:rsidRPr="00D01CDF" w:rsidRDefault="00D01CDF" w:rsidP="00D01CDF">
            <w:pPr>
              <w:suppressAutoHyphens/>
              <w:spacing w:line="240" w:lineRule="auto"/>
              <w:ind w:firstLine="0"/>
              <w:jc w:val="left"/>
              <w:rPr>
                <w:rFonts w:eastAsia="Calibri"/>
                <w:sz w:val="24"/>
                <w:szCs w:val="28"/>
              </w:rPr>
            </w:pPr>
          </w:p>
        </w:tc>
        <w:tc>
          <w:tcPr>
            <w:tcW w:w="1276" w:type="dxa"/>
          </w:tcPr>
          <w:p w:rsidR="00D01CDF" w:rsidRPr="00D01CDF" w:rsidRDefault="00D01CDF" w:rsidP="00D01CDF">
            <w:pPr>
              <w:spacing w:line="240" w:lineRule="auto"/>
              <w:ind w:firstLine="0"/>
              <w:jc w:val="left"/>
              <w:rPr>
                <w:sz w:val="24"/>
                <w:szCs w:val="28"/>
              </w:rPr>
            </w:pPr>
          </w:p>
        </w:tc>
        <w:tc>
          <w:tcPr>
            <w:tcW w:w="1417" w:type="dxa"/>
          </w:tcPr>
          <w:p w:rsidR="00D01CDF" w:rsidRPr="00D01CDF" w:rsidRDefault="00D01CDF" w:rsidP="00D01CDF">
            <w:pPr>
              <w:spacing w:line="240" w:lineRule="auto"/>
              <w:ind w:firstLine="0"/>
              <w:jc w:val="left"/>
              <w:rPr>
                <w:sz w:val="24"/>
                <w:szCs w:val="28"/>
              </w:rPr>
            </w:pPr>
          </w:p>
        </w:tc>
        <w:tc>
          <w:tcPr>
            <w:tcW w:w="1730" w:type="dxa"/>
          </w:tcPr>
          <w:p w:rsidR="00D01CDF" w:rsidRPr="00D01CDF" w:rsidRDefault="00D01CDF" w:rsidP="00D01CDF">
            <w:pPr>
              <w:spacing w:line="240" w:lineRule="auto"/>
              <w:ind w:firstLine="0"/>
              <w:jc w:val="left"/>
              <w:rPr>
                <w:sz w:val="24"/>
                <w:szCs w:val="28"/>
              </w:rPr>
            </w:pPr>
          </w:p>
        </w:tc>
      </w:tr>
      <w:tr w:rsidR="00D01CDF" w:rsidRPr="00D01CDF" w:rsidTr="00D129E8">
        <w:tc>
          <w:tcPr>
            <w:tcW w:w="2756" w:type="dxa"/>
          </w:tcPr>
          <w:p w:rsidR="00D01CDF" w:rsidRPr="00D01CDF" w:rsidRDefault="00D01CDF" w:rsidP="00D01CDF">
            <w:pPr>
              <w:suppressAutoHyphens/>
              <w:spacing w:line="240" w:lineRule="auto"/>
              <w:ind w:firstLine="0"/>
              <w:jc w:val="left"/>
              <w:rPr>
                <w:rFonts w:eastAsia="Calibri"/>
                <w:sz w:val="24"/>
                <w:szCs w:val="28"/>
              </w:rPr>
            </w:pPr>
          </w:p>
        </w:tc>
        <w:tc>
          <w:tcPr>
            <w:tcW w:w="2172" w:type="dxa"/>
          </w:tcPr>
          <w:p w:rsidR="00D01CDF" w:rsidRPr="00D01CDF" w:rsidRDefault="00D01CDF" w:rsidP="00D01CDF">
            <w:pPr>
              <w:suppressAutoHyphens/>
              <w:spacing w:line="240" w:lineRule="auto"/>
              <w:ind w:firstLine="0"/>
              <w:jc w:val="left"/>
              <w:rPr>
                <w:rFonts w:eastAsia="Calibri"/>
                <w:sz w:val="24"/>
                <w:szCs w:val="28"/>
              </w:rPr>
            </w:pPr>
          </w:p>
        </w:tc>
        <w:tc>
          <w:tcPr>
            <w:tcW w:w="1276" w:type="dxa"/>
          </w:tcPr>
          <w:p w:rsidR="00D01CDF" w:rsidRPr="00D01CDF" w:rsidRDefault="00D01CDF" w:rsidP="00D01CDF">
            <w:pPr>
              <w:spacing w:line="240" w:lineRule="auto"/>
              <w:ind w:firstLine="0"/>
              <w:jc w:val="left"/>
              <w:rPr>
                <w:sz w:val="24"/>
                <w:szCs w:val="28"/>
              </w:rPr>
            </w:pPr>
          </w:p>
        </w:tc>
        <w:tc>
          <w:tcPr>
            <w:tcW w:w="1417" w:type="dxa"/>
          </w:tcPr>
          <w:p w:rsidR="00D01CDF" w:rsidRPr="00D01CDF" w:rsidRDefault="00D01CDF" w:rsidP="00D01CDF">
            <w:pPr>
              <w:spacing w:line="240" w:lineRule="auto"/>
              <w:ind w:firstLine="0"/>
              <w:jc w:val="left"/>
              <w:rPr>
                <w:sz w:val="24"/>
                <w:szCs w:val="28"/>
              </w:rPr>
            </w:pPr>
          </w:p>
        </w:tc>
        <w:tc>
          <w:tcPr>
            <w:tcW w:w="1730" w:type="dxa"/>
          </w:tcPr>
          <w:p w:rsidR="00D01CDF" w:rsidRPr="00D01CDF" w:rsidRDefault="00D01CDF" w:rsidP="00D01CDF">
            <w:pPr>
              <w:spacing w:line="240" w:lineRule="auto"/>
              <w:ind w:firstLine="0"/>
              <w:jc w:val="left"/>
              <w:rPr>
                <w:sz w:val="24"/>
                <w:szCs w:val="28"/>
              </w:rPr>
            </w:pPr>
          </w:p>
        </w:tc>
      </w:tr>
      <w:tr w:rsidR="00D01CDF" w:rsidRPr="00D01CDF" w:rsidTr="00D129E8">
        <w:tc>
          <w:tcPr>
            <w:tcW w:w="2756" w:type="dxa"/>
          </w:tcPr>
          <w:p w:rsidR="00D01CDF" w:rsidRPr="00D01CDF" w:rsidRDefault="00D01CDF" w:rsidP="00D01CDF">
            <w:pPr>
              <w:suppressAutoHyphens/>
              <w:spacing w:line="240" w:lineRule="auto"/>
              <w:ind w:firstLine="0"/>
              <w:jc w:val="left"/>
              <w:rPr>
                <w:rFonts w:eastAsia="Calibri"/>
                <w:sz w:val="24"/>
                <w:szCs w:val="28"/>
              </w:rPr>
            </w:pPr>
          </w:p>
        </w:tc>
        <w:tc>
          <w:tcPr>
            <w:tcW w:w="2172" w:type="dxa"/>
          </w:tcPr>
          <w:p w:rsidR="00D01CDF" w:rsidRPr="00D01CDF" w:rsidRDefault="00D01CDF" w:rsidP="00D01CDF">
            <w:pPr>
              <w:suppressAutoHyphens/>
              <w:spacing w:line="240" w:lineRule="auto"/>
              <w:ind w:firstLine="0"/>
              <w:jc w:val="left"/>
              <w:rPr>
                <w:rFonts w:eastAsia="Calibri"/>
                <w:sz w:val="24"/>
                <w:szCs w:val="28"/>
              </w:rPr>
            </w:pPr>
          </w:p>
        </w:tc>
        <w:tc>
          <w:tcPr>
            <w:tcW w:w="1276" w:type="dxa"/>
          </w:tcPr>
          <w:p w:rsidR="00D01CDF" w:rsidRPr="00D01CDF" w:rsidRDefault="00D01CDF" w:rsidP="00D01CDF">
            <w:pPr>
              <w:spacing w:line="240" w:lineRule="auto"/>
              <w:ind w:firstLine="0"/>
              <w:jc w:val="left"/>
              <w:rPr>
                <w:sz w:val="24"/>
                <w:szCs w:val="28"/>
              </w:rPr>
            </w:pPr>
          </w:p>
        </w:tc>
        <w:tc>
          <w:tcPr>
            <w:tcW w:w="1417" w:type="dxa"/>
          </w:tcPr>
          <w:p w:rsidR="00D01CDF" w:rsidRPr="00D01CDF" w:rsidRDefault="00D01CDF" w:rsidP="00D01CDF">
            <w:pPr>
              <w:spacing w:line="240" w:lineRule="auto"/>
              <w:ind w:firstLine="0"/>
              <w:jc w:val="left"/>
              <w:rPr>
                <w:sz w:val="24"/>
                <w:szCs w:val="28"/>
              </w:rPr>
            </w:pPr>
          </w:p>
        </w:tc>
        <w:tc>
          <w:tcPr>
            <w:tcW w:w="1730" w:type="dxa"/>
          </w:tcPr>
          <w:p w:rsidR="00D01CDF" w:rsidRPr="00D01CDF" w:rsidRDefault="00D01CDF" w:rsidP="00D01CDF">
            <w:pPr>
              <w:spacing w:line="240" w:lineRule="auto"/>
              <w:ind w:firstLine="0"/>
              <w:jc w:val="left"/>
              <w:rPr>
                <w:sz w:val="24"/>
                <w:szCs w:val="28"/>
              </w:rPr>
            </w:pPr>
          </w:p>
        </w:tc>
      </w:tr>
      <w:tr w:rsidR="00D01CDF" w:rsidRPr="00D01CDF" w:rsidTr="00D129E8">
        <w:tc>
          <w:tcPr>
            <w:tcW w:w="2756" w:type="dxa"/>
          </w:tcPr>
          <w:p w:rsidR="00D01CDF" w:rsidRPr="00D01CDF" w:rsidRDefault="00D01CDF" w:rsidP="00D01CDF">
            <w:pPr>
              <w:suppressAutoHyphens/>
              <w:spacing w:line="240" w:lineRule="auto"/>
              <w:ind w:firstLine="0"/>
              <w:jc w:val="left"/>
              <w:rPr>
                <w:rFonts w:eastAsia="Calibri"/>
                <w:sz w:val="24"/>
                <w:szCs w:val="28"/>
              </w:rPr>
            </w:pPr>
          </w:p>
        </w:tc>
        <w:tc>
          <w:tcPr>
            <w:tcW w:w="2172" w:type="dxa"/>
          </w:tcPr>
          <w:p w:rsidR="00D01CDF" w:rsidRPr="00D01CDF" w:rsidRDefault="00D01CDF" w:rsidP="00D01CDF">
            <w:pPr>
              <w:suppressAutoHyphens/>
              <w:spacing w:line="240" w:lineRule="auto"/>
              <w:ind w:firstLine="0"/>
              <w:jc w:val="left"/>
              <w:rPr>
                <w:rFonts w:eastAsia="Calibri"/>
                <w:sz w:val="24"/>
                <w:szCs w:val="28"/>
              </w:rPr>
            </w:pPr>
          </w:p>
        </w:tc>
        <w:tc>
          <w:tcPr>
            <w:tcW w:w="1276" w:type="dxa"/>
          </w:tcPr>
          <w:p w:rsidR="00D01CDF" w:rsidRPr="00D01CDF" w:rsidRDefault="00D01CDF" w:rsidP="00D01CDF">
            <w:pPr>
              <w:spacing w:line="240" w:lineRule="auto"/>
              <w:ind w:firstLine="0"/>
              <w:jc w:val="left"/>
              <w:rPr>
                <w:sz w:val="24"/>
                <w:szCs w:val="28"/>
              </w:rPr>
            </w:pPr>
          </w:p>
        </w:tc>
        <w:tc>
          <w:tcPr>
            <w:tcW w:w="1417" w:type="dxa"/>
          </w:tcPr>
          <w:p w:rsidR="00D01CDF" w:rsidRPr="00D01CDF" w:rsidRDefault="00D01CDF" w:rsidP="00D01CDF">
            <w:pPr>
              <w:spacing w:line="240" w:lineRule="auto"/>
              <w:ind w:firstLine="0"/>
              <w:jc w:val="left"/>
              <w:rPr>
                <w:sz w:val="24"/>
                <w:szCs w:val="28"/>
              </w:rPr>
            </w:pPr>
          </w:p>
        </w:tc>
        <w:tc>
          <w:tcPr>
            <w:tcW w:w="1730" w:type="dxa"/>
          </w:tcPr>
          <w:p w:rsidR="00D01CDF" w:rsidRPr="00D01CDF" w:rsidRDefault="00D01CDF" w:rsidP="00D01CDF">
            <w:pPr>
              <w:spacing w:line="240" w:lineRule="auto"/>
              <w:ind w:firstLine="0"/>
              <w:jc w:val="left"/>
              <w:rPr>
                <w:sz w:val="24"/>
                <w:szCs w:val="28"/>
              </w:rPr>
            </w:pPr>
          </w:p>
        </w:tc>
      </w:tr>
    </w:tbl>
    <w:p w:rsidR="00D01CDF" w:rsidRPr="00D01CDF" w:rsidRDefault="00D01CDF" w:rsidP="00D01CDF">
      <w:pPr>
        <w:ind w:firstLine="0"/>
        <w:jc w:val="left"/>
        <w:rPr>
          <w:rFonts w:eastAsia="Calibri" w:cs="Times New Roman"/>
          <w:szCs w:val="28"/>
          <w:lang w:eastAsia="ru-RU"/>
        </w:rPr>
      </w:pPr>
    </w:p>
    <w:p w:rsidR="00D01CDF" w:rsidRPr="00D01CDF" w:rsidRDefault="00D01CDF" w:rsidP="00D01CDF">
      <w:pPr>
        <w:suppressAutoHyphens/>
        <w:ind w:firstLine="0"/>
        <w:rPr>
          <w:rFonts w:eastAsia="Calibri" w:cs="Times New Roman"/>
          <w:szCs w:val="28"/>
        </w:rPr>
      </w:pPr>
      <w:r w:rsidRPr="00D01CDF">
        <w:rPr>
          <w:rFonts w:eastAsia="Calibri" w:cs="Times New Roman"/>
          <w:szCs w:val="28"/>
        </w:rPr>
        <w:t>Расчет величины экологического сбора за готовые товары</w:t>
      </w:r>
    </w:p>
    <w:p w:rsidR="00D01CDF" w:rsidRPr="00D01CDF" w:rsidRDefault="008E6F7E" w:rsidP="00D01CDF">
      <w:pPr>
        <w:suppressAutoHyphens/>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w:t>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t>(1)</w:t>
      </w:r>
    </w:p>
    <w:p w:rsidR="00D01CDF" w:rsidRPr="00D01CDF" w:rsidRDefault="00D01CDF" w:rsidP="00D01CDF">
      <w:pPr>
        <w:suppressAutoHyphens/>
        <w:ind w:firstLine="0"/>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г.т</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готовые товары, руб.; С</w:t>
      </w:r>
      <w:r w:rsidRPr="00D01CDF">
        <w:rPr>
          <w:rFonts w:eastAsia="Calibri" w:cs="Times New Roman"/>
          <w:vertAlign w:val="subscript"/>
        </w:rPr>
        <w:t>ЭС</w:t>
      </w:r>
      <w:r w:rsidRPr="00D01CDF">
        <w:rPr>
          <w:rFonts w:eastAsia="Calibri" w:cs="Times New Roman"/>
        </w:rPr>
        <w:t xml:space="preserve"> – ставка экологического сбора, руб.; </w:t>
      </w:r>
      <w:proofErr w:type="spellStart"/>
      <w:r w:rsidRPr="00D01CDF">
        <w:rPr>
          <w:rFonts w:eastAsia="Calibri" w:cs="Times New Roman"/>
        </w:rPr>
        <w:t>М</w:t>
      </w:r>
      <w:r w:rsidRPr="00D01CDF">
        <w:rPr>
          <w:rFonts w:eastAsia="Calibri" w:cs="Times New Roman"/>
          <w:vertAlign w:val="subscript"/>
        </w:rPr>
        <w:t>г.т</w:t>
      </w:r>
      <w:proofErr w:type="spellEnd"/>
      <w:r w:rsidRPr="00D01CDF">
        <w:rPr>
          <w:rFonts w:eastAsia="Calibri" w:cs="Times New Roman"/>
          <w:vertAlign w:val="subscript"/>
        </w:rPr>
        <w:t xml:space="preserve">. </w:t>
      </w:r>
      <w:r w:rsidRPr="00D01CDF">
        <w:rPr>
          <w:rFonts w:eastAsia="Calibri" w:cs="Times New Roman"/>
        </w:rPr>
        <w:t>– масса или количество единиц готового товара; Н</w:t>
      </w:r>
      <w:r w:rsidRPr="00D01CDF">
        <w:rPr>
          <w:rFonts w:eastAsia="Calibri" w:cs="Times New Roman"/>
          <w:vertAlign w:val="subscript"/>
        </w:rPr>
        <w:t>ут</w:t>
      </w:r>
      <w:r w:rsidRPr="00D01CDF">
        <w:rPr>
          <w:rFonts w:eastAsia="Calibri" w:cs="Times New Roman"/>
        </w:rPr>
        <w:t xml:space="preserve"> – норматив утилизации.</w:t>
      </w:r>
    </w:p>
    <w:p w:rsidR="00D01CDF" w:rsidRPr="00D01CDF" w:rsidRDefault="00D01CDF" w:rsidP="00D01CDF">
      <w:pPr>
        <w:suppressAutoHyphens/>
        <w:ind w:firstLine="0"/>
        <w:jc w:val="left"/>
        <w:rPr>
          <w:rFonts w:eastAsia="Times New Roman" w:cs="Times New Roman"/>
        </w:rPr>
      </w:pPr>
      <w:r w:rsidRPr="00D01CDF">
        <w:rPr>
          <w:rFonts w:eastAsia="Times New Roman" w:cs="Times New Roman"/>
        </w:rPr>
        <w:t>Расчет величины экологического сбора за упаковку:</w:t>
      </w:r>
    </w:p>
    <w:p w:rsidR="00D01CDF" w:rsidRPr="00D01CDF" w:rsidRDefault="008E6F7E" w:rsidP="00D01CDF">
      <w:pPr>
        <w:suppressAutoHyphens/>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w:t>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t>(2)</w:t>
      </w:r>
    </w:p>
    <w:p w:rsidR="00D01CDF" w:rsidRPr="00D01CDF" w:rsidRDefault="00D01CDF" w:rsidP="00D01CDF">
      <w:pPr>
        <w:suppressAutoHyphens/>
        <w:ind w:firstLine="0"/>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упаковку, руб.; С</w:t>
      </w:r>
      <w:r w:rsidRPr="00D01CDF">
        <w:rPr>
          <w:rFonts w:eastAsia="Calibri" w:cs="Times New Roman"/>
          <w:vertAlign w:val="subscript"/>
        </w:rPr>
        <w:t>ЭС</w:t>
      </w:r>
      <w:r w:rsidRPr="00D01CDF">
        <w:rPr>
          <w:rFonts w:eastAsia="Calibri" w:cs="Times New Roman"/>
        </w:rPr>
        <w:t xml:space="preserve"> – ставка экологического сбора, руб.; </w:t>
      </w:r>
      <w:proofErr w:type="spellStart"/>
      <w:r w:rsidRPr="00D01CDF">
        <w:rPr>
          <w:rFonts w:eastAsia="Calibri" w:cs="Times New Roman"/>
        </w:rPr>
        <w:t>М</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масса упаковки; Н</w:t>
      </w:r>
      <w:r w:rsidRPr="00D01CDF">
        <w:rPr>
          <w:rFonts w:eastAsia="Calibri" w:cs="Times New Roman"/>
          <w:vertAlign w:val="subscript"/>
        </w:rPr>
        <w:t>ут</w:t>
      </w:r>
      <w:r w:rsidRPr="00D01CDF">
        <w:rPr>
          <w:rFonts w:eastAsia="Calibri" w:cs="Times New Roman"/>
        </w:rPr>
        <w:t xml:space="preserve"> – норматив утилизации.</w:t>
      </w:r>
    </w:p>
    <w:tbl>
      <w:tblPr>
        <w:tblW w:w="9519" w:type="dxa"/>
        <w:tblLayout w:type="fixed"/>
        <w:tblLook w:val="04A0" w:firstRow="1" w:lastRow="0" w:firstColumn="1" w:lastColumn="0" w:noHBand="0" w:noVBand="1"/>
      </w:tblPr>
      <w:tblGrid>
        <w:gridCol w:w="2784"/>
        <w:gridCol w:w="2497"/>
        <w:gridCol w:w="1687"/>
        <w:gridCol w:w="1275"/>
        <w:gridCol w:w="1276"/>
      </w:tblGrid>
      <w:tr w:rsidR="00D01CDF" w:rsidRPr="00D01CDF" w:rsidTr="00D129E8">
        <w:trPr>
          <w:trHeight w:val="2023"/>
        </w:trPr>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Наименование готовых товаров, включая упаковку, подлежащих утилизации после утраты ими потребительских свойств</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Количество отходов от использования товаров (готовых товаров/упаковки), за которые необходимо уплатить экологический сбор, т</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Ставка экологического сбора (рублей за 1 тонну)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Нормативы утилизации 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Экологический сбор</w:t>
            </w:r>
          </w:p>
        </w:tc>
      </w:tr>
      <w:tr w:rsidR="00D01CDF" w:rsidRPr="00D01CDF" w:rsidTr="00D129E8">
        <w:trPr>
          <w:trHeight w:val="375"/>
        </w:trPr>
        <w:tc>
          <w:tcPr>
            <w:tcW w:w="2784"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249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68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D129E8">
        <w:trPr>
          <w:trHeight w:val="313"/>
        </w:trPr>
        <w:tc>
          <w:tcPr>
            <w:tcW w:w="2784"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249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68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D129E8">
        <w:trPr>
          <w:trHeight w:val="418"/>
        </w:trPr>
        <w:tc>
          <w:tcPr>
            <w:tcW w:w="2784"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249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68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D129E8">
        <w:trPr>
          <w:trHeight w:val="415"/>
        </w:trPr>
        <w:tc>
          <w:tcPr>
            <w:tcW w:w="2784" w:type="dxa"/>
            <w:tcBorders>
              <w:top w:val="nil"/>
              <w:left w:val="single" w:sz="4" w:space="0" w:color="auto"/>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249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68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5"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D129E8">
        <w:trPr>
          <w:trHeight w:val="300"/>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2497"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1687"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bl>
    <w:p w:rsidR="00D01CDF" w:rsidRPr="00D01CDF" w:rsidRDefault="00D01CDF" w:rsidP="00D01CDF">
      <w:pPr>
        <w:suppressAutoHyphens/>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widowControl w:val="0"/>
        <w:autoSpaceDE w:val="0"/>
        <w:autoSpaceDN w:val="0"/>
        <w:spacing w:line="240" w:lineRule="auto"/>
        <w:ind w:firstLine="0"/>
        <w:rPr>
          <w:rFonts w:eastAsia="Times New Roman" w:cs="Times New Roman"/>
          <w:szCs w:val="20"/>
          <w:lang w:eastAsia="ru-RU"/>
        </w:rPr>
      </w:pPr>
      <w:r w:rsidRPr="00D01CDF">
        <w:rPr>
          <w:rFonts w:eastAsia="Times New Roman" w:cs="Times New Roman"/>
          <w:szCs w:val="20"/>
          <w:lang w:eastAsia="ru-RU"/>
        </w:rPr>
        <w:t xml:space="preserve">Форма расчета суммы экологического сбора представлена в таблице </w:t>
      </w:r>
      <w:proofErr w:type="spellStart"/>
      <w:r w:rsidRPr="00D01CDF">
        <w:rPr>
          <w:rFonts w:eastAsia="Times New Roman" w:cs="Times New Roman"/>
          <w:szCs w:val="20"/>
          <w:lang w:eastAsia="ru-RU"/>
        </w:rPr>
        <w:t>Excel</w:t>
      </w:r>
      <w:proofErr w:type="spellEnd"/>
      <w:r w:rsidRPr="00D01CDF">
        <w:rPr>
          <w:rFonts w:eastAsia="Times New Roman" w:cs="Times New Roman"/>
          <w:szCs w:val="20"/>
          <w:lang w:eastAsia="ru-RU"/>
        </w:rPr>
        <w:t xml:space="preserve"> – ПР6_приложение 6.5.</w:t>
      </w:r>
    </w:p>
    <w:p w:rsidR="00D01CDF" w:rsidRPr="00D01CDF" w:rsidRDefault="00D01CDF" w:rsidP="00D01CDF">
      <w:pPr>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E86522">
      <w:pPr>
        <w:pStyle w:val="20"/>
        <w:rPr>
          <w:rFonts w:eastAsia="Calibri"/>
        </w:rPr>
      </w:pPr>
      <w:proofErr w:type="spellStart"/>
      <w:r w:rsidRPr="00D01CDF">
        <w:rPr>
          <w:rFonts w:eastAsia="Calibri"/>
        </w:rPr>
        <w:lastRenderedPageBreak/>
        <w:t>Образец</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E86522">
        <w:rPr>
          <w:rFonts w:eastAsia="Calibri"/>
          <w:lang w:val="ru-RU"/>
        </w:rPr>
        <w:t>3.</w:t>
      </w:r>
      <w:r w:rsidR="00365348">
        <w:rPr>
          <w:rFonts w:eastAsia="Calibri"/>
        </w:rPr>
        <w:t>2</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1. Расчет размер платы за выбросы загрязняющих веществ в атмосферный воздух стационарными источниками, за сбросы загрязняющих веществ в водные объекты, за хранение, захоронение отходов производства и потребления:</w:t>
      </w:r>
    </w:p>
    <w:p w:rsidR="00D01CDF" w:rsidRPr="00D01CDF" w:rsidRDefault="00D01CDF" w:rsidP="00D01CDF">
      <w:pPr>
        <w:ind w:firstLine="708"/>
        <w:rPr>
          <w:rFonts w:eastAsia="Times New Roman" w:cs="Times New Roman"/>
          <w:szCs w:val="28"/>
          <w:lang w:eastAsia="ru-RU"/>
        </w:rPr>
      </w:pPr>
      <w:r w:rsidRPr="00D01CDF">
        <w:rPr>
          <w:rFonts w:eastAsia="Times New Roman" w:cs="Times New Roman"/>
          <w:szCs w:val="28"/>
          <w:lang w:eastAsia="ru-RU"/>
        </w:rPr>
        <w:t>Исходные данные</w:t>
      </w:r>
    </w:p>
    <w:p w:rsidR="00D01CDF" w:rsidRPr="00D01CDF" w:rsidRDefault="00D01CDF" w:rsidP="00D01CDF">
      <w:pPr>
        <w:ind w:firstLine="708"/>
        <w:rPr>
          <w:rFonts w:eastAsia="Times New Roman" w:cs="Times New Roman"/>
          <w:szCs w:val="28"/>
          <w:lang w:eastAsia="ru-RU"/>
        </w:rPr>
      </w:pPr>
      <w:r w:rsidRPr="00D01CDF">
        <w:rPr>
          <w:rFonts w:eastAsia="Times New Roman" w:cs="Times New Roman"/>
          <w:szCs w:val="28"/>
          <w:lang w:eastAsia="ru-RU"/>
        </w:rPr>
        <w:t xml:space="preserve">За 1 квартал в атмосферный воздух были выброшены следующие загрязняющие вещества: ангидрид малеиновый – 27 т, кислота валериановая  – 6,5 т, </w:t>
      </w:r>
      <w:proofErr w:type="spellStart"/>
      <w:r w:rsidRPr="00D01CDF">
        <w:rPr>
          <w:rFonts w:eastAsia="Times New Roman" w:cs="Times New Roman"/>
          <w:szCs w:val="28"/>
          <w:lang w:eastAsia="ru-RU"/>
        </w:rPr>
        <w:t>диметилсульфид</w:t>
      </w:r>
      <w:proofErr w:type="spellEnd"/>
      <w:r w:rsidRPr="00D01CDF">
        <w:rPr>
          <w:rFonts w:eastAsia="Times New Roman" w:cs="Times New Roman"/>
          <w:szCs w:val="28"/>
          <w:lang w:eastAsia="ru-RU"/>
        </w:rPr>
        <w:t xml:space="preserve">  – 4 т. В водные объекты были сброшены следующие загрязняющие вещества: карбамид (мочевина) – 4,5 т, </w:t>
      </w:r>
      <w:proofErr w:type="spellStart"/>
      <w:r w:rsidRPr="00D01CDF">
        <w:rPr>
          <w:rFonts w:eastAsia="Times New Roman" w:cs="Times New Roman"/>
          <w:szCs w:val="28"/>
          <w:lang w:eastAsia="ru-RU"/>
        </w:rPr>
        <w:t>тетрахлорэтилен</w:t>
      </w:r>
      <w:proofErr w:type="spellEnd"/>
      <w:r w:rsidRPr="00D01CDF">
        <w:rPr>
          <w:rFonts w:eastAsia="Times New Roman" w:cs="Times New Roman"/>
          <w:szCs w:val="28"/>
          <w:lang w:eastAsia="ru-RU"/>
        </w:rPr>
        <w:t xml:space="preserve">  – 1,5 т, кальций  – 1,5 т. Были размещены отходы: IV класса опасности  – 3,5 т, V класса опасности  – 1,2 т.</w:t>
      </w:r>
    </w:p>
    <w:p w:rsidR="00D01CDF" w:rsidRPr="00D01CDF" w:rsidRDefault="00D01CDF" w:rsidP="00D01CDF">
      <w:pPr>
        <w:suppressAutoHyphens/>
        <w:ind w:firstLine="0"/>
        <w:jc w:val="left"/>
        <w:rPr>
          <w:rFonts w:eastAsia="Calibri" w:cs="Times New Roman"/>
          <w:szCs w:val="28"/>
        </w:rPr>
      </w:pPr>
      <w:r w:rsidRPr="00D01CDF">
        <w:rPr>
          <w:rFonts w:eastAsia="Times New Roman" w:cs="Times New Roman"/>
          <w:szCs w:val="28"/>
          <w:lang w:eastAsia="ru-RU"/>
        </w:rPr>
        <w:t xml:space="preserve">1.1. </w:t>
      </w:r>
      <w:r w:rsidRPr="00D01CDF">
        <w:rPr>
          <w:rFonts w:eastAsia="Calibri" w:cs="Times New Roman"/>
          <w:szCs w:val="28"/>
        </w:rPr>
        <w:t>Расчет платы за выброс загрязняющих веществ в атмосферный воздух от стационарных источников:</w:t>
      </w:r>
    </w:p>
    <w:p w:rsidR="00D01CDF" w:rsidRPr="00D01CDF" w:rsidRDefault="008E6F7E" w:rsidP="00D01CDF">
      <w:pPr>
        <w:suppressAutoHyphens/>
        <w:ind w:left="357" w:firstLine="0"/>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атм</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атм</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атм</m:t>
                </m:r>
              </m:sub>
            </m:sSub>
            <m:r>
              <w:rPr>
                <w:rFonts w:ascii="Cambria Math" w:eastAsia="Calibri" w:hAnsi="Cambria Math" w:cs="Times New Roman"/>
                <w:szCs w:val="28"/>
              </w:rPr>
              <m:t>)</m:t>
            </m:r>
          </m:e>
        </m:nary>
        <m:r>
          <w:rPr>
            <w:rFonts w:ascii="Cambria Math" w:eastAsia="Calibri" w:hAnsi="Cambria Math" w:cs="Times New Roman"/>
            <w:szCs w:val="28"/>
          </w:rPr>
          <m:t>,</m:t>
        </m:r>
      </m:oMath>
      <w:r w:rsidR="00D01CDF" w:rsidRPr="00D01CDF">
        <w:rPr>
          <w:rFonts w:eastAsia="Calibri" w:cs="Times New Roman"/>
          <w:szCs w:val="28"/>
        </w:rPr>
        <w:t xml:space="preserve"> </w:t>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t>(1)</w:t>
      </w:r>
    </w:p>
    <w:p w:rsidR="00D01CDF" w:rsidRPr="00D01CDF" w:rsidRDefault="00D01CDF" w:rsidP="00D01CDF">
      <w:pPr>
        <w:suppressAutoHyphens/>
        <w:ind w:left="357" w:hanging="357"/>
        <w:rPr>
          <w:rFonts w:eastAsia="Calibri" w:cs="Times New Roman"/>
          <w:szCs w:val="28"/>
        </w:rPr>
      </w:pPr>
      <w:r w:rsidRPr="00D01CDF">
        <w:rPr>
          <w:rFonts w:eastAsia="Calibri" w:cs="Times New Roman"/>
          <w:szCs w:val="28"/>
        </w:rPr>
        <w:t xml:space="preserve">где </w:t>
      </w:r>
      <w:r w:rsidRPr="00D01CDF">
        <w:rPr>
          <w:rFonts w:eastAsia="Calibri" w:cs="Times New Roman"/>
          <w:i/>
          <w:szCs w:val="28"/>
        </w:rPr>
        <w:t xml:space="preserve">i </w:t>
      </w:r>
      <w:r w:rsidRPr="00D01CDF">
        <w:rPr>
          <w:rFonts w:eastAsia="Calibri" w:cs="Times New Roman"/>
          <w:szCs w:val="28"/>
        </w:rPr>
        <w:t>– вид загрязняющего вещества (</w:t>
      </w:r>
      <w:r w:rsidRPr="00D01CDF">
        <w:rPr>
          <w:rFonts w:eastAsia="Calibri" w:cs="Times New Roman"/>
          <w:i/>
          <w:szCs w:val="28"/>
        </w:rPr>
        <w:t>i</w:t>
      </w:r>
      <w:r w:rsidRPr="00D01CDF">
        <w:rPr>
          <w:rFonts w:eastAsia="Calibri" w:cs="Times New Roman"/>
          <w:szCs w:val="28"/>
        </w:rPr>
        <w:t xml:space="preserve"> = 1, 2, 3, ..., </w:t>
      </w:r>
      <w:r w:rsidRPr="00D01CDF">
        <w:rPr>
          <w:rFonts w:eastAsia="Calibri" w:cs="Times New Roman"/>
          <w:i/>
          <w:szCs w:val="28"/>
        </w:rPr>
        <w:t>n</w:t>
      </w:r>
      <w:r w:rsidRPr="00D01CDF">
        <w:rPr>
          <w:rFonts w:eastAsia="Calibri" w:cs="Times New Roman"/>
          <w:szCs w:val="28"/>
        </w:rPr>
        <w:t xml:space="preserve">); </w:t>
      </w:r>
      <w:r w:rsidRPr="00D01CDF">
        <w:rPr>
          <w:rFonts w:eastAsia="Calibri" w:cs="Times New Roman"/>
          <w:i/>
          <w:szCs w:val="28"/>
        </w:rPr>
        <w:t>С</w:t>
      </w:r>
      <w:proofErr w:type="spellStart"/>
      <w:r w:rsidRPr="00D01CDF">
        <w:rPr>
          <w:rFonts w:eastAsia="Calibri" w:cs="Times New Roman"/>
          <w:i/>
          <w:szCs w:val="28"/>
          <w:vertAlign w:val="subscript"/>
          <w:lang w:val="en-US"/>
        </w:rPr>
        <w:t>i</w:t>
      </w:r>
      <w:proofErr w:type="spellEnd"/>
      <w:r w:rsidRPr="00D01CDF">
        <w:rPr>
          <w:rFonts w:eastAsia="Calibri" w:cs="Times New Roman"/>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rPr>
        <w:t xml:space="preserve"> – расчетная ставка платы за выброс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гo</w:t>
      </w:r>
      <w:proofErr w:type="spellEnd"/>
      <w:r w:rsidRPr="00D01CDF">
        <w:rPr>
          <w:rFonts w:eastAsia="Calibri" w:cs="Times New Roman"/>
          <w:szCs w:val="28"/>
        </w:rPr>
        <w:t xml:space="preserve"> загрязняющего вещества в пределах допустимых нормативов выбросов с учетом коэффициентов (руб.); </w:t>
      </w:r>
      <w:r w:rsidRPr="00D01CDF">
        <w:rPr>
          <w:rFonts w:eastAsia="Calibri" w:cs="Times New Roman"/>
          <w:i/>
          <w:szCs w:val="28"/>
        </w:rPr>
        <w:t>М</w:t>
      </w:r>
      <w:proofErr w:type="spellStart"/>
      <w:r w:rsidRPr="00D01CDF">
        <w:rPr>
          <w:rFonts w:eastAsia="Calibri" w:cs="Times New Roman"/>
          <w:i/>
          <w:szCs w:val="28"/>
          <w:vertAlign w:val="subscript"/>
          <w:lang w:val="en-US"/>
        </w:rPr>
        <w:t>i</w:t>
      </w:r>
      <w:proofErr w:type="spellEnd"/>
      <w:r w:rsidRPr="00D01CDF">
        <w:rPr>
          <w:rFonts w:eastAsia="Calibri" w:cs="Times New Roman"/>
          <w:i/>
          <w:szCs w:val="28"/>
          <w:vertAlign w:val="subscript"/>
        </w:rPr>
        <w:t>_</w:t>
      </w:r>
      <w:proofErr w:type="spellStart"/>
      <w:r w:rsidRPr="00D01CDF">
        <w:rPr>
          <w:rFonts w:eastAsia="Calibri" w:cs="Times New Roman"/>
          <w:szCs w:val="28"/>
          <w:vertAlign w:val="subscript"/>
        </w:rPr>
        <w:t>атм</w:t>
      </w:r>
      <w:proofErr w:type="spellEnd"/>
      <w:r w:rsidRPr="00D01CDF">
        <w:rPr>
          <w:rFonts w:eastAsia="Calibri" w:cs="Times New Roman"/>
          <w:szCs w:val="28"/>
        </w:rPr>
        <w:t xml:space="preserve"> – фактический выброс </w:t>
      </w:r>
      <w:proofErr w:type="spellStart"/>
      <w:r w:rsidRPr="00D01CDF">
        <w:rPr>
          <w:rFonts w:eastAsia="Calibri" w:cs="Times New Roman"/>
          <w:i/>
          <w:szCs w:val="28"/>
          <w:lang w:val="en-US"/>
        </w:rPr>
        <w:t>i</w:t>
      </w:r>
      <w:proofErr w:type="spellEnd"/>
      <w:r w:rsidRPr="00D01CDF">
        <w:rPr>
          <w:rFonts w:eastAsia="Calibri" w:cs="Times New Roman"/>
          <w:szCs w:val="28"/>
        </w:rPr>
        <w:t>-го загрязняющего вещества (т).</w:t>
      </w:r>
    </w:p>
    <w:tbl>
      <w:tblPr>
        <w:tblStyle w:val="120"/>
        <w:tblW w:w="0" w:type="auto"/>
        <w:tblLook w:val="04A0" w:firstRow="1" w:lastRow="0" w:firstColumn="1" w:lastColumn="0" w:noHBand="0" w:noVBand="1"/>
      </w:tblPr>
      <w:tblGrid>
        <w:gridCol w:w="1091"/>
        <w:gridCol w:w="3634"/>
        <w:gridCol w:w="1538"/>
        <w:gridCol w:w="1406"/>
        <w:gridCol w:w="1676"/>
      </w:tblGrid>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№п/п</w:t>
            </w:r>
          </w:p>
        </w:tc>
        <w:tc>
          <w:tcPr>
            <w:tcW w:w="3685" w:type="dxa"/>
          </w:tcPr>
          <w:p w:rsidR="00D01CDF" w:rsidRPr="00D01CDF" w:rsidRDefault="00D01CDF" w:rsidP="00D01CDF">
            <w:pPr>
              <w:ind w:firstLine="0"/>
              <w:jc w:val="left"/>
              <w:rPr>
                <w:rFonts w:eastAsia="Calibri"/>
                <w:sz w:val="24"/>
                <w:szCs w:val="28"/>
              </w:rPr>
            </w:pPr>
            <w:r w:rsidRPr="00D01CDF">
              <w:rPr>
                <w:sz w:val="24"/>
                <w:szCs w:val="28"/>
              </w:rPr>
              <w:t xml:space="preserve">Загрязняющие вещества </w:t>
            </w:r>
          </w:p>
        </w:tc>
        <w:tc>
          <w:tcPr>
            <w:tcW w:w="1559" w:type="dxa"/>
          </w:tcPr>
          <w:p w:rsidR="00D01CDF" w:rsidRPr="00D01CDF" w:rsidRDefault="00D01CDF" w:rsidP="00D01CDF">
            <w:pPr>
              <w:ind w:firstLine="0"/>
              <w:jc w:val="left"/>
              <w:rPr>
                <w:rFonts w:eastAsia="Calibri"/>
                <w:sz w:val="24"/>
                <w:szCs w:val="28"/>
              </w:rPr>
            </w:pPr>
            <w:r w:rsidRPr="00D01CDF">
              <w:rPr>
                <w:rFonts w:eastAsia="Calibri"/>
                <w:sz w:val="24"/>
                <w:szCs w:val="28"/>
              </w:rPr>
              <w:t>Масса , тонн</w:t>
            </w:r>
          </w:p>
        </w:tc>
        <w:tc>
          <w:tcPr>
            <w:tcW w:w="1418" w:type="dxa"/>
          </w:tcPr>
          <w:p w:rsidR="00D01CDF" w:rsidRPr="00D01CDF" w:rsidRDefault="00D01CDF" w:rsidP="00D01CDF">
            <w:pPr>
              <w:ind w:firstLine="0"/>
              <w:jc w:val="left"/>
              <w:rPr>
                <w:rFonts w:eastAsia="Calibri"/>
                <w:sz w:val="24"/>
                <w:szCs w:val="28"/>
              </w:rPr>
            </w:pPr>
            <w:r w:rsidRPr="00D01CDF">
              <w:rPr>
                <w:rFonts w:eastAsia="Calibri"/>
                <w:sz w:val="24"/>
                <w:szCs w:val="28"/>
              </w:rPr>
              <w:t>Цена за выброс, руб.</w:t>
            </w:r>
          </w:p>
        </w:tc>
        <w:tc>
          <w:tcPr>
            <w:tcW w:w="1700" w:type="dxa"/>
          </w:tcPr>
          <w:p w:rsidR="00D01CDF" w:rsidRPr="00D01CDF" w:rsidRDefault="008E6F7E" w:rsidP="00D01CDF">
            <w:pPr>
              <w:ind w:firstLine="0"/>
              <w:jc w:val="left"/>
              <w:rPr>
                <w:rFonts w:eastAsia="Calibri"/>
                <w:sz w:val="24"/>
                <w:szCs w:val="28"/>
                <w:lang w:val="en-US"/>
              </w:rPr>
            </w:pPr>
            <m:oMathPara>
              <m:oMath>
                <m:sSub>
                  <m:sSubPr>
                    <m:ctrlPr>
                      <w:rPr>
                        <w:rFonts w:ascii="Cambria Math" w:eastAsia="Calibri" w:hAnsi="Cambria Math"/>
                        <w:i/>
                        <w:sz w:val="24"/>
                        <w:szCs w:val="28"/>
                      </w:rPr>
                    </m:ctrlPr>
                  </m:sSubPr>
                  <m:e>
                    <m:r>
                      <w:rPr>
                        <w:rFonts w:ascii="Cambria Math" w:eastAsia="Calibri" w:hAnsi="Cambria Math"/>
                        <w:sz w:val="24"/>
                        <w:szCs w:val="28"/>
                      </w:rPr>
                      <m:t>C</m:t>
                    </m:r>
                  </m:e>
                  <m:sub>
                    <m:r>
                      <w:rPr>
                        <w:rFonts w:ascii="Cambria Math" w:eastAsia="Calibri" w:hAnsi="Cambria Math"/>
                        <w:sz w:val="24"/>
                        <w:szCs w:val="28"/>
                      </w:rPr>
                      <m:t>i отх</m:t>
                    </m:r>
                  </m:sub>
                </m:sSub>
                <m:r>
                  <w:rPr>
                    <w:rFonts w:ascii="Cambria Math" w:eastAsia="Calibri" w:hAnsi="Cambria Math"/>
                    <w:sz w:val="24"/>
                    <w:szCs w:val="28"/>
                  </w:rPr>
                  <m:t>∙</m:t>
                </m:r>
                <m:sSub>
                  <m:sSubPr>
                    <m:ctrlPr>
                      <w:rPr>
                        <w:rFonts w:ascii="Cambria Math" w:eastAsia="Calibri" w:hAnsi="Cambria Math"/>
                        <w:i/>
                        <w:sz w:val="24"/>
                        <w:szCs w:val="28"/>
                      </w:rPr>
                    </m:ctrlPr>
                  </m:sSubPr>
                  <m:e>
                    <m:r>
                      <w:rPr>
                        <w:rFonts w:ascii="Cambria Math" w:eastAsia="Calibri" w:hAnsi="Cambria Math"/>
                        <w:sz w:val="24"/>
                        <w:szCs w:val="28"/>
                      </w:rPr>
                      <m:t>М</m:t>
                    </m:r>
                  </m:e>
                  <m:sub>
                    <m:r>
                      <w:rPr>
                        <w:rFonts w:ascii="Cambria Math" w:eastAsia="Calibri" w:hAnsi="Cambria Math"/>
                        <w:sz w:val="24"/>
                        <w:szCs w:val="28"/>
                        <w:lang w:val="en-US"/>
                      </w:rPr>
                      <m:t>i</m:t>
                    </m:r>
                    <m:r>
                      <w:rPr>
                        <w:rFonts w:ascii="Cambria Math" w:eastAsia="Calibri" w:hAnsi="Cambria Math"/>
                        <w:sz w:val="24"/>
                        <w:szCs w:val="28"/>
                      </w:rPr>
                      <m:t xml:space="preserve"> отх</m:t>
                    </m:r>
                  </m:sub>
                </m:sSub>
              </m:oMath>
            </m:oMathPara>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1</w:t>
            </w:r>
          </w:p>
        </w:tc>
        <w:tc>
          <w:tcPr>
            <w:tcW w:w="3685" w:type="dxa"/>
          </w:tcPr>
          <w:p w:rsidR="00D01CDF" w:rsidRPr="00D01CDF" w:rsidRDefault="00D01CDF" w:rsidP="00D01CDF">
            <w:pPr>
              <w:ind w:firstLine="0"/>
              <w:jc w:val="left"/>
              <w:rPr>
                <w:rFonts w:eastAsia="Calibri"/>
                <w:sz w:val="24"/>
                <w:szCs w:val="28"/>
              </w:rPr>
            </w:pPr>
            <w:r w:rsidRPr="00D01CDF">
              <w:rPr>
                <w:rFonts w:eastAsia="Calibri"/>
                <w:sz w:val="24"/>
                <w:szCs w:val="28"/>
              </w:rPr>
              <w:t>Ангидрид малеиновый</w:t>
            </w:r>
          </w:p>
        </w:tc>
        <w:tc>
          <w:tcPr>
            <w:tcW w:w="1559" w:type="dxa"/>
          </w:tcPr>
          <w:p w:rsidR="00D01CDF" w:rsidRPr="00D01CDF" w:rsidRDefault="00D01CDF" w:rsidP="00D01CDF">
            <w:pPr>
              <w:ind w:firstLine="0"/>
              <w:jc w:val="left"/>
              <w:rPr>
                <w:rFonts w:eastAsia="Calibri"/>
                <w:sz w:val="24"/>
                <w:szCs w:val="28"/>
              </w:rPr>
            </w:pPr>
            <w:r w:rsidRPr="00D01CDF">
              <w:rPr>
                <w:rFonts w:eastAsia="Calibri"/>
                <w:sz w:val="24"/>
                <w:szCs w:val="28"/>
              </w:rPr>
              <w:t xml:space="preserve">27 </w:t>
            </w:r>
          </w:p>
        </w:tc>
        <w:tc>
          <w:tcPr>
            <w:tcW w:w="1418" w:type="dxa"/>
          </w:tcPr>
          <w:p w:rsidR="00D01CDF" w:rsidRPr="00D01CDF" w:rsidRDefault="00D01CDF" w:rsidP="00D01CDF">
            <w:pPr>
              <w:ind w:firstLine="0"/>
              <w:jc w:val="left"/>
              <w:rPr>
                <w:rFonts w:eastAsia="Calibri"/>
                <w:sz w:val="24"/>
                <w:szCs w:val="28"/>
              </w:rPr>
            </w:pPr>
            <w:r w:rsidRPr="00D01CDF">
              <w:rPr>
                <w:sz w:val="24"/>
                <w:szCs w:val="28"/>
              </w:rPr>
              <w:t>106,8</w:t>
            </w:r>
          </w:p>
        </w:tc>
        <w:tc>
          <w:tcPr>
            <w:tcW w:w="1700" w:type="dxa"/>
          </w:tcPr>
          <w:p w:rsidR="00D01CDF" w:rsidRPr="00D01CDF" w:rsidRDefault="00D01CDF" w:rsidP="00D01CDF">
            <w:pPr>
              <w:ind w:firstLine="0"/>
              <w:jc w:val="left"/>
              <w:rPr>
                <w:sz w:val="24"/>
                <w:szCs w:val="28"/>
              </w:rPr>
            </w:pPr>
            <w:r w:rsidRPr="00D01CDF">
              <w:rPr>
                <w:sz w:val="24"/>
                <w:szCs w:val="28"/>
              </w:rPr>
              <w:t>2883,6</w:t>
            </w:r>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2</w:t>
            </w:r>
          </w:p>
        </w:tc>
        <w:tc>
          <w:tcPr>
            <w:tcW w:w="3685" w:type="dxa"/>
          </w:tcPr>
          <w:p w:rsidR="00D01CDF" w:rsidRPr="00D01CDF" w:rsidRDefault="00D01CDF" w:rsidP="00D01CDF">
            <w:pPr>
              <w:ind w:firstLine="0"/>
              <w:jc w:val="left"/>
              <w:rPr>
                <w:rFonts w:eastAsia="Calibri"/>
                <w:sz w:val="24"/>
                <w:szCs w:val="28"/>
              </w:rPr>
            </w:pPr>
            <w:r w:rsidRPr="00D01CDF">
              <w:rPr>
                <w:rFonts w:eastAsia="Calibri"/>
                <w:sz w:val="24"/>
                <w:szCs w:val="28"/>
              </w:rPr>
              <w:t>Кислота валериановая</w:t>
            </w:r>
          </w:p>
        </w:tc>
        <w:tc>
          <w:tcPr>
            <w:tcW w:w="1559" w:type="dxa"/>
          </w:tcPr>
          <w:p w:rsidR="00D01CDF" w:rsidRPr="00D01CDF" w:rsidRDefault="00D01CDF" w:rsidP="00D01CDF">
            <w:pPr>
              <w:ind w:firstLine="0"/>
              <w:jc w:val="left"/>
              <w:rPr>
                <w:rFonts w:eastAsia="Calibri"/>
                <w:sz w:val="24"/>
                <w:szCs w:val="28"/>
              </w:rPr>
            </w:pPr>
            <w:r w:rsidRPr="00D01CDF">
              <w:rPr>
                <w:rFonts w:eastAsia="Calibri"/>
                <w:sz w:val="24"/>
                <w:szCs w:val="28"/>
              </w:rPr>
              <w:t xml:space="preserve">6,5 </w:t>
            </w:r>
          </w:p>
        </w:tc>
        <w:tc>
          <w:tcPr>
            <w:tcW w:w="1418" w:type="dxa"/>
          </w:tcPr>
          <w:p w:rsidR="00D01CDF" w:rsidRPr="00D01CDF" w:rsidRDefault="00D01CDF" w:rsidP="00D01CDF">
            <w:pPr>
              <w:ind w:firstLine="0"/>
              <w:jc w:val="left"/>
              <w:rPr>
                <w:rFonts w:eastAsia="Calibri"/>
                <w:sz w:val="24"/>
                <w:szCs w:val="28"/>
              </w:rPr>
            </w:pPr>
            <w:r w:rsidRPr="00D01CDF">
              <w:rPr>
                <w:sz w:val="24"/>
                <w:szCs w:val="28"/>
              </w:rPr>
              <w:t>547,4</w:t>
            </w:r>
          </w:p>
        </w:tc>
        <w:tc>
          <w:tcPr>
            <w:tcW w:w="1700" w:type="dxa"/>
          </w:tcPr>
          <w:p w:rsidR="00D01CDF" w:rsidRPr="00D01CDF" w:rsidRDefault="00D01CDF" w:rsidP="00D01CDF">
            <w:pPr>
              <w:ind w:firstLine="0"/>
              <w:jc w:val="left"/>
              <w:rPr>
                <w:sz w:val="24"/>
                <w:szCs w:val="28"/>
              </w:rPr>
            </w:pPr>
            <w:r w:rsidRPr="00D01CDF">
              <w:rPr>
                <w:sz w:val="24"/>
                <w:szCs w:val="28"/>
              </w:rPr>
              <w:t>3558,1</w:t>
            </w:r>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3</w:t>
            </w:r>
          </w:p>
        </w:tc>
        <w:tc>
          <w:tcPr>
            <w:tcW w:w="3685" w:type="dxa"/>
          </w:tcPr>
          <w:p w:rsidR="00D01CDF" w:rsidRPr="00D01CDF" w:rsidRDefault="00D01CDF" w:rsidP="00D01CDF">
            <w:pPr>
              <w:ind w:firstLine="0"/>
              <w:jc w:val="left"/>
              <w:rPr>
                <w:rFonts w:eastAsia="Calibri"/>
                <w:sz w:val="24"/>
                <w:szCs w:val="28"/>
              </w:rPr>
            </w:pPr>
            <w:proofErr w:type="spellStart"/>
            <w:r w:rsidRPr="00D01CDF">
              <w:rPr>
                <w:sz w:val="24"/>
                <w:szCs w:val="28"/>
              </w:rPr>
              <w:t>Диметилсульфид</w:t>
            </w:r>
            <w:proofErr w:type="spellEnd"/>
          </w:p>
        </w:tc>
        <w:tc>
          <w:tcPr>
            <w:tcW w:w="1559" w:type="dxa"/>
          </w:tcPr>
          <w:p w:rsidR="00D01CDF" w:rsidRPr="00D01CDF" w:rsidRDefault="00D01CDF" w:rsidP="00D01CDF">
            <w:pPr>
              <w:ind w:firstLine="0"/>
              <w:jc w:val="left"/>
              <w:rPr>
                <w:rFonts w:eastAsia="Calibri"/>
                <w:sz w:val="24"/>
                <w:szCs w:val="28"/>
              </w:rPr>
            </w:pPr>
            <w:r w:rsidRPr="00D01CDF">
              <w:rPr>
                <w:rFonts w:eastAsia="Calibri"/>
                <w:sz w:val="24"/>
                <w:szCs w:val="28"/>
              </w:rPr>
              <w:t>4</w:t>
            </w:r>
          </w:p>
        </w:tc>
        <w:tc>
          <w:tcPr>
            <w:tcW w:w="1418" w:type="dxa"/>
          </w:tcPr>
          <w:p w:rsidR="00D01CDF" w:rsidRPr="00D01CDF" w:rsidRDefault="00D01CDF" w:rsidP="00D01CDF">
            <w:pPr>
              <w:ind w:firstLine="0"/>
              <w:jc w:val="left"/>
              <w:rPr>
                <w:rFonts w:eastAsia="Calibri"/>
                <w:sz w:val="24"/>
                <w:szCs w:val="28"/>
              </w:rPr>
            </w:pPr>
            <w:r w:rsidRPr="00D01CDF">
              <w:rPr>
                <w:rFonts w:eastAsia="Calibri"/>
                <w:sz w:val="24"/>
                <w:szCs w:val="28"/>
              </w:rPr>
              <w:t>69,4</w:t>
            </w:r>
          </w:p>
        </w:tc>
        <w:tc>
          <w:tcPr>
            <w:tcW w:w="1700" w:type="dxa"/>
          </w:tcPr>
          <w:p w:rsidR="00D01CDF" w:rsidRPr="00D01CDF" w:rsidRDefault="00D01CDF" w:rsidP="00D01CDF">
            <w:pPr>
              <w:ind w:firstLine="0"/>
              <w:jc w:val="left"/>
              <w:rPr>
                <w:sz w:val="24"/>
                <w:szCs w:val="28"/>
              </w:rPr>
            </w:pPr>
            <w:r w:rsidRPr="00D01CDF">
              <w:rPr>
                <w:sz w:val="24"/>
                <w:szCs w:val="28"/>
              </w:rPr>
              <w:t>277,6</w:t>
            </w:r>
          </w:p>
        </w:tc>
      </w:tr>
      <w:tr w:rsidR="00D01CDF" w:rsidRPr="00D01CDF" w:rsidTr="00D129E8">
        <w:tc>
          <w:tcPr>
            <w:tcW w:w="7763" w:type="dxa"/>
            <w:gridSpan w:val="4"/>
          </w:tcPr>
          <w:p w:rsidR="00D01CDF" w:rsidRPr="00D01CDF" w:rsidRDefault="00D01CDF" w:rsidP="00D01CDF">
            <w:pPr>
              <w:ind w:firstLine="0"/>
              <w:jc w:val="left"/>
              <w:rPr>
                <w:rFonts w:eastAsia="Calibri"/>
                <w:sz w:val="24"/>
                <w:szCs w:val="28"/>
              </w:rPr>
            </w:pPr>
            <w:r w:rsidRPr="00D01CDF">
              <w:rPr>
                <w:rFonts w:eastAsia="Calibri"/>
                <w:sz w:val="24"/>
                <w:szCs w:val="28"/>
              </w:rPr>
              <w:t xml:space="preserve">Итого </w:t>
            </w:r>
          </w:p>
        </w:tc>
        <w:tc>
          <w:tcPr>
            <w:tcW w:w="1700" w:type="dxa"/>
          </w:tcPr>
          <w:p w:rsidR="00D01CDF" w:rsidRPr="00D01CDF" w:rsidRDefault="00D01CDF" w:rsidP="00D01CDF">
            <w:pPr>
              <w:ind w:firstLine="0"/>
              <w:jc w:val="left"/>
              <w:rPr>
                <w:rFonts w:eastAsia="Calibri"/>
                <w:sz w:val="24"/>
                <w:szCs w:val="28"/>
              </w:rPr>
            </w:pPr>
            <w:r w:rsidRPr="00D01CDF">
              <w:rPr>
                <w:rFonts w:eastAsia="Calibri"/>
                <w:sz w:val="24"/>
                <w:szCs w:val="28"/>
              </w:rPr>
              <w:t>6719,3</w:t>
            </w:r>
          </w:p>
        </w:tc>
      </w:tr>
    </w:tbl>
    <w:p w:rsidR="00D01CDF" w:rsidRPr="00D01CDF" w:rsidRDefault="00D01CDF" w:rsidP="00D01CDF">
      <w:pPr>
        <w:suppressAutoHyphens/>
        <w:ind w:left="357" w:hanging="357"/>
        <w:rPr>
          <w:rFonts w:eastAsia="Calibri" w:cs="Times New Roman"/>
          <w:szCs w:val="28"/>
          <w:lang w:eastAsia="ru-RU"/>
        </w:rPr>
      </w:pPr>
    </w:p>
    <w:p w:rsidR="00D01CDF" w:rsidRPr="00D01CDF" w:rsidRDefault="00D01CDF" w:rsidP="00D01CDF">
      <w:pPr>
        <w:suppressAutoHyphens/>
        <w:ind w:firstLine="0"/>
        <w:jc w:val="left"/>
        <w:rPr>
          <w:rFonts w:eastAsia="Calibri" w:cs="Times New Roman"/>
          <w:szCs w:val="28"/>
        </w:rPr>
      </w:pPr>
      <w:r w:rsidRPr="00D01CDF">
        <w:rPr>
          <w:rFonts w:eastAsia="Calibri" w:cs="Times New Roman"/>
          <w:szCs w:val="28"/>
        </w:rPr>
        <w:t>1.2. Расчет платы за сброс загрязняющих веществ в водные объекты:</w:t>
      </w:r>
    </w:p>
    <w:p w:rsidR="00D01CDF" w:rsidRPr="00D01CDF" w:rsidRDefault="00D01CDF" w:rsidP="00D01CDF">
      <w:pPr>
        <w:suppressAutoHyphens/>
        <w:ind w:left="357" w:hanging="357"/>
        <w:jc w:val="right"/>
        <w:rPr>
          <w:rFonts w:eastAsia="Calibri" w:cs="Times New Roman"/>
          <w:szCs w:val="28"/>
        </w:rPr>
      </w:pPr>
      <w:r w:rsidRPr="00D01CDF">
        <w:rPr>
          <w:rFonts w:eastAsia="Calibri" w:cs="Times New Roman"/>
          <w:szCs w:val="28"/>
        </w:rPr>
        <w:t xml:space="preserve"> </w:t>
      </w: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вод</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вод</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вод</m:t>
                    </m:r>
                  </m:sub>
                </m:sSub>
              </m:e>
            </m:d>
            <m:r>
              <w:rPr>
                <w:rFonts w:ascii="Cambria Math" w:eastAsia="Calibri" w:hAnsi="Cambria Math" w:cs="Times New Roman"/>
                <w:szCs w:val="28"/>
              </w:rPr>
              <m:t>,</m:t>
            </m:r>
          </m:e>
        </m:nary>
      </m:oMath>
      <w:r w:rsidRPr="00D01CDF">
        <w:rPr>
          <w:rFonts w:eastAsia="Calibri" w:cs="Times New Roman"/>
          <w:szCs w:val="28"/>
        </w:rPr>
        <w:t xml:space="preserve"> </w:t>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r>
      <w:r w:rsidRPr="00D01CDF">
        <w:rPr>
          <w:rFonts w:eastAsia="Calibri" w:cs="Times New Roman"/>
          <w:szCs w:val="28"/>
        </w:rPr>
        <w:tab/>
        <w:t>(2)</w:t>
      </w:r>
    </w:p>
    <w:p w:rsidR="00D01CDF" w:rsidRPr="00D01CDF" w:rsidRDefault="00D01CDF" w:rsidP="00D01CDF">
      <w:pPr>
        <w:suppressAutoHyphens/>
        <w:ind w:left="357" w:hanging="357"/>
        <w:rPr>
          <w:rFonts w:eastAsia="Calibri" w:cs="Times New Roman"/>
          <w:szCs w:val="28"/>
        </w:rPr>
      </w:pPr>
      <w:r w:rsidRPr="00D01CDF">
        <w:rPr>
          <w:rFonts w:eastAsia="Calibri" w:cs="Times New Roman"/>
          <w:szCs w:val="28"/>
        </w:rPr>
        <w:lastRenderedPageBreak/>
        <w:t xml:space="preserve">где </w:t>
      </w:r>
      <w:r w:rsidRPr="00D01CDF">
        <w:rPr>
          <w:rFonts w:eastAsia="Calibri" w:cs="Times New Roman"/>
          <w:i/>
          <w:szCs w:val="28"/>
        </w:rPr>
        <w:t>i</w:t>
      </w:r>
      <w:r w:rsidRPr="00D01CDF">
        <w:rPr>
          <w:rFonts w:eastAsia="Calibri" w:cs="Times New Roman"/>
          <w:szCs w:val="28"/>
        </w:rPr>
        <w:t xml:space="preserve"> – вид загрязняющего вещества (</w:t>
      </w:r>
      <w:r w:rsidRPr="00D01CDF">
        <w:rPr>
          <w:rFonts w:eastAsia="Calibri" w:cs="Times New Roman"/>
          <w:i/>
          <w:szCs w:val="28"/>
        </w:rPr>
        <w:t>i</w:t>
      </w:r>
      <w:r w:rsidRPr="00D01CDF">
        <w:rPr>
          <w:rFonts w:eastAsia="Calibri" w:cs="Times New Roman"/>
          <w:szCs w:val="28"/>
        </w:rPr>
        <w:t xml:space="preserve"> = 1, 2, ..., </w:t>
      </w:r>
      <w:r w:rsidRPr="00D01CDF">
        <w:rPr>
          <w:rFonts w:eastAsia="Calibri" w:cs="Times New Roman"/>
          <w:i/>
          <w:szCs w:val="28"/>
        </w:rPr>
        <w:t>n</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вод </w:t>
      </w:r>
      <w:r w:rsidRPr="00D01CDF">
        <w:rPr>
          <w:rFonts w:eastAsia="Calibri" w:cs="Times New Roman"/>
          <w:szCs w:val="28"/>
        </w:rPr>
        <w:t xml:space="preserve">– ставка платы за сброс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в пределах допустимых нормативов сбросов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вод</w:t>
      </w:r>
      <w:r w:rsidRPr="00D01CDF">
        <w:rPr>
          <w:rFonts w:eastAsia="Calibri" w:cs="Times New Roman"/>
          <w:szCs w:val="28"/>
        </w:rPr>
        <w:t xml:space="preserve"> – фактический сброс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загрязняющего вещества (т).</w:t>
      </w:r>
    </w:p>
    <w:tbl>
      <w:tblPr>
        <w:tblStyle w:val="120"/>
        <w:tblW w:w="0" w:type="auto"/>
        <w:tblLook w:val="04A0" w:firstRow="1" w:lastRow="0" w:firstColumn="1" w:lastColumn="0" w:noHBand="0" w:noVBand="1"/>
      </w:tblPr>
      <w:tblGrid>
        <w:gridCol w:w="1091"/>
        <w:gridCol w:w="3634"/>
        <w:gridCol w:w="1538"/>
        <w:gridCol w:w="1406"/>
        <w:gridCol w:w="1676"/>
      </w:tblGrid>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№п/п</w:t>
            </w:r>
          </w:p>
        </w:tc>
        <w:tc>
          <w:tcPr>
            <w:tcW w:w="3685" w:type="dxa"/>
          </w:tcPr>
          <w:p w:rsidR="00D01CDF" w:rsidRPr="00D01CDF" w:rsidRDefault="00D01CDF" w:rsidP="00D01CDF">
            <w:pPr>
              <w:ind w:firstLine="0"/>
              <w:jc w:val="left"/>
              <w:rPr>
                <w:rFonts w:eastAsia="Calibri"/>
                <w:sz w:val="24"/>
                <w:szCs w:val="28"/>
              </w:rPr>
            </w:pPr>
            <w:r w:rsidRPr="00D01CDF">
              <w:rPr>
                <w:sz w:val="24"/>
                <w:szCs w:val="28"/>
              </w:rPr>
              <w:t xml:space="preserve">Загрязняющие вещества </w:t>
            </w:r>
          </w:p>
        </w:tc>
        <w:tc>
          <w:tcPr>
            <w:tcW w:w="1559" w:type="dxa"/>
          </w:tcPr>
          <w:p w:rsidR="00D01CDF" w:rsidRPr="00D01CDF" w:rsidRDefault="00D01CDF" w:rsidP="00D01CDF">
            <w:pPr>
              <w:ind w:firstLine="0"/>
              <w:jc w:val="left"/>
              <w:rPr>
                <w:rFonts w:eastAsia="Calibri"/>
                <w:sz w:val="24"/>
                <w:szCs w:val="28"/>
              </w:rPr>
            </w:pPr>
            <w:r w:rsidRPr="00D01CDF">
              <w:rPr>
                <w:rFonts w:eastAsia="Calibri"/>
                <w:sz w:val="24"/>
                <w:szCs w:val="28"/>
              </w:rPr>
              <w:t>Масса , тонн</w:t>
            </w:r>
          </w:p>
        </w:tc>
        <w:tc>
          <w:tcPr>
            <w:tcW w:w="1418" w:type="dxa"/>
          </w:tcPr>
          <w:p w:rsidR="00D01CDF" w:rsidRPr="00D01CDF" w:rsidRDefault="00D01CDF" w:rsidP="00D01CDF">
            <w:pPr>
              <w:ind w:firstLine="0"/>
              <w:jc w:val="left"/>
              <w:rPr>
                <w:rFonts w:eastAsia="Calibri"/>
                <w:sz w:val="24"/>
                <w:szCs w:val="28"/>
              </w:rPr>
            </w:pPr>
            <w:r w:rsidRPr="00D01CDF">
              <w:rPr>
                <w:rFonts w:eastAsia="Calibri"/>
                <w:sz w:val="24"/>
                <w:szCs w:val="28"/>
              </w:rPr>
              <w:t>Цена за выброс, руб.</w:t>
            </w:r>
          </w:p>
        </w:tc>
        <w:tc>
          <w:tcPr>
            <w:tcW w:w="1700" w:type="dxa"/>
          </w:tcPr>
          <w:p w:rsidR="00D01CDF" w:rsidRPr="00D01CDF" w:rsidRDefault="008E6F7E" w:rsidP="00D01CDF">
            <w:pPr>
              <w:ind w:firstLine="0"/>
              <w:jc w:val="left"/>
              <w:rPr>
                <w:rFonts w:eastAsia="Calibri"/>
                <w:sz w:val="24"/>
                <w:szCs w:val="28"/>
                <w:lang w:val="en-US"/>
              </w:rPr>
            </w:pPr>
            <m:oMathPara>
              <m:oMath>
                <m:sSub>
                  <m:sSubPr>
                    <m:ctrlPr>
                      <w:rPr>
                        <w:rFonts w:ascii="Cambria Math" w:eastAsia="Calibri" w:hAnsi="Cambria Math"/>
                        <w:i/>
                        <w:sz w:val="24"/>
                        <w:szCs w:val="28"/>
                      </w:rPr>
                    </m:ctrlPr>
                  </m:sSubPr>
                  <m:e>
                    <m:r>
                      <w:rPr>
                        <w:rFonts w:ascii="Cambria Math" w:eastAsia="Calibri" w:hAnsi="Cambria Math"/>
                        <w:sz w:val="24"/>
                        <w:szCs w:val="28"/>
                      </w:rPr>
                      <m:t>C</m:t>
                    </m:r>
                  </m:e>
                  <m:sub>
                    <m:r>
                      <w:rPr>
                        <w:rFonts w:ascii="Cambria Math" w:eastAsia="Calibri" w:hAnsi="Cambria Math"/>
                        <w:sz w:val="24"/>
                        <w:szCs w:val="28"/>
                      </w:rPr>
                      <m:t>i отх</m:t>
                    </m:r>
                  </m:sub>
                </m:sSub>
                <m:r>
                  <w:rPr>
                    <w:rFonts w:ascii="Cambria Math" w:eastAsia="Calibri" w:hAnsi="Cambria Math"/>
                    <w:sz w:val="24"/>
                    <w:szCs w:val="28"/>
                  </w:rPr>
                  <m:t>∙</m:t>
                </m:r>
                <m:sSub>
                  <m:sSubPr>
                    <m:ctrlPr>
                      <w:rPr>
                        <w:rFonts w:ascii="Cambria Math" w:eastAsia="Calibri" w:hAnsi="Cambria Math"/>
                        <w:i/>
                        <w:sz w:val="24"/>
                        <w:szCs w:val="28"/>
                      </w:rPr>
                    </m:ctrlPr>
                  </m:sSubPr>
                  <m:e>
                    <m:r>
                      <w:rPr>
                        <w:rFonts w:ascii="Cambria Math" w:eastAsia="Calibri" w:hAnsi="Cambria Math"/>
                        <w:sz w:val="24"/>
                        <w:szCs w:val="28"/>
                      </w:rPr>
                      <m:t>М</m:t>
                    </m:r>
                  </m:e>
                  <m:sub>
                    <m:r>
                      <w:rPr>
                        <w:rFonts w:ascii="Cambria Math" w:eastAsia="Calibri" w:hAnsi="Cambria Math"/>
                        <w:sz w:val="24"/>
                        <w:szCs w:val="28"/>
                        <w:lang w:val="en-US"/>
                      </w:rPr>
                      <m:t>i</m:t>
                    </m:r>
                    <m:r>
                      <w:rPr>
                        <w:rFonts w:ascii="Cambria Math" w:eastAsia="Calibri" w:hAnsi="Cambria Math"/>
                        <w:sz w:val="24"/>
                        <w:szCs w:val="28"/>
                      </w:rPr>
                      <m:t xml:space="preserve"> отх</m:t>
                    </m:r>
                  </m:sub>
                </m:sSub>
              </m:oMath>
            </m:oMathPara>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1</w:t>
            </w:r>
          </w:p>
        </w:tc>
        <w:tc>
          <w:tcPr>
            <w:tcW w:w="3685" w:type="dxa"/>
          </w:tcPr>
          <w:p w:rsidR="00D01CDF" w:rsidRPr="00D01CDF" w:rsidRDefault="00D01CDF" w:rsidP="00D01CDF">
            <w:pPr>
              <w:ind w:firstLine="0"/>
              <w:jc w:val="left"/>
              <w:rPr>
                <w:rFonts w:eastAsia="Calibri"/>
                <w:sz w:val="24"/>
                <w:szCs w:val="28"/>
              </w:rPr>
            </w:pPr>
            <w:r w:rsidRPr="00D01CDF">
              <w:rPr>
                <w:sz w:val="24"/>
                <w:szCs w:val="28"/>
              </w:rPr>
              <w:t>Карбамид (мочевина)</w:t>
            </w:r>
          </w:p>
        </w:tc>
        <w:tc>
          <w:tcPr>
            <w:tcW w:w="1559" w:type="dxa"/>
            <w:vAlign w:val="center"/>
          </w:tcPr>
          <w:p w:rsidR="00D01CDF" w:rsidRPr="00D01CDF" w:rsidRDefault="00D01CDF" w:rsidP="00D01CDF">
            <w:pPr>
              <w:ind w:firstLine="0"/>
              <w:jc w:val="right"/>
              <w:rPr>
                <w:color w:val="000000"/>
                <w:sz w:val="24"/>
                <w:szCs w:val="28"/>
              </w:rPr>
            </w:pPr>
            <w:r w:rsidRPr="00D01CDF">
              <w:rPr>
                <w:rFonts w:eastAsia="Calibri"/>
                <w:color w:val="000000"/>
                <w:sz w:val="24"/>
                <w:szCs w:val="28"/>
              </w:rPr>
              <w:t>4,5</w:t>
            </w:r>
          </w:p>
        </w:tc>
        <w:tc>
          <w:tcPr>
            <w:tcW w:w="1418" w:type="dxa"/>
            <w:vAlign w:val="center"/>
          </w:tcPr>
          <w:p w:rsidR="00D01CDF" w:rsidRPr="00D01CDF" w:rsidRDefault="00D01CDF" w:rsidP="00D01CDF">
            <w:pPr>
              <w:ind w:firstLine="0"/>
              <w:jc w:val="right"/>
              <w:rPr>
                <w:color w:val="000000"/>
                <w:sz w:val="24"/>
                <w:szCs w:val="28"/>
              </w:rPr>
            </w:pPr>
            <w:r w:rsidRPr="00D01CDF">
              <w:rPr>
                <w:color w:val="000000"/>
                <w:sz w:val="24"/>
                <w:szCs w:val="28"/>
              </w:rPr>
              <w:t>9,9</w:t>
            </w:r>
          </w:p>
        </w:tc>
        <w:tc>
          <w:tcPr>
            <w:tcW w:w="1700" w:type="dxa"/>
            <w:vAlign w:val="center"/>
          </w:tcPr>
          <w:p w:rsidR="00D01CDF" w:rsidRPr="00D01CDF" w:rsidRDefault="00D01CDF" w:rsidP="00D01CDF">
            <w:pPr>
              <w:ind w:firstLine="0"/>
              <w:jc w:val="right"/>
              <w:rPr>
                <w:color w:val="000000"/>
                <w:sz w:val="24"/>
                <w:szCs w:val="28"/>
              </w:rPr>
            </w:pPr>
            <w:r w:rsidRPr="00D01CDF">
              <w:rPr>
                <w:color w:val="000000"/>
                <w:sz w:val="24"/>
                <w:szCs w:val="28"/>
              </w:rPr>
              <w:t>44,55</w:t>
            </w:r>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2</w:t>
            </w:r>
          </w:p>
        </w:tc>
        <w:tc>
          <w:tcPr>
            <w:tcW w:w="3685" w:type="dxa"/>
          </w:tcPr>
          <w:p w:rsidR="00D01CDF" w:rsidRPr="00D01CDF" w:rsidRDefault="00D01CDF" w:rsidP="00D01CDF">
            <w:pPr>
              <w:ind w:firstLine="0"/>
              <w:jc w:val="left"/>
              <w:rPr>
                <w:rFonts w:eastAsia="Calibri"/>
                <w:sz w:val="24"/>
                <w:szCs w:val="28"/>
              </w:rPr>
            </w:pPr>
            <w:proofErr w:type="spellStart"/>
            <w:r w:rsidRPr="00D01CDF">
              <w:rPr>
                <w:sz w:val="24"/>
                <w:szCs w:val="28"/>
              </w:rPr>
              <w:t>Тетрахлорэтилен</w:t>
            </w:r>
            <w:proofErr w:type="spellEnd"/>
          </w:p>
        </w:tc>
        <w:tc>
          <w:tcPr>
            <w:tcW w:w="1559" w:type="dxa"/>
            <w:vAlign w:val="center"/>
          </w:tcPr>
          <w:p w:rsidR="00D01CDF" w:rsidRPr="00D01CDF" w:rsidRDefault="00D01CDF" w:rsidP="00D01CDF">
            <w:pPr>
              <w:ind w:firstLine="0"/>
              <w:jc w:val="right"/>
              <w:rPr>
                <w:color w:val="000000"/>
                <w:sz w:val="24"/>
                <w:szCs w:val="28"/>
              </w:rPr>
            </w:pPr>
            <w:r w:rsidRPr="00D01CDF">
              <w:rPr>
                <w:rFonts w:eastAsia="Calibri"/>
                <w:color w:val="000000"/>
                <w:sz w:val="24"/>
                <w:szCs w:val="28"/>
              </w:rPr>
              <w:t>1,5</w:t>
            </w:r>
          </w:p>
        </w:tc>
        <w:tc>
          <w:tcPr>
            <w:tcW w:w="1418" w:type="dxa"/>
            <w:vAlign w:val="center"/>
          </w:tcPr>
          <w:p w:rsidR="00D01CDF" w:rsidRPr="00D01CDF" w:rsidRDefault="00D01CDF" w:rsidP="00D01CDF">
            <w:pPr>
              <w:ind w:firstLine="0"/>
              <w:jc w:val="right"/>
              <w:rPr>
                <w:color w:val="000000"/>
                <w:sz w:val="24"/>
                <w:szCs w:val="28"/>
              </w:rPr>
            </w:pPr>
            <w:r w:rsidRPr="00D01CDF">
              <w:rPr>
                <w:color w:val="000000"/>
                <w:sz w:val="24"/>
                <w:szCs w:val="28"/>
              </w:rPr>
              <w:t>93,5</w:t>
            </w:r>
          </w:p>
        </w:tc>
        <w:tc>
          <w:tcPr>
            <w:tcW w:w="1700" w:type="dxa"/>
            <w:vAlign w:val="center"/>
          </w:tcPr>
          <w:p w:rsidR="00D01CDF" w:rsidRPr="00D01CDF" w:rsidRDefault="00D01CDF" w:rsidP="00D01CDF">
            <w:pPr>
              <w:ind w:firstLine="0"/>
              <w:jc w:val="right"/>
              <w:rPr>
                <w:color w:val="000000"/>
                <w:sz w:val="24"/>
                <w:szCs w:val="28"/>
              </w:rPr>
            </w:pPr>
            <w:r w:rsidRPr="00D01CDF">
              <w:rPr>
                <w:color w:val="000000"/>
                <w:sz w:val="24"/>
                <w:szCs w:val="28"/>
              </w:rPr>
              <w:t>140,25</w:t>
            </w:r>
          </w:p>
        </w:tc>
      </w:tr>
      <w:tr w:rsidR="00D01CDF" w:rsidRPr="00D01CDF" w:rsidTr="00D129E8">
        <w:tc>
          <w:tcPr>
            <w:tcW w:w="1101" w:type="dxa"/>
          </w:tcPr>
          <w:p w:rsidR="00D01CDF" w:rsidRPr="00D01CDF" w:rsidRDefault="00D01CDF" w:rsidP="00D01CDF">
            <w:pPr>
              <w:ind w:firstLine="0"/>
              <w:jc w:val="left"/>
              <w:rPr>
                <w:rFonts w:eastAsia="Calibri"/>
                <w:sz w:val="24"/>
                <w:szCs w:val="28"/>
              </w:rPr>
            </w:pPr>
            <w:r w:rsidRPr="00D01CDF">
              <w:rPr>
                <w:rFonts w:eastAsia="Calibri"/>
                <w:sz w:val="24"/>
                <w:szCs w:val="28"/>
              </w:rPr>
              <w:t>3</w:t>
            </w:r>
          </w:p>
        </w:tc>
        <w:tc>
          <w:tcPr>
            <w:tcW w:w="3685" w:type="dxa"/>
          </w:tcPr>
          <w:p w:rsidR="00D01CDF" w:rsidRPr="00D01CDF" w:rsidRDefault="00D01CDF" w:rsidP="00D01CDF">
            <w:pPr>
              <w:ind w:firstLine="0"/>
              <w:jc w:val="left"/>
              <w:rPr>
                <w:rFonts w:eastAsia="Calibri"/>
                <w:sz w:val="24"/>
                <w:szCs w:val="28"/>
              </w:rPr>
            </w:pPr>
            <w:r w:rsidRPr="00D01CDF">
              <w:rPr>
                <w:sz w:val="24"/>
                <w:szCs w:val="28"/>
              </w:rPr>
              <w:t>Кальций</w:t>
            </w:r>
          </w:p>
        </w:tc>
        <w:tc>
          <w:tcPr>
            <w:tcW w:w="1559" w:type="dxa"/>
            <w:vAlign w:val="center"/>
          </w:tcPr>
          <w:p w:rsidR="00D01CDF" w:rsidRPr="00D01CDF" w:rsidRDefault="00D01CDF" w:rsidP="00D01CDF">
            <w:pPr>
              <w:ind w:firstLine="0"/>
              <w:jc w:val="right"/>
              <w:rPr>
                <w:color w:val="000000"/>
                <w:sz w:val="24"/>
                <w:szCs w:val="28"/>
              </w:rPr>
            </w:pPr>
            <w:r w:rsidRPr="00D01CDF">
              <w:rPr>
                <w:rFonts w:eastAsia="Calibri"/>
                <w:color w:val="000000"/>
                <w:sz w:val="24"/>
                <w:szCs w:val="28"/>
              </w:rPr>
              <w:t>1,5</w:t>
            </w:r>
          </w:p>
        </w:tc>
        <w:tc>
          <w:tcPr>
            <w:tcW w:w="1418" w:type="dxa"/>
            <w:vAlign w:val="center"/>
          </w:tcPr>
          <w:p w:rsidR="00D01CDF" w:rsidRPr="00D01CDF" w:rsidRDefault="00D01CDF" w:rsidP="00D01CDF">
            <w:pPr>
              <w:ind w:firstLine="0"/>
              <w:jc w:val="right"/>
              <w:rPr>
                <w:color w:val="000000"/>
                <w:sz w:val="24"/>
                <w:szCs w:val="28"/>
              </w:rPr>
            </w:pPr>
            <w:r w:rsidRPr="00D01CDF">
              <w:rPr>
                <w:color w:val="000000"/>
                <w:sz w:val="24"/>
                <w:szCs w:val="28"/>
              </w:rPr>
              <w:t>3,2</w:t>
            </w:r>
          </w:p>
        </w:tc>
        <w:tc>
          <w:tcPr>
            <w:tcW w:w="1700" w:type="dxa"/>
            <w:vAlign w:val="center"/>
          </w:tcPr>
          <w:p w:rsidR="00D01CDF" w:rsidRPr="00D01CDF" w:rsidRDefault="00D01CDF" w:rsidP="00D01CDF">
            <w:pPr>
              <w:ind w:firstLine="0"/>
              <w:jc w:val="right"/>
              <w:rPr>
                <w:color w:val="000000"/>
                <w:sz w:val="24"/>
                <w:szCs w:val="28"/>
              </w:rPr>
            </w:pPr>
            <w:r w:rsidRPr="00D01CDF">
              <w:rPr>
                <w:rFonts w:eastAsia="Calibri"/>
                <w:color w:val="000000"/>
                <w:sz w:val="24"/>
                <w:szCs w:val="28"/>
              </w:rPr>
              <w:t>4,8</w:t>
            </w:r>
          </w:p>
        </w:tc>
      </w:tr>
      <w:tr w:rsidR="00D01CDF" w:rsidRPr="00D01CDF" w:rsidTr="00D129E8">
        <w:tc>
          <w:tcPr>
            <w:tcW w:w="7763" w:type="dxa"/>
            <w:gridSpan w:val="4"/>
          </w:tcPr>
          <w:p w:rsidR="00D01CDF" w:rsidRPr="00D01CDF" w:rsidRDefault="00D01CDF" w:rsidP="00D01CDF">
            <w:pPr>
              <w:ind w:firstLine="0"/>
              <w:jc w:val="left"/>
              <w:rPr>
                <w:rFonts w:eastAsia="Calibri"/>
                <w:sz w:val="24"/>
                <w:szCs w:val="28"/>
              </w:rPr>
            </w:pPr>
            <w:r w:rsidRPr="00D01CDF">
              <w:rPr>
                <w:rFonts w:eastAsia="Calibri"/>
                <w:sz w:val="24"/>
                <w:szCs w:val="28"/>
              </w:rPr>
              <w:t xml:space="preserve">Итого </w:t>
            </w:r>
          </w:p>
        </w:tc>
        <w:tc>
          <w:tcPr>
            <w:tcW w:w="1700" w:type="dxa"/>
          </w:tcPr>
          <w:p w:rsidR="00D01CDF" w:rsidRPr="00D01CDF" w:rsidRDefault="00D01CDF" w:rsidP="00D01CDF">
            <w:pPr>
              <w:ind w:firstLine="0"/>
              <w:jc w:val="left"/>
              <w:rPr>
                <w:rFonts w:eastAsia="Calibri"/>
                <w:sz w:val="24"/>
                <w:szCs w:val="28"/>
              </w:rPr>
            </w:pPr>
            <w:r w:rsidRPr="00D01CDF">
              <w:rPr>
                <w:rFonts w:eastAsia="Calibri"/>
                <w:sz w:val="24"/>
                <w:szCs w:val="28"/>
              </w:rPr>
              <w:t>189,6</w:t>
            </w:r>
          </w:p>
        </w:tc>
      </w:tr>
    </w:tbl>
    <w:p w:rsidR="00D01CDF" w:rsidRPr="00D01CDF" w:rsidRDefault="00D01CDF" w:rsidP="00D01CDF">
      <w:pPr>
        <w:suppressAutoHyphens/>
        <w:ind w:left="357" w:hanging="357"/>
        <w:rPr>
          <w:rFonts w:eastAsia="Calibri" w:cs="Times New Roman"/>
          <w:szCs w:val="28"/>
        </w:rPr>
      </w:pPr>
    </w:p>
    <w:p w:rsidR="00D01CDF" w:rsidRPr="00D01CDF" w:rsidRDefault="00D01CDF" w:rsidP="00D01CDF">
      <w:pPr>
        <w:suppressAutoHyphens/>
        <w:ind w:firstLine="0"/>
        <w:jc w:val="left"/>
        <w:rPr>
          <w:rFonts w:eastAsia="Calibri" w:cs="Times New Roman"/>
          <w:szCs w:val="28"/>
        </w:rPr>
      </w:pPr>
      <w:r w:rsidRPr="00D01CDF">
        <w:rPr>
          <w:rFonts w:eastAsia="Calibri" w:cs="Times New Roman"/>
          <w:szCs w:val="28"/>
        </w:rPr>
        <w:t>1.3. Расчет платы за хранение, захоронение отходов производства и потребления:</w:t>
      </w:r>
    </w:p>
    <w:p w:rsidR="00D01CDF" w:rsidRPr="00D01CDF" w:rsidRDefault="00D01CDF" w:rsidP="00D01CDF">
      <w:pPr>
        <w:suppressAutoHyphens/>
        <w:ind w:left="357" w:firstLine="0"/>
        <w:jc w:val="left"/>
        <w:rPr>
          <w:rFonts w:eastAsia="Calibri" w:cs="Times New Roman"/>
          <w:szCs w:val="28"/>
        </w:rPr>
      </w:pPr>
    </w:p>
    <w:p w:rsidR="00D01CDF" w:rsidRPr="00D01CDF" w:rsidRDefault="008E6F7E" w:rsidP="00D01CDF">
      <w:pPr>
        <w:suppressAutoHyphens/>
        <w:ind w:left="357" w:hanging="357"/>
        <w:jc w:val="right"/>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отх</m:t>
            </m:r>
          </m:sub>
        </m:sSub>
        <m:r>
          <w:rPr>
            <w:rFonts w:ascii="Cambria Math" w:eastAsia="Calibri" w:hAnsi="Cambria Math" w:cs="Times New Roman"/>
            <w:szCs w:val="28"/>
          </w:rPr>
          <m:t>=</m:t>
        </m:r>
        <m:nary>
          <m:naryPr>
            <m:chr m:val="∑"/>
            <m:limLoc m:val="undOvr"/>
            <m:ctrlPr>
              <w:rPr>
                <w:rFonts w:ascii="Cambria Math" w:eastAsia="Calibri" w:hAnsi="Cambria Math" w:cs="Times New Roman"/>
                <w:i/>
                <w:szCs w:val="28"/>
              </w:rPr>
            </m:ctrlPr>
          </m:naryPr>
          <m:sub>
            <m:r>
              <w:rPr>
                <w:rFonts w:ascii="Cambria Math" w:eastAsia="Calibri" w:hAnsi="Cambria Math" w:cs="Times New Roman"/>
                <w:szCs w:val="28"/>
              </w:rPr>
              <m:t>i=1</m:t>
            </m:r>
          </m:sub>
          <m:sup>
            <m:r>
              <w:rPr>
                <w:rFonts w:ascii="Cambria Math" w:eastAsia="Calibri" w:hAnsi="Cambria Math" w:cs="Times New Roman"/>
                <w:szCs w:val="28"/>
                <w:lang w:val="en-US"/>
              </w:rPr>
              <m:t>n</m:t>
            </m:r>
          </m:sup>
          <m:e>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i отх</m:t>
                </m:r>
              </m:sub>
            </m:sSub>
            <m:r>
              <w:rPr>
                <w:rFonts w:ascii="Cambria Math" w:eastAsia="Calibri" w:hAnsi="Cambria Math" w:cs="Times New Roman"/>
                <w:szCs w:val="28"/>
              </w:rPr>
              <m:t>∙</m:t>
            </m:r>
            <m:sSub>
              <m:sSubPr>
                <m:ctrlPr>
                  <w:rPr>
                    <w:rFonts w:ascii="Cambria Math" w:eastAsia="Calibri" w:hAnsi="Cambria Math" w:cs="Times New Roman"/>
                    <w:i/>
                    <w:szCs w:val="28"/>
                  </w:rPr>
                </m:ctrlPr>
              </m:sSubPr>
              <m:e>
                <m:r>
                  <w:rPr>
                    <w:rFonts w:ascii="Cambria Math" w:eastAsia="Calibri" w:hAnsi="Cambria Math" w:cs="Times New Roman"/>
                    <w:szCs w:val="28"/>
                  </w:rPr>
                  <m:t>М</m:t>
                </m:r>
              </m:e>
              <m:sub>
                <m:r>
                  <w:rPr>
                    <w:rFonts w:ascii="Cambria Math" w:eastAsia="Calibri" w:hAnsi="Cambria Math" w:cs="Times New Roman"/>
                    <w:szCs w:val="28"/>
                    <w:lang w:val="en-US"/>
                  </w:rPr>
                  <m:t>i</m:t>
                </m:r>
                <m:r>
                  <w:rPr>
                    <w:rFonts w:ascii="Cambria Math" w:eastAsia="Calibri" w:hAnsi="Cambria Math" w:cs="Times New Roman"/>
                    <w:szCs w:val="28"/>
                  </w:rPr>
                  <m:t xml:space="preserve"> отх</m:t>
                </m:r>
              </m:sub>
            </m:sSub>
            <m:r>
              <w:rPr>
                <w:rFonts w:ascii="Cambria Math" w:eastAsia="Calibri" w:hAnsi="Cambria Math" w:cs="Times New Roman"/>
                <w:szCs w:val="28"/>
              </w:rPr>
              <m:t>)</m:t>
            </m:r>
          </m:e>
        </m:nary>
        <m:r>
          <w:rPr>
            <w:rFonts w:ascii="Cambria Math" w:eastAsia="Calibri" w:hAnsi="Cambria Math" w:cs="Times New Roman"/>
            <w:szCs w:val="28"/>
          </w:rPr>
          <m:t>,</m:t>
        </m:r>
      </m:oMath>
      <w:r w:rsidR="00D01CDF" w:rsidRPr="00D01CDF">
        <w:rPr>
          <w:rFonts w:eastAsia="Calibri" w:cs="Times New Roman"/>
          <w:szCs w:val="28"/>
        </w:rPr>
        <w:t xml:space="preserve"> </w:t>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r>
      <w:r w:rsidR="00D01CDF" w:rsidRPr="00D01CDF">
        <w:rPr>
          <w:rFonts w:eastAsia="Calibri" w:cs="Times New Roman"/>
          <w:szCs w:val="28"/>
        </w:rPr>
        <w:tab/>
        <w:t>(3)</w:t>
      </w:r>
    </w:p>
    <w:p w:rsidR="00D01CDF" w:rsidRPr="00D01CDF" w:rsidRDefault="00D01CDF" w:rsidP="00D01CDF">
      <w:pPr>
        <w:suppressAutoHyphens/>
        <w:ind w:left="357" w:hanging="357"/>
        <w:jc w:val="left"/>
        <w:rPr>
          <w:rFonts w:eastAsia="Calibri" w:cs="Times New Roman"/>
          <w:szCs w:val="28"/>
        </w:rPr>
      </w:pPr>
      <w:r w:rsidRPr="00D01CDF">
        <w:rPr>
          <w:rFonts w:eastAsia="Calibri" w:cs="Times New Roman"/>
          <w:szCs w:val="28"/>
        </w:rPr>
        <w:t xml:space="preserve">где </w:t>
      </w:r>
      <w:r w:rsidRPr="00D01CDF">
        <w:rPr>
          <w:rFonts w:eastAsia="Calibri" w:cs="Times New Roman"/>
          <w:i/>
          <w:szCs w:val="28"/>
          <w:lang w:val="pt-BR"/>
        </w:rPr>
        <w:t>i</w:t>
      </w:r>
      <w:r w:rsidRPr="00D01CDF">
        <w:rPr>
          <w:rFonts w:eastAsia="Calibri" w:cs="Times New Roman"/>
          <w:szCs w:val="28"/>
          <w:lang w:val="pt-BR"/>
        </w:rPr>
        <w:t xml:space="preserve"> – </w:t>
      </w:r>
      <w:r w:rsidRPr="00D01CDF">
        <w:rPr>
          <w:rFonts w:eastAsia="Calibri" w:cs="Times New Roman"/>
          <w:szCs w:val="28"/>
        </w:rPr>
        <w:t>вид</w:t>
      </w:r>
      <w:r w:rsidRPr="00D01CDF">
        <w:rPr>
          <w:rFonts w:eastAsia="Calibri" w:cs="Times New Roman"/>
          <w:szCs w:val="28"/>
          <w:lang w:val="pt-BR"/>
        </w:rPr>
        <w:t xml:space="preserve"> </w:t>
      </w:r>
      <w:r w:rsidRPr="00D01CDF">
        <w:rPr>
          <w:rFonts w:eastAsia="Calibri" w:cs="Times New Roman"/>
          <w:szCs w:val="28"/>
        </w:rPr>
        <w:t>отхода</w:t>
      </w:r>
      <w:r w:rsidRPr="00D01CDF">
        <w:rPr>
          <w:rFonts w:eastAsia="Calibri" w:cs="Times New Roman"/>
          <w:szCs w:val="28"/>
          <w:lang w:val="pt-BR"/>
        </w:rPr>
        <w:t xml:space="preserve"> (</w:t>
      </w:r>
      <w:r w:rsidRPr="00D01CDF">
        <w:rPr>
          <w:rFonts w:eastAsia="Calibri" w:cs="Times New Roman"/>
          <w:i/>
          <w:szCs w:val="28"/>
          <w:lang w:val="pt-BR"/>
        </w:rPr>
        <w:t>i</w:t>
      </w:r>
      <w:r w:rsidRPr="00D01CDF">
        <w:rPr>
          <w:rFonts w:eastAsia="Calibri" w:cs="Times New Roman"/>
          <w:szCs w:val="28"/>
          <w:lang w:val="pt-BR"/>
        </w:rPr>
        <w:t xml:space="preserve"> = 1, 2, 3</w:t>
      </w:r>
      <w:r w:rsidRPr="00D01CDF">
        <w:rPr>
          <w:rFonts w:eastAsia="Calibri" w:cs="Times New Roman"/>
          <w:szCs w:val="28"/>
        </w:rPr>
        <w:t>,</w:t>
      </w:r>
      <w:r w:rsidRPr="00D01CDF">
        <w:rPr>
          <w:rFonts w:eastAsia="Calibri" w:cs="Times New Roman"/>
          <w:szCs w:val="28"/>
          <w:lang w:val="pt-BR"/>
        </w:rPr>
        <w:t xml:space="preserve"> ...</w:t>
      </w:r>
      <w:r w:rsidRPr="00D01CDF">
        <w:rPr>
          <w:rFonts w:eastAsia="Calibri" w:cs="Times New Roman"/>
          <w:szCs w:val="28"/>
        </w:rPr>
        <w:t xml:space="preserve">, </w:t>
      </w:r>
      <w:r w:rsidRPr="00D01CDF">
        <w:rPr>
          <w:rFonts w:eastAsia="Calibri" w:cs="Times New Roman"/>
          <w:i/>
          <w:szCs w:val="28"/>
          <w:lang w:val="pt-BR"/>
        </w:rPr>
        <w:t>n</w:t>
      </w:r>
      <w:r w:rsidRPr="00D01CDF">
        <w:rPr>
          <w:rFonts w:eastAsia="Calibri" w:cs="Times New Roman"/>
          <w:szCs w:val="28"/>
          <w:lang w:val="pt-BR"/>
        </w:rPr>
        <w:t>);</w:t>
      </w:r>
      <w:r w:rsidRPr="00D01CDF">
        <w:rPr>
          <w:rFonts w:eastAsia="Calibri" w:cs="Times New Roman"/>
          <w:szCs w:val="28"/>
        </w:rPr>
        <w:t xml:space="preserve"> </w:t>
      </w:r>
      <w:proofErr w:type="spellStart"/>
      <w:r w:rsidRPr="00D01CDF">
        <w:rPr>
          <w:rFonts w:eastAsia="Calibri" w:cs="Times New Roman"/>
          <w:i/>
          <w:szCs w:val="28"/>
        </w:rPr>
        <w:t>С</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vertAlign w:val="subscript"/>
        </w:rPr>
        <w:t xml:space="preserve"> </w:t>
      </w:r>
      <w:r w:rsidRPr="00D01CDF">
        <w:rPr>
          <w:rFonts w:eastAsia="Calibri" w:cs="Times New Roman"/>
          <w:szCs w:val="28"/>
        </w:rPr>
        <w:t xml:space="preserve">– ставка платы за размещение 1 тонны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в пределах установленных лимитов (руб.); </w:t>
      </w:r>
      <w:proofErr w:type="spellStart"/>
      <w:r w:rsidRPr="00D01CDF">
        <w:rPr>
          <w:rFonts w:eastAsia="Calibri" w:cs="Times New Roman"/>
          <w:i/>
          <w:szCs w:val="28"/>
        </w:rPr>
        <w:t>М</w:t>
      </w:r>
      <w:r w:rsidRPr="00D01CDF">
        <w:rPr>
          <w:rFonts w:eastAsia="Calibri" w:cs="Times New Roman"/>
          <w:i/>
          <w:szCs w:val="28"/>
          <w:vertAlign w:val="subscript"/>
        </w:rPr>
        <w:t>i</w:t>
      </w:r>
      <w:proofErr w:type="spellEnd"/>
      <w:r w:rsidRPr="00D01CDF">
        <w:rPr>
          <w:rFonts w:eastAsia="Calibri" w:cs="Times New Roman"/>
          <w:szCs w:val="28"/>
          <w:vertAlign w:val="subscript"/>
        </w:rPr>
        <w:t xml:space="preserve"> </w:t>
      </w:r>
      <w:proofErr w:type="spellStart"/>
      <w:r w:rsidRPr="00D01CDF">
        <w:rPr>
          <w:rFonts w:eastAsia="Calibri" w:cs="Times New Roman"/>
          <w:szCs w:val="28"/>
          <w:vertAlign w:val="subscript"/>
        </w:rPr>
        <w:t>отх</w:t>
      </w:r>
      <w:proofErr w:type="spellEnd"/>
      <w:r w:rsidRPr="00D01CDF">
        <w:rPr>
          <w:rFonts w:eastAsia="Calibri" w:cs="Times New Roman"/>
          <w:szCs w:val="28"/>
        </w:rPr>
        <w:t xml:space="preserve"> – фактическое размещение </w:t>
      </w:r>
      <w:r w:rsidRPr="00D01CDF">
        <w:rPr>
          <w:rFonts w:eastAsia="Calibri" w:cs="Times New Roman"/>
          <w:i/>
          <w:szCs w:val="28"/>
        </w:rPr>
        <w:t>i</w:t>
      </w:r>
      <w:r w:rsidRPr="00D01CDF">
        <w:rPr>
          <w:rFonts w:eastAsia="Calibri" w:cs="Times New Roman"/>
          <w:szCs w:val="28"/>
        </w:rPr>
        <w:t>-</w:t>
      </w:r>
      <w:proofErr w:type="spellStart"/>
      <w:r w:rsidRPr="00D01CDF">
        <w:rPr>
          <w:rFonts w:eastAsia="Calibri" w:cs="Times New Roman"/>
          <w:szCs w:val="28"/>
        </w:rPr>
        <w:t>го</w:t>
      </w:r>
      <w:proofErr w:type="spellEnd"/>
      <w:r w:rsidRPr="00D01CDF">
        <w:rPr>
          <w:rFonts w:eastAsia="Calibri" w:cs="Times New Roman"/>
          <w:szCs w:val="28"/>
        </w:rPr>
        <w:t xml:space="preserve"> отхода (т, куб. м). </w:t>
      </w:r>
    </w:p>
    <w:tbl>
      <w:tblPr>
        <w:tblStyle w:val="120"/>
        <w:tblW w:w="0" w:type="auto"/>
        <w:tblLook w:val="04A0" w:firstRow="1" w:lastRow="0" w:firstColumn="1" w:lastColumn="0" w:noHBand="0" w:noVBand="1"/>
      </w:tblPr>
      <w:tblGrid>
        <w:gridCol w:w="1087"/>
        <w:gridCol w:w="3556"/>
        <w:gridCol w:w="1526"/>
        <w:gridCol w:w="1511"/>
        <w:gridCol w:w="1665"/>
      </w:tblGrid>
      <w:tr w:rsidR="00D01CDF" w:rsidRPr="00D01CDF" w:rsidTr="00D129E8">
        <w:tc>
          <w:tcPr>
            <w:tcW w:w="1096" w:type="dxa"/>
          </w:tcPr>
          <w:p w:rsidR="00D01CDF" w:rsidRPr="00D01CDF" w:rsidRDefault="00D01CDF" w:rsidP="00D01CDF">
            <w:pPr>
              <w:ind w:firstLine="0"/>
              <w:jc w:val="left"/>
              <w:rPr>
                <w:rFonts w:eastAsia="Calibri"/>
                <w:sz w:val="24"/>
                <w:szCs w:val="28"/>
              </w:rPr>
            </w:pPr>
            <w:r w:rsidRPr="00D01CDF">
              <w:rPr>
                <w:rFonts w:eastAsia="Calibri"/>
                <w:sz w:val="24"/>
                <w:szCs w:val="28"/>
              </w:rPr>
              <w:t>№п/п</w:t>
            </w:r>
          </w:p>
        </w:tc>
        <w:tc>
          <w:tcPr>
            <w:tcW w:w="3617" w:type="dxa"/>
          </w:tcPr>
          <w:p w:rsidR="00D01CDF" w:rsidRPr="00D01CDF" w:rsidRDefault="00D01CDF" w:rsidP="00D01CDF">
            <w:pPr>
              <w:ind w:firstLine="0"/>
              <w:jc w:val="left"/>
              <w:rPr>
                <w:rFonts w:eastAsia="Calibri"/>
                <w:sz w:val="24"/>
                <w:szCs w:val="28"/>
              </w:rPr>
            </w:pPr>
            <w:r w:rsidRPr="00D01CDF">
              <w:rPr>
                <w:sz w:val="24"/>
                <w:szCs w:val="28"/>
              </w:rPr>
              <w:t xml:space="preserve">Класс опасности </w:t>
            </w:r>
          </w:p>
        </w:tc>
        <w:tc>
          <w:tcPr>
            <w:tcW w:w="1544" w:type="dxa"/>
          </w:tcPr>
          <w:p w:rsidR="00D01CDF" w:rsidRPr="00D01CDF" w:rsidRDefault="00D01CDF" w:rsidP="00D01CDF">
            <w:pPr>
              <w:ind w:firstLine="0"/>
              <w:jc w:val="left"/>
              <w:rPr>
                <w:rFonts w:eastAsia="Calibri"/>
                <w:sz w:val="24"/>
                <w:szCs w:val="28"/>
              </w:rPr>
            </w:pPr>
            <w:r w:rsidRPr="00D01CDF">
              <w:rPr>
                <w:rFonts w:eastAsia="Calibri"/>
                <w:sz w:val="24"/>
                <w:szCs w:val="28"/>
              </w:rPr>
              <w:t>Масса , тонн</w:t>
            </w:r>
          </w:p>
        </w:tc>
        <w:tc>
          <w:tcPr>
            <w:tcW w:w="1404" w:type="dxa"/>
          </w:tcPr>
          <w:p w:rsidR="00D01CDF" w:rsidRPr="00D01CDF" w:rsidRDefault="00D01CDF" w:rsidP="00D01CDF">
            <w:pPr>
              <w:ind w:firstLine="0"/>
              <w:jc w:val="left"/>
              <w:rPr>
                <w:rFonts w:eastAsia="Calibri"/>
                <w:sz w:val="24"/>
                <w:szCs w:val="28"/>
              </w:rPr>
            </w:pPr>
            <w:r w:rsidRPr="00D01CDF">
              <w:rPr>
                <w:rFonts w:eastAsia="Calibri"/>
                <w:sz w:val="24"/>
                <w:szCs w:val="28"/>
              </w:rPr>
              <w:t>Цена за размещение, руб.</w:t>
            </w:r>
          </w:p>
        </w:tc>
        <w:tc>
          <w:tcPr>
            <w:tcW w:w="1684" w:type="dxa"/>
          </w:tcPr>
          <w:p w:rsidR="00D01CDF" w:rsidRPr="00D01CDF" w:rsidRDefault="008E6F7E" w:rsidP="00D01CDF">
            <w:pPr>
              <w:ind w:firstLine="0"/>
              <w:jc w:val="left"/>
              <w:rPr>
                <w:rFonts w:eastAsia="Calibri"/>
                <w:sz w:val="24"/>
                <w:szCs w:val="28"/>
                <w:lang w:val="en-US"/>
              </w:rPr>
            </w:pPr>
            <m:oMathPara>
              <m:oMath>
                <m:sSub>
                  <m:sSubPr>
                    <m:ctrlPr>
                      <w:rPr>
                        <w:rFonts w:ascii="Cambria Math" w:eastAsia="Calibri" w:hAnsi="Cambria Math"/>
                        <w:i/>
                        <w:sz w:val="24"/>
                        <w:szCs w:val="28"/>
                      </w:rPr>
                    </m:ctrlPr>
                  </m:sSubPr>
                  <m:e>
                    <m:r>
                      <w:rPr>
                        <w:rFonts w:ascii="Cambria Math" w:eastAsia="Calibri" w:hAnsi="Cambria Math"/>
                        <w:sz w:val="24"/>
                        <w:szCs w:val="28"/>
                      </w:rPr>
                      <m:t>C</m:t>
                    </m:r>
                  </m:e>
                  <m:sub>
                    <m:r>
                      <w:rPr>
                        <w:rFonts w:ascii="Cambria Math" w:eastAsia="Calibri" w:hAnsi="Cambria Math"/>
                        <w:sz w:val="24"/>
                        <w:szCs w:val="28"/>
                      </w:rPr>
                      <m:t>i отх</m:t>
                    </m:r>
                  </m:sub>
                </m:sSub>
                <m:r>
                  <w:rPr>
                    <w:rFonts w:ascii="Cambria Math" w:eastAsia="Calibri" w:hAnsi="Cambria Math"/>
                    <w:sz w:val="24"/>
                    <w:szCs w:val="28"/>
                  </w:rPr>
                  <m:t>∙</m:t>
                </m:r>
                <m:sSub>
                  <m:sSubPr>
                    <m:ctrlPr>
                      <w:rPr>
                        <w:rFonts w:ascii="Cambria Math" w:eastAsia="Calibri" w:hAnsi="Cambria Math"/>
                        <w:i/>
                        <w:sz w:val="24"/>
                        <w:szCs w:val="28"/>
                      </w:rPr>
                    </m:ctrlPr>
                  </m:sSubPr>
                  <m:e>
                    <m:r>
                      <w:rPr>
                        <w:rFonts w:ascii="Cambria Math" w:eastAsia="Calibri" w:hAnsi="Cambria Math"/>
                        <w:sz w:val="24"/>
                        <w:szCs w:val="28"/>
                      </w:rPr>
                      <m:t>М</m:t>
                    </m:r>
                  </m:e>
                  <m:sub>
                    <m:r>
                      <w:rPr>
                        <w:rFonts w:ascii="Cambria Math" w:eastAsia="Calibri" w:hAnsi="Cambria Math"/>
                        <w:sz w:val="24"/>
                        <w:szCs w:val="28"/>
                        <w:lang w:val="en-US"/>
                      </w:rPr>
                      <m:t>i</m:t>
                    </m:r>
                    <m:r>
                      <w:rPr>
                        <w:rFonts w:ascii="Cambria Math" w:eastAsia="Calibri" w:hAnsi="Cambria Math"/>
                        <w:sz w:val="24"/>
                        <w:szCs w:val="28"/>
                      </w:rPr>
                      <m:t xml:space="preserve"> отх</m:t>
                    </m:r>
                  </m:sub>
                </m:sSub>
              </m:oMath>
            </m:oMathPara>
          </w:p>
        </w:tc>
      </w:tr>
      <w:tr w:rsidR="00D01CDF" w:rsidRPr="00D01CDF" w:rsidTr="00D129E8">
        <w:tc>
          <w:tcPr>
            <w:tcW w:w="1096" w:type="dxa"/>
          </w:tcPr>
          <w:p w:rsidR="00D01CDF" w:rsidRPr="00D01CDF" w:rsidRDefault="00D01CDF" w:rsidP="00D01CDF">
            <w:pPr>
              <w:ind w:firstLine="0"/>
              <w:jc w:val="left"/>
              <w:rPr>
                <w:rFonts w:eastAsia="Calibri"/>
                <w:sz w:val="24"/>
                <w:szCs w:val="28"/>
              </w:rPr>
            </w:pPr>
            <w:r w:rsidRPr="00D01CDF">
              <w:rPr>
                <w:rFonts w:eastAsia="Calibri"/>
                <w:sz w:val="24"/>
                <w:szCs w:val="28"/>
              </w:rPr>
              <w:t>1</w:t>
            </w:r>
          </w:p>
        </w:tc>
        <w:tc>
          <w:tcPr>
            <w:tcW w:w="3617" w:type="dxa"/>
          </w:tcPr>
          <w:p w:rsidR="00D01CDF" w:rsidRPr="00D01CDF" w:rsidRDefault="00D01CDF" w:rsidP="00D01CDF">
            <w:pPr>
              <w:ind w:firstLine="0"/>
              <w:jc w:val="left"/>
              <w:rPr>
                <w:rFonts w:eastAsia="Calibri"/>
                <w:sz w:val="24"/>
                <w:szCs w:val="28"/>
              </w:rPr>
            </w:pPr>
            <w:r w:rsidRPr="00D01CDF">
              <w:rPr>
                <w:sz w:val="24"/>
                <w:szCs w:val="28"/>
              </w:rPr>
              <w:t>IV</w:t>
            </w:r>
          </w:p>
        </w:tc>
        <w:tc>
          <w:tcPr>
            <w:tcW w:w="1544" w:type="dxa"/>
            <w:vAlign w:val="center"/>
          </w:tcPr>
          <w:p w:rsidR="00D01CDF" w:rsidRPr="00D01CDF" w:rsidRDefault="00D01CDF" w:rsidP="00D01CDF">
            <w:pPr>
              <w:ind w:firstLine="0"/>
              <w:jc w:val="right"/>
              <w:rPr>
                <w:color w:val="000000"/>
                <w:sz w:val="24"/>
                <w:szCs w:val="28"/>
              </w:rPr>
            </w:pPr>
            <w:r w:rsidRPr="00D01CDF">
              <w:rPr>
                <w:sz w:val="24"/>
                <w:szCs w:val="28"/>
              </w:rPr>
              <w:t>3,5</w:t>
            </w:r>
          </w:p>
        </w:tc>
        <w:tc>
          <w:tcPr>
            <w:tcW w:w="1404" w:type="dxa"/>
            <w:vAlign w:val="center"/>
          </w:tcPr>
          <w:p w:rsidR="00D01CDF" w:rsidRPr="00D01CDF" w:rsidRDefault="00D01CDF" w:rsidP="00D01CDF">
            <w:pPr>
              <w:ind w:firstLine="0"/>
              <w:jc w:val="right"/>
              <w:rPr>
                <w:color w:val="000000"/>
                <w:sz w:val="24"/>
                <w:szCs w:val="28"/>
              </w:rPr>
            </w:pPr>
            <w:r w:rsidRPr="00D01CDF">
              <w:rPr>
                <w:sz w:val="24"/>
                <w:szCs w:val="28"/>
              </w:rPr>
              <w:t>663,2</w:t>
            </w:r>
          </w:p>
        </w:tc>
        <w:tc>
          <w:tcPr>
            <w:tcW w:w="1684" w:type="dxa"/>
            <w:vAlign w:val="center"/>
          </w:tcPr>
          <w:p w:rsidR="00D01CDF" w:rsidRPr="00D01CDF" w:rsidRDefault="00D01CDF" w:rsidP="00D01CDF">
            <w:pPr>
              <w:ind w:firstLine="0"/>
              <w:jc w:val="right"/>
              <w:rPr>
                <w:color w:val="000000"/>
                <w:sz w:val="24"/>
                <w:szCs w:val="28"/>
              </w:rPr>
            </w:pPr>
            <w:r w:rsidRPr="00D01CDF">
              <w:rPr>
                <w:color w:val="000000"/>
                <w:sz w:val="24"/>
                <w:szCs w:val="28"/>
              </w:rPr>
              <w:t>2 321,2</w:t>
            </w:r>
          </w:p>
        </w:tc>
      </w:tr>
      <w:tr w:rsidR="00D01CDF" w:rsidRPr="00D01CDF" w:rsidTr="00D129E8">
        <w:tc>
          <w:tcPr>
            <w:tcW w:w="1096" w:type="dxa"/>
          </w:tcPr>
          <w:p w:rsidR="00D01CDF" w:rsidRPr="00D01CDF" w:rsidRDefault="00D01CDF" w:rsidP="00D01CDF">
            <w:pPr>
              <w:ind w:firstLine="0"/>
              <w:jc w:val="left"/>
              <w:rPr>
                <w:rFonts w:eastAsia="Calibri"/>
                <w:sz w:val="24"/>
                <w:szCs w:val="28"/>
              </w:rPr>
            </w:pPr>
            <w:r w:rsidRPr="00D01CDF">
              <w:rPr>
                <w:rFonts w:eastAsia="Calibri"/>
                <w:sz w:val="24"/>
                <w:szCs w:val="28"/>
              </w:rPr>
              <w:t>2</w:t>
            </w:r>
          </w:p>
        </w:tc>
        <w:tc>
          <w:tcPr>
            <w:tcW w:w="3617" w:type="dxa"/>
          </w:tcPr>
          <w:p w:rsidR="00D01CDF" w:rsidRPr="00D01CDF" w:rsidRDefault="00D01CDF" w:rsidP="00D01CDF">
            <w:pPr>
              <w:ind w:firstLine="0"/>
              <w:jc w:val="left"/>
              <w:rPr>
                <w:rFonts w:eastAsia="Calibri"/>
                <w:sz w:val="24"/>
                <w:szCs w:val="28"/>
              </w:rPr>
            </w:pPr>
            <w:r w:rsidRPr="00D01CDF">
              <w:rPr>
                <w:sz w:val="24"/>
                <w:szCs w:val="28"/>
              </w:rPr>
              <w:t>V</w:t>
            </w:r>
          </w:p>
        </w:tc>
        <w:tc>
          <w:tcPr>
            <w:tcW w:w="1544" w:type="dxa"/>
            <w:vAlign w:val="center"/>
          </w:tcPr>
          <w:p w:rsidR="00D01CDF" w:rsidRPr="00D01CDF" w:rsidRDefault="00D01CDF" w:rsidP="00D01CDF">
            <w:pPr>
              <w:ind w:firstLine="0"/>
              <w:jc w:val="right"/>
              <w:rPr>
                <w:color w:val="000000"/>
                <w:sz w:val="24"/>
                <w:szCs w:val="28"/>
              </w:rPr>
            </w:pPr>
            <w:r w:rsidRPr="00D01CDF">
              <w:rPr>
                <w:sz w:val="24"/>
                <w:szCs w:val="28"/>
              </w:rPr>
              <w:t>1,2</w:t>
            </w:r>
          </w:p>
        </w:tc>
        <w:tc>
          <w:tcPr>
            <w:tcW w:w="1404" w:type="dxa"/>
            <w:vAlign w:val="center"/>
          </w:tcPr>
          <w:p w:rsidR="00D01CDF" w:rsidRPr="00D01CDF" w:rsidRDefault="00D01CDF" w:rsidP="00D01CDF">
            <w:pPr>
              <w:ind w:firstLine="0"/>
              <w:jc w:val="right"/>
              <w:rPr>
                <w:color w:val="000000"/>
                <w:sz w:val="24"/>
                <w:szCs w:val="28"/>
              </w:rPr>
            </w:pPr>
            <w:r w:rsidRPr="00D01CDF">
              <w:rPr>
                <w:color w:val="000000"/>
                <w:sz w:val="24"/>
                <w:szCs w:val="28"/>
              </w:rPr>
              <w:t>0</w:t>
            </w:r>
          </w:p>
        </w:tc>
        <w:tc>
          <w:tcPr>
            <w:tcW w:w="1684" w:type="dxa"/>
            <w:vAlign w:val="center"/>
          </w:tcPr>
          <w:p w:rsidR="00D01CDF" w:rsidRPr="00D01CDF" w:rsidRDefault="00D01CDF" w:rsidP="00D01CDF">
            <w:pPr>
              <w:ind w:firstLine="0"/>
              <w:jc w:val="right"/>
              <w:rPr>
                <w:color w:val="000000"/>
                <w:sz w:val="24"/>
                <w:szCs w:val="28"/>
              </w:rPr>
            </w:pPr>
            <w:r w:rsidRPr="00D01CDF">
              <w:rPr>
                <w:color w:val="000000"/>
                <w:sz w:val="24"/>
                <w:szCs w:val="28"/>
              </w:rPr>
              <w:t>0</w:t>
            </w:r>
          </w:p>
        </w:tc>
      </w:tr>
      <w:tr w:rsidR="00D01CDF" w:rsidRPr="00D01CDF" w:rsidTr="00D129E8">
        <w:tc>
          <w:tcPr>
            <w:tcW w:w="7661" w:type="dxa"/>
            <w:gridSpan w:val="4"/>
          </w:tcPr>
          <w:p w:rsidR="00D01CDF" w:rsidRPr="00D01CDF" w:rsidRDefault="00D01CDF" w:rsidP="00D01CDF">
            <w:pPr>
              <w:ind w:firstLine="0"/>
              <w:jc w:val="left"/>
              <w:rPr>
                <w:rFonts w:eastAsia="Calibri"/>
                <w:sz w:val="24"/>
                <w:szCs w:val="28"/>
              </w:rPr>
            </w:pPr>
          </w:p>
        </w:tc>
        <w:tc>
          <w:tcPr>
            <w:tcW w:w="1684" w:type="dxa"/>
          </w:tcPr>
          <w:p w:rsidR="00D01CDF" w:rsidRPr="00D01CDF" w:rsidRDefault="00D01CDF" w:rsidP="00D01CDF">
            <w:pPr>
              <w:ind w:firstLine="0"/>
              <w:jc w:val="left"/>
              <w:rPr>
                <w:rFonts w:eastAsia="Calibri"/>
                <w:sz w:val="24"/>
                <w:szCs w:val="28"/>
              </w:rPr>
            </w:pPr>
            <w:r w:rsidRPr="00D01CDF">
              <w:rPr>
                <w:rFonts w:eastAsia="Calibri"/>
                <w:sz w:val="24"/>
                <w:szCs w:val="28"/>
              </w:rPr>
              <w:t>2321,2</w:t>
            </w:r>
          </w:p>
        </w:tc>
      </w:tr>
    </w:tbl>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t>2. Расчет суммы экологического сбора</w:t>
      </w:r>
    </w:p>
    <w:p w:rsidR="00D01CDF" w:rsidRPr="00D01CDF" w:rsidRDefault="00D01CDF" w:rsidP="00D01CDF">
      <w:pPr>
        <w:spacing w:line="240" w:lineRule="auto"/>
        <w:ind w:firstLine="0"/>
        <w:jc w:val="left"/>
        <w:rPr>
          <w:rFonts w:eastAsia="Calibri" w:cs="Times New Roman"/>
          <w:szCs w:val="28"/>
        </w:rPr>
      </w:pPr>
    </w:p>
    <w:p w:rsidR="00D01CDF" w:rsidRPr="00D01CDF" w:rsidRDefault="00365348" w:rsidP="00D01CDF">
      <w:pPr>
        <w:ind w:firstLine="0"/>
        <w:jc w:val="right"/>
        <w:rPr>
          <w:rFonts w:eastAsia="Calibri" w:cs="Times New Roman"/>
          <w:szCs w:val="28"/>
          <w:lang w:eastAsia="ru-RU"/>
        </w:rPr>
      </w:pPr>
      <w:r>
        <w:rPr>
          <w:rFonts w:eastAsia="Calibri" w:cs="Times New Roman"/>
          <w:szCs w:val="28"/>
          <w:lang w:eastAsia="ru-RU"/>
        </w:rPr>
        <w:t>Таблица 3.2</w:t>
      </w:r>
      <w:r w:rsidR="00D01CDF" w:rsidRPr="00D01CDF">
        <w:rPr>
          <w:rFonts w:eastAsia="Calibri" w:cs="Times New Roman"/>
          <w:szCs w:val="28"/>
          <w:lang w:eastAsia="ru-RU"/>
        </w:rPr>
        <w:t>.1</w:t>
      </w:r>
    </w:p>
    <w:p w:rsidR="00D01CDF" w:rsidRPr="00D01CDF" w:rsidRDefault="00D01CDF" w:rsidP="00D01CDF">
      <w:pPr>
        <w:ind w:firstLine="0"/>
        <w:jc w:val="center"/>
        <w:rPr>
          <w:rFonts w:eastAsia="Calibri" w:cs="Times New Roman"/>
          <w:szCs w:val="28"/>
          <w:lang w:eastAsia="ru-RU"/>
        </w:rPr>
      </w:pPr>
      <w:r w:rsidRPr="00D01CDF">
        <w:rPr>
          <w:rFonts w:eastAsia="Calibri" w:cs="Times New Roman"/>
          <w:szCs w:val="28"/>
          <w:lang w:eastAsia="ru-RU"/>
        </w:rPr>
        <w:t>Исходные данные</w:t>
      </w:r>
    </w:p>
    <w:tbl>
      <w:tblPr>
        <w:tblStyle w:val="120"/>
        <w:tblW w:w="9351" w:type="dxa"/>
        <w:tblLook w:val="04A0" w:firstRow="1" w:lastRow="0" w:firstColumn="1" w:lastColumn="0" w:noHBand="0" w:noVBand="1"/>
      </w:tblPr>
      <w:tblGrid>
        <w:gridCol w:w="4531"/>
        <w:gridCol w:w="4820"/>
      </w:tblGrid>
      <w:tr w:rsidR="00D01CDF" w:rsidRPr="00D01CDF" w:rsidTr="00D129E8">
        <w:tc>
          <w:tcPr>
            <w:tcW w:w="4531"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Наименование готовых товаров, включая упаковку, подлежащих утилизации после утраты ими потребительских свойств</w:t>
            </w:r>
          </w:p>
        </w:tc>
        <w:tc>
          <w:tcPr>
            <w:tcW w:w="4820"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Количество отходов от использования товаров (готовых товаров/упаковки), за которые необходимо уплатить экологический сбор, т</w:t>
            </w:r>
          </w:p>
        </w:tc>
      </w:tr>
      <w:tr w:rsidR="00D01CDF" w:rsidRPr="00D01CDF" w:rsidTr="00D129E8">
        <w:tc>
          <w:tcPr>
            <w:tcW w:w="4531" w:type="dxa"/>
          </w:tcPr>
          <w:p w:rsidR="00D01CDF" w:rsidRPr="00D01CDF" w:rsidRDefault="00D01CDF" w:rsidP="00D01CDF">
            <w:pPr>
              <w:suppressAutoHyphens/>
              <w:ind w:firstLine="0"/>
              <w:jc w:val="left"/>
              <w:rPr>
                <w:rFonts w:eastAsia="Calibri"/>
                <w:sz w:val="24"/>
                <w:szCs w:val="28"/>
              </w:rPr>
            </w:pPr>
            <w:proofErr w:type="spellStart"/>
            <w:r w:rsidRPr="00D01CDF">
              <w:rPr>
                <w:rFonts w:eastAsia="Calibri"/>
                <w:sz w:val="24"/>
                <w:szCs w:val="28"/>
              </w:rPr>
              <w:lastRenderedPageBreak/>
              <w:t>Электрофритюрницы</w:t>
            </w:r>
            <w:proofErr w:type="spellEnd"/>
          </w:p>
        </w:tc>
        <w:tc>
          <w:tcPr>
            <w:tcW w:w="4820"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20</w:t>
            </w:r>
          </w:p>
        </w:tc>
      </w:tr>
      <w:tr w:rsidR="00D01CDF" w:rsidRPr="00D01CDF" w:rsidTr="00D129E8">
        <w:tc>
          <w:tcPr>
            <w:tcW w:w="4531"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Кондиционеры бытовые</w:t>
            </w:r>
          </w:p>
        </w:tc>
        <w:tc>
          <w:tcPr>
            <w:tcW w:w="4820"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r>
      <w:tr w:rsidR="00D01CDF" w:rsidRPr="00D01CDF" w:rsidTr="00D129E8">
        <w:tc>
          <w:tcPr>
            <w:tcW w:w="4531"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Барабаны деревянные для электрических кабелей и проводов</w:t>
            </w:r>
          </w:p>
        </w:tc>
        <w:tc>
          <w:tcPr>
            <w:tcW w:w="4820"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r>
      <w:tr w:rsidR="00D01CDF" w:rsidRPr="00D01CDF" w:rsidTr="00D129E8">
        <w:tc>
          <w:tcPr>
            <w:tcW w:w="4531"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Бутылки стеклянные для алкогольной и безалкогольной пищевой продукции</w:t>
            </w:r>
          </w:p>
        </w:tc>
        <w:tc>
          <w:tcPr>
            <w:tcW w:w="4820"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r>
    </w:tbl>
    <w:p w:rsidR="00D01CDF" w:rsidRPr="00D01CDF" w:rsidRDefault="00D01CDF" w:rsidP="00D01CDF">
      <w:pPr>
        <w:ind w:firstLine="0"/>
        <w:jc w:val="left"/>
        <w:rPr>
          <w:rFonts w:eastAsia="Calibri" w:cs="Times New Roman"/>
          <w:szCs w:val="28"/>
          <w:lang w:eastAsia="ru-RU"/>
        </w:rPr>
      </w:pPr>
    </w:p>
    <w:p w:rsidR="00D01CDF" w:rsidRPr="00D01CDF" w:rsidRDefault="00D01CDF" w:rsidP="00D01CDF">
      <w:pPr>
        <w:ind w:firstLine="0"/>
        <w:jc w:val="left"/>
        <w:rPr>
          <w:rFonts w:eastAsia="Calibri" w:cs="Times New Roman"/>
          <w:szCs w:val="28"/>
          <w:lang w:eastAsia="ru-RU"/>
        </w:rPr>
      </w:pPr>
      <w:r w:rsidRPr="00D01CDF">
        <w:rPr>
          <w:rFonts w:eastAsia="Calibri" w:cs="Times New Roman"/>
          <w:szCs w:val="28"/>
          <w:lang w:eastAsia="ru-RU"/>
        </w:rPr>
        <w:t>Определим, к какой группе товаров относится товары или упаковка.</w:t>
      </w:r>
    </w:p>
    <w:tbl>
      <w:tblPr>
        <w:tblStyle w:val="120"/>
        <w:tblW w:w="0" w:type="auto"/>
        <w:tblLayout w:type="fixed"/>
        <w:tblLook w:val="04A0" w:firstRow="1" w:lastRow="0" w:firstColumn="1" w:lastColumn="0" w:noHBand="0" w:noVBand="1"/>
      </w:tblPr>
      <w:tblGrid>
        <w:gridCol w:w="2756"/>
        <w:gridCol w:w="2172"/>
        <w:gridCol w:w="1276"/>
        <w:gridCol w:w="1417"/>
        <w:gridCol w:w="1417"/>
      </w:tblGrid>
      <w:tr w:rsidR="00D01CDF" w:rsidRPr="00D01CDF" w:rsidTr="00D129E8">
        <w:tc>
          <w:tcPr>
            <w:tcW w:w="2756"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Наименование готовых товаров, включая упаковку, подлежащих утилизации после утраты ими потребительских свойств</w:t>
            </w:r>
          </w:p>
        </w:tc>
        <w:tc>
          <w:tcPr>
            <w:tcW w:w="2172"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Количество отходов от использования товаров (готовых товаров/упаковки), за которые необходимо уплатить экологический сбор, т</w:t>
            </w:r>
          </w:p>
        </w:tc>
        <w:tc>
          <w:tcPr>
            <w:tcW w:w="1276"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Группа</w:t>
            </w:r>
          </w:p>
        </w:tc>
        <w:tc>
          <w:tcPr>
            <w:tcW w:w="1417" w:type="dxa"/>
          </w:tcPr>
          <w:p w:rsidR="00D01CDF" w:rsidRPr="00D01CDF" w:rsidRDefault="00D01CDF" w:rsidP="00D01CDF">
            <w:pPr>
              <w:suppressAutoHyphens/>
              <w:ind w:firstLine="0"/>
              <w:jc w:val="left"/>
              <w:rPr>
                <w:rFonts w:eastAsia="Calibri"/>
                <w:sz w:val="24"/>
                <w:szCs w:val="28"/>
              </w:rPr>
            </w:pPr>
            <w:r w:rsidRPr="00D01CDF">
              <w:rPr>
                <w:sz w:val="24"/>
                <w:szCs w:val="28"/>
              </w:rPr>
              <w:t>Ставка экологического сбора (рублей за 1 тонну)</w:t>
            </w:r>
          </w:p>
        </w:tc>
        <w:tc>
          <w:tcPr>
            <w:tcW w:w="1417" w:type="dxa"/>
          </w:tcPr>
          <w:p w:rsidR="00D01CDF" w:rsidRPr="00D01CDF" w:rsidRDefault="00D01CDF" w:rsidP="00D01CDF">
            <w:pPr>
              <w:suppressAutoHyphens/>
              <w:ind w:firstLine="0"/>
              <w:jc w:val="left"/>
              <w:rPr>
                <w:sz w:val="24"/>
                <w:szCs w:val="28"/>
              </w:rPr>
            </w:pPr>
            <w:r w:rsidRPr="00D01CDF">
              <w:rPr>
                <w:sz w:val="24"/>
                <w:szCs w:val="28"/>
              </w:rPr>
              <w:t>Нормативы утилизации в %</w:t>
            </w:r>
          </w:p>
        </w:tc>
      </w:tr>
      <w:tr w:rsidR="00D01CDF" w:rsidRPr="00D01CDF" w:rsidTr="00D129E8">
        <w:tc>
          <w:tcPr>
            <w:tcW w:w="2756" w:type="dxa"/>
          </w:tcPr>
          <w:p w:rsidR="00D01CDF" w:rsidRPr="00D01CDF" w:rsidRDefault="00D01CDF" w:rsidP="00D01CDF">
            <w:pPr>
              <w:suppressAutoHyphens/>
              <w:ind w:firstLine="0"/>
              <w:jc w:val="left"/>
              <w:rPr>
                <w:rFonts w:eastAsia="Calibri"/>
                <w:sz w:val="24"/>
                <w:szCs w:val="28"/>
              </w:rPr>
            </w:pPr>
            <w:proofErr w:type="spellStart"/>
            <w:r w:rsidRPr="00D01CDF">
              <w:rPr>
                <w:rFonts w:eastAsia="Calibri"/>
                <w:sz w:val="24"/>
                <w:szCs w:val="28"/>
              </w:rPr>
              <w:t>Электрофритюрницы</w:t>
            </w:r>
            <w:proofErr w:type="spellEnd"/>
          </w:p>
        </w:tc>
        <w:tc>
          <w:tcPr>
            <w:tcW w:w="2172"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20</w:t>
            </w:r>
          </w:p>
        </w:tc>
        <w:tc>
          <w:tcPr>
            <w:tcW w:w="1276" w:type="dxa"/>
          </w:tcPr>
          <w:p w:rsidR="00D01CDF" w:rsidRPr="00D01CDF" w:rsidRDefault="00D01CDF" w:rsidP="00D01CDF">
            <w:pPr>
              <w:ind w:firstLine="0"/>
              <w:jc w:val="left"/>
              <w:rPr>
                <w:sz w:val="24"/>
                <w:szCs w:val="28"/>
              </w:rPr>
            </w:pPr>
            <w:r w:rsidRPr="00D01CDF">
              <w:rPr>
                <w:sz w:val="24"/>
                <w:szCs w:val="28"/>
              </w:rPr>
              <w:t>Группа № 31 «Приборы бытовые электрические»</w:t>
            </w:r>
          </w:p>
        </w:tc>
        <w:tc>
          <w:tcPr>
            <w:tcW w:w="1417" w:type="dxa"/>
          </w:tcPr>
          <w:p w:rsidR="00D01CDF" w:rsidRPr="00D01CDF" w:rsidRDefault="00D01CDF" w:rsidP="00D01CDF">
            <w:pPr>
              <w:ind w:firstLine="0"/>
              <w:jc w:val="left"/>
              <w:rPr>
                <w:sz w:val="24"/>
                <w:szCs w:val="28"/>
              </w:rPr>
            </w:pPr>
            <w:r w:rsidRPr="00D01CDF">
              <w:rPr>
                <w:sz w:val="24"/>
                <w:szCs w:val="28"/>
              </w:rPr>
              <w:t>26 469</w:t>
            </w:r>
          </w:p>
        </w:tc>
        <w:tc>
          <w:tcPr>
            <w:tcW w:w="1417" w:type="dxa"/>
          </w:tcPr>
          <w:p w:rsidR="00D01CDF" w:rsidRPr="00D01CDF" w:rsidRDefault="00D01CDF" w:rsidP="00D01CDF">
            <w:pPr>
              <w:ind w:firstLine="0"/>
              <w:jc w:val="left"/>
              <w:rPr>
                <w:sz w:val="24"/>
                <w:szCs w:val="28"/>
              </w:rPr>
            </w:pPr>
            <w:r w:rsidRPr="00D01CDF">
              <w:rPr>
                <w:sz w:val="24"/>
                <w:szCs w:val="28"/>
              </w:rPr>
              <w:t>5</w:t>
            </w:r>
          </w:p>
        </w:tc>
      </w:tr>
      <w:tr w:rsidR="00D01CDF" w:rsidRPr="00D01CDF" w:rsidTr="00D129E8">
        <w:tc>
          <w:tcPr>
            <w:tcW w:w="2756"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Кондиционеры бытовые</w:t>
            </w:r>
          </w:p>
        </w:tc>
        <w:tc>
          <w:tcPr>
            <w:tcW w:w="2172"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c>
          <w:tcPr>
            <w:tcW w:w="1276" w:type="dxa"/>
          </w:tcPr>
          <w:p w:rsidR="00D01CDF" w:rsidRPr="00D01CDF" w:rsidRDefault="00D01CDF" w:rsidP="00D01CDF">
            <w:pPr>
              <w:ind w:firstLine="0"/>
              <w:jc w:val="left"/>
              <w:rPr>
                <w:sz w:val="24"/>
                <w:szCs w:val="28"/>
              </w:rPr>
            </w:pPr>
            <w:r w:rsidRPr="00D01CDF">
              <w:rPr>
                <w:sz w:val="24"/>
                <w:szCs w:val="28"/>
              </w:rPr>
              <w:t xml:space="preserve">Группа № 34 «Оборудование промышленное холодильное и </w:t>
            </w:r>
            <w:r w:rsidRPr="00D01CDF">
              <w:rPr>
                <w:sz w:val="24"/>
                <w:szCs w:val="28"/>
              </w:rPr>
              <w:lastRenderedPageBreak/>
              <w:t>вентиляционное»</w:t>
            </w:r>
          </w:p>
        </w:tc>
        <w:tc>
          <w:tcPr>
            <w:tcW w:w="1417" w:type="dxa"/>
          </w:tcPr>
          <w:p w:rsidR="00D01CDF" w:rsidRPr="00D01CDF" w:rsidRDefault="00D01CDF" w:rsidP="00D01CDF">
            <w:pPr>
              <w:ind w:firstLine="0"/>
              <w:jc w:val="left"/>
              <w:rPr>
                <w:sz w:val="24"/>
                <w:szCs w:val="28"/>
              </w:rPr>
            </w:pPr>
            <w:r w:rsidRPr="00D01CDF">
              <w:rPr>
                <w:sz w:val="24"/>
                <w:szCs w:val="28"/>
              </w:rPr>
              <w:lastRenderedPageBreak/>
              <w:t>26 469</w:t>
            </w:r>
          </w:p>
        </w:tc>
        <w:tc>
          <w:tcPr>
            <w:tcW w:w="1417" w:type="dxa"/>
          </w:tcPr>
          <w:p w:rsidR="00D01CDF" w:rsidRPr="00D01CDF" w:rsidRDefault="00D01CDF" w:rsidP="00D01CDF">
            <w:pPr>
              <w:ind w:firstLine="0"/>
              <w:jc w:val="left"/>
              <w:rPr>
                <w:sz w:val="24"/>
                <w:szCs w:val="28"/>
              </w:rPr>
            </w:pPr>
            <w:r w:rsidRPr="00D01CDF">
              <w:rPr>
                <w:sz w:val="24"/>
                <w:szCs w:val="28"/>
              </w:rPr>
              <w:t>5</w:t>
            </w:r>
          </w:p>
        </w:tc>
      </w:tr>
      <w:tr w:rsidR="00D01CDF" w:rsidRPr="00D01CDF" w:rsidTr="00D129E8">
        <w:tc>
          <w:tcPr>
            <w:tcW w:w="2756"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lastRenderedPageBreak/>
              <w:t>Барабаны деревянные для электрических кабелей и проводов</w:t>
            </w:r>
          </w:p>
        </w:tc>
        <w:tc>
          <w:tcPr>
            <w:tcW w:w="2172"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c>
          <w:tcPr>
            <w:tcW w:w="1276" w:type="dxa"/>
          </w:tcPr>
          <w:p w:rsidR="00D01CDF" w:rsidRPr="00D01CDF" w:rsidRDefault="00D01CDF" w:rsidP="00D01CDF">
            <w:pPr>
              <w:ind w:firstLine="0"/>
              <w:jc w:val="left"/>
              <w:rPr>
                <w:sz w:val="24"/>
                <w:szCs w:val="28"/>
              </w:rPr>
            </w:pPr>
            <w:r w:rsidRPr="00D01CDF">
              <w:rPr>
                <w:sz w:val="24"/>
                <w:szCs w:val="28"/>
              </w:rPr>
              <w:t>Группа № 9 «Тара деревянная»</w:t>
            </w:r>
          </w:p>
        </w:tc>
        <w:tc>
          <w:tcPr>
            <w:tcW w:w="1417" w:type="dxa"/>
          </w:tcPr>
          <w:p w:rsidR="00D01CDF" w:rsidRPr="00D01CDF" w:rsidRDefault="00D01CDF" w:rsidP="00D01CDF">
            <w:pPr>
              <w:ind w:firstLine="0"/>
              <w:jc w:val="left"/>
              <w:rPr>
                <w:sz w:val="24"/>
                <w:szCs w:val="28"/>
              </w:rPr>
            </w:pPr>
            <w:r w:rsidRPr="00D01CDF">
              <w:rPr>
                <w:sz w:val="24"/>
                <w:szCs w:val="28"/>
              </w:rPr>
              <w:t>3066</w:t>
            </w:r>
          </w:p>
        </w:tc>
        <w:tc>
          <w:tcPr>
            <w:tcW w:w="1417" w:type="dxa"/>
          </w:tcPr>
          <w:p w:rsidR="00D01CDF" w:rsidRPr="00D01CDF" w:rsidRDefault="00D01CDF" w:rsidP="00D01CDF">
            <w:pPr>
              <w:ind w:firstLine="0"/>
              <w:jc w:val="left"/>
              <w:rPr>
                <w:sz w:val="24"/>
                <w:szCs w:val="28"/>
              </w:rPr>
            </w:pPr>
            <w:r w:rsidRPr="00D01CDF">
              <w:rPr>
                <w:sz w:val="24"/>
                <w:szCs w:val="28"/>
              </w:rPr>
              <w:t>5</w:t>
            </w:r>
          </w:p>
        </w:tc>
      </w:tr>
      <w:tr w:rsidR="00D01CDF" w:rsidRPr="00D01CDF" w:rsidTr="00D129E8">
        <w:tc>
          <w:tcPr>
            <w:tcW w:w="2756"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Бутылки стеклянные для алкогольной и безалкогольной пищевой продукции</w:t>
            </w:r>
          </w:p>
        </w:tc>
        <w:tc>
          <w:tcPr>
            <w:tcW w:w="2172" w:type="dxa"/>
          </w:tcPr>
          <w:p w:rsidR="00D01CDF" w:rsidRPr="00D01CDF" w:rsidRDefault="00D01CDF" w:rsidP="00D01CDF">
            <w:pPr>
              <w:suppressAutoHyphens/>
              <w:ind w:firstLine="0"/>
              <w:jc w:val="left"/>
              <w:rPr>
                <w:rFonts w:eastAsia="Calibri"/>
                <w:sz w:val="24"/>
                <w:szCs w:val="28"/>
              </w:rPr>
            </w:pPr>
            <w:r w:rsidRPr="00D01CDF">
              <w:rPr>
                <w:rFonts w:eastAsia="Calibri"/>
                <w:sz w:val="24"/>
                <w:szCs w:val="28"/>
              </w:rPr>
              <w:t>1</w:t>
            </w:r>
          </w:p>
        </w:tc>
        <w:tc>
          <w:tcPr>
            <w:tcW w:w="1276" w:type="dxa"/>
          </w:tcPr>
          <w:p w:rsidR="00D01CDF" w:rsidRPr="00D01CDF" w:rsidRDefault="00D01CDF" w:rsidP="00D01CDF">
            <w:pPr>
              <w:ind w:firstLine="0"/>
              <w:jc w:val="left"/>
              <w:rPr>
                <w:sz w:val="24"/>
                <w:szCs w:val="28"/>
              </w:rPr>
            </w:pPr>
            <w:r w:rsidRPr="00D01CDF">
              <w:rPr>
                <w:sz w:val="24"/>
                <w:szCs w:val="28"/>
              </w:rPr>
              <w:t>Группа № 21 «Стекло полое»</w:t>
            </w:r>
          </w:p>
        </w:tc>
        <w:tc>
          <w:tcPr>
            <w:tcW w:w="1417" w:type="dxa"/>
          </w:tcPr>
          <w:p w:rsidR="00D01CDF" w:rsidRPr="00D01CDF" w:rsidRDefault="00D01CDF" w:rsidP="00D01CDF">
            <w:pPr>
              <w:ind w:firstLine="0"/>
              <w:jc w:val="left"/>
              <w:rPr>
                <w:sz w:val="24"/>
                <w:szCs w:val="28"/>
              </w:rPr>
            </w:pPr>
            <w:r w:rsidRPr="00D01CDF">
              <w:rPr>
                <w:sz w:val="24"/>
                <w:szCs w:val="28"/>
              </w:rPr>
              <w:t>2564</w:t>
            </w:r>
          </w:p>
        </w:tc>
        <w:tc>
          <w:tcPr>
            <w:tcW w:w="1417" w:type="dxa"/>
          </w:tcPr>
          <w:p w:rsidR="00D01CDF" w:rsidRPr="00D01CDF" w:rsidRDefault="00D01CDF" w:rsidP="00D01CDF">
            <w:pPr>
              <w:ind w:firstLine="0"/>
              <w:jc w:val="left"/>
              <w:rPr>
                <w:sz w:val="24"/>
                <w:szCs w:val="28"/>
              </w:rPr>
            </w:pPr>
            <w:r w:rsidRPr="00D01CDF">
              <w:rPr>
                <w:sz w:val="24"/>
                <w:szCs w:val="28"/>
              </w:rPr>
              <w:t>15</w:t>
            </w:r>
          </w:p>
        </w:tc>
      </w:tr>
    </w:tbl>
    <w:p w:rsidR="00D01CDF" w:rsidRPr="00D01CDF" w:rsidRDefault="00D01CDF" w:rsidP="00D01CDF">
      <w:pPr>
        <w:ind w:firstLine="0"/>
        <w:jc w:val="left"/>
        <w:rPr>
          <w:rFonts w:eastAsia="Calibri" w:cs="Times New Roman"/>
          <w:szCs w:val="28"/>
          <w:lang w:eastAsia="ru-RU"/>
        </w:rPr>
      </w:pPr>
    </w:p>
    <w:p w:rsidR="00D01CDF" w:rsidRPr="00D01CDF" w:rsidRDefault="00D01CDF" w:rsidP="00D01CDF">
      <w:pPr>
        <w:suppressAutoHyphens/>
        <w:ind w:firstLine="0"/>
        <w:rPr>
          <w:rFonts w:eastAsia="Calibri" w:cs="Times New Roman"/>
          <w:szCs w:val="28"/>
        </w:rPr>
      </w:pPr>
      <w:r w:rsidRPr="00D01CDF">
        <w:rPr>
          <w:rFonts w:eastAsia="Calibri" w:cs="Times New Roman"/>
          <w:szCs w:val="28"/>
        </w:rPr>
        <w:t>Расчет величины экологического сбора за готовые товары:</w:t>
      </w:r>
    </w:p>
    <w:p w:rsidR="00D01CDF" w:rsidRPr="00D01CDF" w:rsidRDefault="008E6F7E" w:rsidP="00D01CDF">
      <w:pPr>
        <w:suppressAutoHyphens/>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г.т.</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w:t>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t>(1)</w:t>
      </w:r>
    </w:p>
    <w:p w:rsidR="00D01CDF" w:rsidRPr="00D01CDF" w:rsidRDefault="00D01CDF" w:rsidP="00D01CDF">
      <w:pPr>
        <w:suppressAutoHyphens/>
        <w:ind w:firstLine="0"/>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г.т</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готовые товары, руб.; С</w:t>
      </w:r>
      <w:r w:rsidRPr="00D01CDF">
        <w:rPr>
          <w:rFonts w:eastAsia="Calibri" w:cs="Times New Roman"/>
          <w:vertAlign w:val="subscript"/>
        </w:rPr>
        <w:t>ЭС</w:t>
      </w:r>
      <w:r w:rsidRPr="00D01CDF">
        <w:rPr>
          <w:rFonts w:eastAsia="Calibri" w:cs="Times New Roman"/>
        </w:rPr>
        <w:t xml:space="preserve"> – ставка экологического сбора, руб.; </w:t>
      </w:r>
      <w:proofErr w:type="spellStart"/>
      <w:r w:rsidRPr="00D01CDF">
        <w:rPr>
          <w:rFonts w:eastAsia="Calibri" w:cs="Times New Roman"/>
        </w:rPr>
        <w:t>М</w:t>
      </w:r>
      <w:r w:rsidRPr="00D01CDF">
        <w:rPr>
          <w:rFonts w:eastAsia="Calibri" w:cs="Times New Roman"/>
          <w:vertAlign w:val="subscript"/>
        </w:rPr>
        <w:t>г.т</w:t>
      </w:r>
      <w:proofErr w:type="spellEnd"/>
      <w:r w:rsidRPr="00D01CDF">
        <w:rPr>
          <w:rFonts w:eastAsia="Calibri" w:cs="Times New Roman"/>
          <w:vertAlign w:val="subscript"/>
        </w:rPr>
        <w:t xml:space="preserve">. </w:t>
      </w:r>
      <w:r w:rsidRPr="00D01CDF">
        <w:rPr>
          <w:rFonts w:eastAsia="Calibri" w:cs="Times New Roman"/>
        </w:rPr>
        <w:t>– масса или количество единиц готового товара; Н</w:t>
      </w:r>
      <w:r w:rsidRPr="00D01CDF">
        <w:rPr>
          <w:rFonts w:eastAsia="Calibri" w:cs="Times New Roman"/>
          <w:vertAlign w:val="subscript"/>
        </w:rPr>
        <w:t>ут</w:t>
      </w:r>
      <w:r w:rsidRPr="00D01CDF">
        <w:rPr>
          <w:rFonts w:eastAsia="Calibri" w:cs="Times New Roman"/>
        </w:rPr>
        <w:t xml:space="preserve"> – норматив утилизации.</w:t>
      </w:r>
    </w:p>
    <w:p w:rsidR="00D01CDF" w:rsidRPr="00D01CDF" w:rsidRDefault="00D01CDF" w:rsidP="00D01CDF">
      <w:pPr>
        <w:suppressAutoHyphens/>
        <w:ind w:firstLine="0"/>
        <w:jc w:val="left"/>
        <w:rPr>
          <w:rFonts w:eastAsia="Times New Roman" w:cs="Times New Roman"/>
        </w:rPr>
      </w:pPr>
      <w:r w:rsidRPr="00D01CDF">
        <w:rPr>
          <w:rFonts w:eastAsia="Times New Roman" w:cs="Times New Roman"/>
        </w:rPr>
        <w:t>Расчет величины экологического сбора за упаковку:</w:t>
      </w:r>
    </w:p>
    <w:p w:rsidR="00D01CDF" w:rsidRPr="00D01CDF" w:rsidRDefault="008E6F7E" w:rsidP="00D01CDF">
      <w:pPr>
        <w:suppressAutoHyphens/>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ЭС</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С</m:t>
            </m:r>
          </m:e>
          <m:sub>
            <m:r>
              <w:rPr>
                <w:rFonts w:ascii="Cambria Math" w:eastAsia="Calibri" w:hAnsi="Cambria Math" w:cs="Times New Roman"/>
              </w:rPr>
              <m:t>ЭС</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М</m:t>
            </m:r>
          </m:e>
          <m:sub>
            <m:r>
              <w:rPr>
                <w:rFonts w:ascii="Cambria Math" w:eastAsia="Calibri" w:hAnsi="Cambria Math" w:cs="Times New Roman"/>
              </w:rPr>
              <m:t>уп.</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Н</m:t>
            </m:r>
          </m:e>
          <m:sub>
            <m:r>
              <w:rPr>
                <w:rFonts w:ascii="Cambria Math" w:eastAsia="Calibri" w:hAnsi="Cambria Math" w:cs="Times New Roman"/>
              </w:rPr>
              <m:t>ут</m:t>
            </m:r>
          </m:sub>
        </m:sSub>
        <m:r>
          <w:rPr>
            <w:rFonts w:ascii="Cambria Math" w:eastAsia="Calibri" w:hAnsi="Cambria Math" w:cs="Times New Roman"/>
          </w:rPr>
          <m:t>,</m:t>
        </m:r>
      </m:oMath>
      <w:r w:rsidR="00D01CDF" w:rsidRPr="00D01CDF">
        <w:rPr>
          <w:rFonts w:eastAsia="Times New Roman" w:cs="Times New Roman"/>
        </w:rPr>
        <w:t xml:space="preserve"> </w:t>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r>
      <w:r w:rsidR="00D01CDF" w:rsidRPr="00D01CDF">
        <w:rPr>
          <w:rFonts w:eastAsia="Times New Roman" w:cs="Times New Roman"/>
        </w:rPr>
        <w:tab/>
        <w:t>(2)</w:t>
      </w:r>
    </w:p>
    <w:p w:rsidR="00D01CDF" w:rsidRPr="00D01CDF" w:rsidRDefault="00D01CDF" w:rsidP="00D01CDF">
      <w:pPr>
        <w:suppressAutoHyphens/>
        <w:ind w:firstLine="0"/>
        <w:rPr>
          <w:rFonts w:eastAsia="Calibri" w:cs="Times New Roman"/>
        </w:rPr>
      </w:pPr>
      <w:r w:rsidRPr="00D01CDF">
        <w:rPr>
          <w:rFonts w:eastAsia="Calibri" w:cs="Times New Roman"/>
        </w:rPr>
        <w:t xml:space="preserve">где </w:t>
      </w:r>
      <w:proofErr w:type="spellStart"/>
      <w:r w:rsidRPr="00D01CDF">
        <w:rPr>
          <w:rFonts w:eastAsia="Calibri" w:cs="Times New Roman"/>
        </w:rPr>
        <w:t>ЭС</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сумма экологического сбора за упаковку, руб.; С</w:t>
      </w:r>
      <w:r w:rsidRPr="00D01CDF">
        <w:rPr>
          <w:rFonts w:eastAsia="Calibri" w:cs="Times New Roman"/>
          <w:vertAlign w:val="subscript"/>
        </w:rPr>
        <w:t>ЭС</w:t>
      </w:r>
      <w:r w:rsidRPr="00D01CDF">
        <w:rPr>
          <w:rFonts w:eastAsia="Calibri" w:cs="Times New Roman"/>
        </w:rPr>
        <w:t xml:space="preserve"> – ставка экологического сбора, руб.; </w:t>
      </w:r>
      <w:proofErr w:type="spellStart"/>
      <w:r w:rsidRPr="00D01CDF">
        <w:rPr>
          <w:rFonts w:eastAsia="Calibri" w:cs="Times New Roman"/>
        </w:rPr>
        <w:t>М</w:t>
      </w:r>
      <w:r w:rsidRPr="00D01CDF">
        <w:rPr>
          <w:rFonts w:eastAsia="Calibri" w:cs="Times New Roman"/>
          <w:vertAlign w:val="subscript"/>
        </w:rPr>
        <w:t>уп</w:t>
      </w:r>
      <w:proofErr w:type="spellEnd"/>
      <w:r w:rsidRPr="00D01CDF">
        <w:rPr>
          <w:rFonts w:eastAsia="Calibri" w:cs="Times New Roman"/>
          <w:vertAlign w:val="subscript"/>
        </w:rPr>
        <w:t>.</w:t>
      </w:r>
      <w:r w:rsidRPr="00D01CDF">
        <w:rPr>
          <w:rFonts w:eastAsia="Calibri" w:cs="Times New Roman"/>
        </w:rPr>
        <w:t xml:space="preserve"> – масса упаковки; Н</w:t>
      </w:r>
      <w:r w:rsidRPr="00D01CDF">
        <w:rPr>
          <w:rFonts w:eastAsia="Calibri" w:cs="Times New Roman"/>
          <w:vertAlign w:val="subscript"/>
        </w:rPr>
        <w:t>ут</w:t>
      </w:r>
      <w:r w:rsidRPr="00D01CDF">
        <w:rPr>
          <w:rFonts w:eastAsia="Calibri" w:cs="Times New Roman"/>
        </w:rPr>
        <w:t xml:space="preserve"> – норматив утилизации.</w:t>
      </w:r>
    </w:p>
    <w:tbl>
      <w:tblPr>
        <w:tblW w:w="9519" w:type="dxa"/>
        <w:tblLayout w:type="fixed"/>
        <w:tblLook w:val="04A0" w:firstRow="1" w:lastRow="0" w:firstColumn="1" w:lastColumn="0" w:noHBand="0" w:noVBand="1"/>
      </w:tblPr>
      <w:tblGrid>
        <w:gridCol w:w="2784"/>
        <w:gridCol w:w="2497"/>
        <w:gridCol w:w="1687"/>
        <w:gridCol w:w="1275"/>
        <w:gridCol w:w="1276"/>
      </w:tblGrid>
      <w:tr w:rsidR="00D01CDF" w:rsidRPr="00D01CDF" w:rsidTr="00D129E8">
        <w:trPr>
          <w:trHeight w:val="3300"/>
        </w:trPr>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Наименование готовых товаров, включая упаковку, подлежащих утилизации после утраты ими потребительских свойств</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Количество отходов от использования товаров (готовых товаров/упаковки), за которые необходимо уплатить экологический сбор, т</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Ставка экологического сбора (рублей за 1 тонну)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Нормативы утилизации 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Экологический сбор</w:t>
            </w:r>
          </w:p>
        </w:tc>
      </w:tr>
      <w:tr w:rsidR="00D01CDF" w:rsidRPr="00D01CDF" w:rsidTr="00D129E8">
        <w:trPr>
          <w:trHeight w:val="375"/>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Calibri" w:cs="Times New Roman"/>
                <w:color w:val="000000"/>
                <w:sz w:val="24"/>
                <w:szCs w:val="28"/>
              </w:rPr>
              <w:t>Электрофритюрницы</w:t>
            </w:r>
            <w:proofErr w:type="spellEnd"/>
          </w:p>
        </w:tc>
        <w:tc>
          <w:tcPr>
            <w:tcW w:w="249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Calibri" w:cs="Times New Roman"/>
                <w:color w:val="000000"/>
                <w:sz w:val="24"/>
                <w:szCs w:val="28"/>
              </w:rPr>
              <w:t>20</w:t>
            </w:r>
          </w:p>
        </w:tc>
        <w:tc>
          <w:tcPr>
            <w:tcW w:w="168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26 469</w:t>
            </w:r>
          </w:p>
        </w:tc>
        <w:tc>
          <w:tcPr>
            <w:tcW w:w="1275"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26469</w:t>
            </w:r>
          </w:p>
        </w:tc>
      </w:tr>
      <w:tr w:rsidR="00D01CDF" w:rsidRPr="00D01CDF" w:rsidTr="00D129E8">
        <w:trPr>
          <w:trHeight w:val="615"/>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Кондиционеры бытовые</w:t>
            </w:r>
          </w:p>
        </w:tc>
        <w:tc>
          <w:tcPr>
            <w:tcW w:w="249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Calibri" w:cs="Times New Roman"/>
                <w:color w:val="000000"/>
                <w:sz w:val="24"/>
                <w:szCs w:val="28"/>
              </w:rPr>
              <w:t>1</w:t>
            </w:r>
          </w:p>
        </w:tc>
        <w:tc>
          <w:tcPr>
            <w:tcW w:w="168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26 469</w:t>
            </w:r>
          </w:p>
        </w:tc>
        <w:tc>
          <w:tcPr>
            <w:tcW w:w="1275"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1323,45</w:t>
            </w:r>
          </w:p>
        </w:tc>
      </w:tr>
      <w:tr w:rsidR="00D01CDF" w:rsidRPr="00D01CDF" w:rsidTr="00D129E8">
        <w:trPr>
          <w:trHeight w:val="1140"/>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lastRenderedPageBreak/>
              <w:t>Барабаны деревянные для электрических кабелей и проводов</w:t>
            </w:r>
          </w:p>
        </w:tc>
        <w:tc>
          <w:tcPr>
            <w:tcW w:w="249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Calibri" w:cs="Times New Roman"/>
                <w:color w:val="000000"/>
                <w:sz w:val="24"/>
                <w:szCs w:val="28"/>
              </w:rPr>
              <w:t>1</w:t>
            </w:r>
          </w:p>
        </w:tc>
        <w:tc>
          <w:tcPr>
            <w:tcW w:w="168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3066</w:t>
            </w:r>
          </w:p>
        </w:tc>
        <w:tc>
          <w:tcPr>
            <w:tcW w:w="1275"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153,3</w:t>
            </w:r>
          </w:p>
        </w:tc>
      </w:tr>
      <w:tr w:rsidR="00D01CDF" w:rsidRPr="00D01CDF" w:rsidTr="00D129E8">
        <w:trPr>
          <w:trHeight w:val="1410"/>
        </w:trPr>
        <w:tc>
          <w:tcPr>
            <w:tcW w:w="2784" w:type="dxa"/>
            <w:tcBorders>
              <w:top w:val="nil"/>
              <w:left w:val="single" w:sz="4" w:space="0" w:color="auto"/>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Calibri" w:cs="Times New Roman"/>
                <w:color w:val="000000"/>
                <w:sz w:val="24"/>
                <w:szCs w:val="28"/>
              </w:rPr>
              <w:t>Бутылки стеклянные для алкогольной и безалкогольной пищевой продукции</w:t>
            </w:r>
          </w:p>
        </w:tc>
        <w:tc>
          <w:tcPr>
            <w:tcW w:w="249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Calibri" w:cs="Times New Roman"/>
                <w:color w:val="000000"/>
                <w:sz w:val="24"/>
                <w:szCs w:val="28"/>
              </w:rPr>
              <w:t>1</w:t>
            </w:r>
          </w:p>
        </w:tc>
        <w:tc>
          <w:tcPr>
            <w:tcW w:w="1687"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2564</w:t>
            </w:r>
          </w:p>
        </w:tc>
        <w:tc>
          <w:tcPr>
            <w:tcW w:w="1275" w:type="dxa"/>
            <w:tcBorders>
              <w:top w:val="nil"/>
              <w:left w:val="nil"/>
              <w:bottom w:val="single" w:sz="4" w:space="0" w:color="auto"/>
              <w:right w:val="single" w:sz="4" w:space="0" w:color="auto"/>
            </w:tcBorders>
            <w:shd w:val="clear" w:color="auto" w:fill="auto"/>
            <w:vAlign w:val="center"/>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15</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384,6</w:t>
            </w:r>
          </w:p>
        </w:tc>
      </w:tr>
      <w:tr w:rsidR="00D01CDF" w:rsidRPr="00D01CDF" w:rsidTr="00D129E8">
        <w:trPr>
          <w:trHeight w:val="300"/>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2497"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1687"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left"/>
              <w:rPr>
                <w:rFonts w:eastAsia="Times New Roman" w:cs="Times New Roman"/>
                <w:color w:val="000000"/>
                <w:sz w:val="24"/>
                <w:lang w:eastAsia="ru-RU"/>
              </w:rPr>
            </w:pPr>
            <w:r w:rsidRPr="00D01CDF">
              <w:rPr>
                <w:rFonts w:eastAsia="Times New Roman" w:cs="Times New Roman"/>
                <w:color w:val="000000"/>
                <w:sz w:val="24"/>
                <w:lang w:eastAsia="ru-RU"/>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28330,35</w:t>
            </w:r>
          </w:p>
        </w:tc>
      </w:tr>
    </w:tbl>
    <w:p w:rsidR="00D01CDF" w:rsidRPr="00D01CDF" w:rsidRDefault="00D01CDF" w:rsidP="00D01CDF">
      <w:pPr>
        <w:suppressAutoHyphens/>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ФОРМА</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расчета суммы экологического сбора</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за 202</w:t>
      </w:r>
      <w:r w:rsidR="00E86522">
        <w:rPr>
          <w:rFonts w:ascii="Courier New" w:eastAsia="Times New Roman" w:hAnsi="Courier New" w:cs="Courier New"/>
          <w:sz w:val="20"/>
          <w:szCs w:val="20"/>
          <w:lang w:eastAsia="ru-RU"/>
        </w:rPr>
        <w:t>3</w:t>
      </w:r>
      <w:r w:rsidRPr="00D01CDF">
        <w:rPr>
          <w:rFonts w:ascii="Courier New" w:eastAsia="Times New Roman" w:hAnsi="Courier New" w:cs="Courier New"/>
          <w:sz w:val="20"/>
          <w:szCs w:val="20"/>
          <w:lang w:eastAsia="ru-RU"/>
        </w:rPr>
        <w:t xml:space="preserve"> год</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Расчет предоставляется в: ___</w:t>
      </w:r>
      <w:proofErr w:type="spellStart"/>
      <w:r w:rsidRPr="00D01CDF">
        <w:rPr>
          <w:rFonts w:ascii="Courier New" w:eastAsia="Times New Roman" w:hAnsi="Courier New" w:cs="Courier New"/>
          <w:sz w:val="20"/>
          <w:szCs w:val="20"/>
          <w:u w:val="single"/>
          <w:lang w:eastAsia="ru-RU"/>
        </w:rPr>
        <w:t>Росприроднадзор</w:t>
      </w:r>
      <w:proofErr w:type="spellEnd"/>
      <w:r w:rsidRPr="00D01CDF">
        <w:rPr>
          <w:rFonts w:ascii="Courier New" w:eastAsia="Times New Roman" w:hAnsi="Courier New" w:cs="Courier New"/>
          <w:sz w:val="20"/>
          <w:szCs w:val="20"/>
          <w:u w:val="single"/>
          <w:lang w:eastAsia="ru-RU"/>
        </w:rPr>
        <w:t xml:space="preserve"> по Самарской области</w:t>
      </w:r>
      <w:r w:rsidRPr="00D01CDF">
        <w:rPr>
          <w:rFonts w:ascii="Courier New" w:eastAsia="Times New Roman" w:hAnsi="Courier New" w:cs="Courier New"/>
          <w:sz w:val="20"/>
          <w:szCs w:val="20"/>
          <w:lang w:eastAsia="ru-RU"/>
        </w:rPr>
        <w:t>____________</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(наименование территориального органа</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Федеральной службы по надзору</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в сфере природопользования)</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Раздел 1. Общие сведения о производителе, импортере готовых товаров, в</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том числе упаковки таких товаров</w:t>
      </w:r>
    </w:p>
    <w:p w:rsidR="00D01CDF" w:rsidRPr="00D01CDF" w:rsidRDefault="00D01CDF" w:rsidP="00D01CDF">
      <w:pPr>
        <w:widowControl w:val="0"/>
        <w:autoSpaceDE w:val="0"/>
        <w:autoSpaceDN w:val="0"/>
        <w:spacing w:line="240" w:lineRule="auto"/>
        <w:ind w:firstLine="0"/>
        <w:rPr>
          <w:rFonts w:eastAsia="Times New Roman" w:cs="Times New Roman"/>
          <w:sz w:val="24"/>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4535"/>
      </w:tblGrid>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1</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Информация о производителе, импортере товаров (указать нужное)</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Производитель</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Для юридического лица:</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2.1</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Организационно-правовая форма юридического лица и наименование организации:</w:t>
            </w:r>
          </w:p>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(указать полное и сокращенное, фирменное наименование)</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Общество с ограниченной ответственностью «Ромашка»</w:t>
            </w:r>
          </w:p>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ООО «Ромашка»</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2.2</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ИНН</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6320000000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2.3</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КПП</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632000000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2.4</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Адрес</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445000, Самарская обл., г. Тольятти, ул. Мира, 1</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2.5</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ОГРН</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103632000000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2.6</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Данные документа, подтверждающего факт внесения записи о юридическом лице в ЕГРЮЛ</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Свидетельство АА №111111 от 12.06.2011</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Для физического лица, зарегистрированного в качестве индивидуального предпринимателя:</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3.1</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Фамилия, имя, отчество (последнее – при наличии)</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lastRenderedPageBreak/>
              <w:t>3.2</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ИНН</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3.3</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Адрес</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3.4</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ОГРНИП</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3.5</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Данные документа, подтверждающего факт внесения записи об индивидуальном предпринимателе в ЕГРИП</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Код по ОКВЭД (ОК 029-2014 (КДЕС ред. 2))</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73.10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5</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Код по ОКАТО (ОК 019-95)</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36440000000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6</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Код по ОКТМО (ОК 033-2013)</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36740000</w:t>
            </w:r>
          </w:p>
        </w:tc>
      </w:tr>
      <w:tr w:rsidR="00D01CDF" w:rsidRPr="00D01CDF" w:rsidTr="00D129E8">
        <w:tc>
          <w:tcPr>
            <w:tcW w:w="62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7</w:t>
            </w:r>
          </w:p>
        </w:tc>
        <w:tc>
          <w:tcPr>
            <w:tcW w:w="3912"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Контактная информация: номера телефонов, телефакса; адрес электронной почты (при наличии)</w:t>
            </w:r>
          </w:p>
        </w:tc>
        <w:tc>
          <w:tcPr>
            <w:tcW w:w="4535" w:type="dxa"/>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(8482)222222</w:t>
            </w:r>
          </w:p>
        </w:tc>
      </w:tr>
    </w:tbl>
    <w:p w:rsidR="00D01CDF" w:rsidRPr="00D01CDF" w:rsidRDefault="00D01CDF" w:rsidP="00D01CDF">
      <w:pPr>
        <w:widowControl w:val="0"/>
        <w:autoSpaceDE w:val="0"/>
        <w:autoSpaceDN w:val="0"/>
        <w:spacing w:line="240" w:lineRule="auto"/>
        <w:ind w:firstLine="0"/>
        <w:rPr>
          <w:rFonts w:eastAsia="Times New Roman" w:cs="Times New Roman"/>
          <w:sz w:val="24"/>
          <w:szCs w:val="20"/>
          <w:lang w:eastAsia="ru-RU"/>
        </w:rPr>
      </w:pPr>
    </w:p>
    <w:p w:rsidR="00D01CDF" w:rsidRPr="00D01CDF" w:rsidRDefault="00D01CDF" w:rsidP="00D01CDF">
      <w:pPr>
        <w:spacing w:after="160" w:line="259" w:lineRule="auto"/>
        <w:ind w:firstLine="0"/>
        <w:jc w:val="left"/>
        <w:rPr>
          <w:rFonts w:eastAsia="Calibri" w:cs="Times New Roman"/>
          <w:sz w:val="24"/>
        </w:rPr>
        <w:sectPr w:rsidR="00D01CDF" w:rsidRPr="00D01CDF" w:rsidSect="00D129E8">
          <w:footerReference w:type="default" r:id="rId15"/>
          <w:footerReference w:type="first" r:id="rId16"/>
          <w:pgSz w:w="11906" w:h="16838"/>
          <w:pgMar w:top="1134" w:right="850" w:bottom="1134" w:left="1701" w:header="708" w:footer="708" w:gutter="0"/>
          <w:cols w:space="708"/>
          <w:docGrid w:linePitch="360"/>
        </w:sect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lastRenderedPageBreak/>
        <w:t>Раздел 2. Расчет суммы экологического сбора</w:t>
      </w:r>
    </w:p>
    <w:p w:rsidR="00D01CDF" w:rsidRPr="00D01CDF" w:rsidRDefault="00D01CDF" w:rsidP="00D01CDF">
      <w:pPr>
        <w:widowControl w:val="0"/>
        <w:autoSpaceDE w:val="0"/>
        <w:autoSpaceDN w:val="0"/>
        <w:spacing w:line="240" w:lineRule="auto"/>
        <w:ind w:firstLine="0"/>
        <w:rPr>
          <w:rFonts w:eastAsia="Times New Roman" w:cs="Times New Roman"/>
          <w:sz w:val="24"/>
          <w:szCs w:val="20"/>
          <w:lang w:eastAsia="ru-RU"/>
        </w:rPr>
      </w:pPr>
    </w:p>
    <w:tbl>
      <w:tblPr>
        <w:tblW w:w="15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03"/>
        <w:gridCol w:w="859"/>
        <w:gridCol w:w="1574"/>
        <w:gridCol w:w="1272"/>
        <w:gridCol w:w="1282"/>
        <w:gridCol w:w="1142"/>
        <w:gridCol w:w="1186"/>
        <w:gridCol w:w="1248"/>
        <w:gridCol w:w="1421"/>
        <w:gridCol w:w="1416"/>
        <w:gridCol w:w="2126"/>
      </w:tblGrid>
      <w:tr w:rsidR="00D01CDF" w:rsidRPr="00D01CDF" w:rsidTr="00D129E8">
        <w:tc>
          <w:tcPr>
            <w:tcW w:w="1020"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N п/п</w:t>
            </w:r>
          </w:p>
        </w:tc>
        <w:tc>
          <w:tcPr>
            <w:tcW w:w="1003"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Наименование товара </w:t>
            </w:r>
          </w:p>
        </w:tc>
        <w:tc>
          <w:tcPr>
            <w:tcW w:w="859"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Код товара </w:t>
            </w:r>
          </w:p>
        </w:tc>
        <w:tc>
          <w:tcPr>
            <w:tcW w:w="157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Наименование позиции единой Товарной номенклатуры внешнеэкономической деятельности Евразийского экономического союза </w:t>
            </w:r>
          </w:p>
        </w:tc>
        <w:tc>
          <w:tcPr>
            <w:tcW w:w="127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Код единой Товарной номенклатуры внешнеэкономической деятельности Евразийского экономического союза </w:t>
            </w:r>
          </w:p>
        </w:tc>
        <w:tc>
          <w:tcPr>
            <w:tcW w:w="128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Количество товаров (готовых товаров/упаковки), выпущенных в обращение на территории Российской Федерации </w:t>
            </w:r>
          </w:p>
        </w:tc>
        <w:tc>
          <w:tcPr>
            <w:tcW w:w="114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Норматив утилизации </w:t>
            </w:r>
          </w:p>
        </w:tc>
        <w:tc>
          <w:tcPr>
            <w:tcW w:w="118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Итоговое количество товаров (готовых товаров/упаковки), подлежащих утилизации </w:t>
            </w:r>
          </w:p>
          <w:p w:rsidR="00D01CDF" w:rsidRPr="00D01CDF" w:rsidRDefault="00D01CDF" w:rsidP="00D01CDF">
            <w:pPr>
              <w:widowControl w:val="0"/>
              <w:autoSpaceDE w:val="0"/>
              <w:autoSpaceDN w:val="0"/>
              <w:spacing w:line="240" w:lineRule="auto"/>
              <w:ind w:firstLine="0"/>
              <w:jc w:val="center"/>
              <w:rPr>
                <w:rFonts w:eastAsia="Times New Roman" w:cs="Times New Roman"/>
                <w:b/>
                <w:i/>
                <w:sz w:val="24"/>
                <w:szCs w:val="20"/>
                <w:lang w:eastAsia="ru-RU"/>
              </w:rPr>
            </w:pPr>
            <w:r w:rsidRPr="00D01CDF">
              <w:rPr>
                <w:rFonts w:eastAsia="Times New Roman" w:cs="Times New Roman"/>
                <w:b/>
                <w:i/>
                <w:sz w:val="24"/>
                <w:szCs w:val="20"/>
                <w:lang w:eastAsia="ru-RU"/>
              </w:rPr>
              <w:t>(гр. 6*гр. 7)</w:t>
            </w:r>
          </w:p>
        </w:tc>
        <w:tc>
          <w:tcPr>
            <w:tcW w:w="1248"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Количество отходов от использования товаров (готовых товаров/упаковки), переданных на утилизацию в отчетный период </w:t>
            </w:r>
          </w:p>
        </w:tc>
        <w:tc>
          <w:tcPr>
            <w:tcW w:w="1421"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Количество отходов от использования товаров (готовых товаров/упаковки), за которые необходимо уплатить экологический сбор </w:t>
            </w:r>
          </w:p>
          <w:p w:rsidR="00D01CDF" w:rsidRPr="00D01CDF" w:rsidRDefault="00D01CDF" w:rsidP="00D01CDF">
            <w:pPr>
              <w:widowControl w:val="0"/>
              <w:autoSpaceDE w:val="0"/>
              <w:autoSpaceDN w:val="0"/>
              <w:spacing w:line="240" w:lineRule="auto"/>
              <w:ind w:firstLine="0"/>
              <w:jc w:val="center"/>
              <w:rPr>
                <w:rFonts w:eastAsia="Times New Roman" w:cs="Times New Roman"/>
                <w:b/>
                <w:i/>
                <w:sz w:val="24"/>
                <w:szCs w:val="20"/>
                <w:lang w:eastAsia="ru-RU"/>
              </w:rPr>
            </w:pPr>
            <w:r w:rsidRPr="00D01CDF">
              <w:rPr>
                <w:rFonts w:eastAsia="Times New Roman" w:cs="Times New Roman"/>
                <w:b/>
                <w:i/>
                <w:sz w:val="24"/>
                <w:szCs w:val="20"/>
                <w:lang w:eastAsia="ru-RU"/>
              </w:rPr>
              <w:t>(гр. 8)</w:t>
            </w:r>
          </w:p>
        </w:tc>
        <w:tc>
          <w:tcPr>
            <w:tcW w:w="141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 xml:space="preserve">Ставка экологического сбора </w:t>
            </w:r>
          </w:p>
        </w:tc>
        <w:tc>
          <w:tcPr>
            <w:tcW w:w="212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Сумма экологического сбора, руб. (гр. 10 * гр. 11)</w:t>
            </w:r>
          </w:p>
        </w:tc>
      </w:tr>
      <w:tr w:rsidR="00D01CDF" w:rsidRPr="00D01CDF" w:rsidTr="00D129E8">
        <w:tc>
          <w:tcPr>
            <w:tcW w:w="1020"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1</w:t>
            </w:r>
          </w:p>
        </w:tc>
        <w:tc>
          <w:tcPr>
            <w:tcW w:w="1003"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2</w:t>
            </w:r>
          </w:p>
        </w:tc>
        <w:tc>
          <w:tcPr>
            <w:tcW w:w="859"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3</w:t>
            </w:r>
          </w:p>
        </w:tc>
        <w:tc>
          <w:tcPr>
            <w:tcW w:w="1574"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w:t>
            </w:r>
          </w:p>
        </w:tc>
        <w:tc>
          <w:tcPr>
            <w:tcW w:w="127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5</w:t>
            </w:r>
          </w:p>
        </w:tc>
        <w:tc>
          <w:tcPr>
            <w:tcW w:w="128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6</w:t>
            </w:r>
          </w:p>
        </w:tc>
        <w:tc>
          <w:tcPr>
            <w:tcW w:w="1142"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7</w:t>
            </w:r>
          </w:p>
        </w:tc>
        <w:tc>
          <w:tcPr>
            <w:tcW w:w="118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8</w:t>
            </w:r>
          </w:p>
        </w:tc>
        <w:tc>
          <w:tcPr>
            <w:tcW w:w="1248"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9</w:t>
            </w:r>
          </w:p>
        </w:tc>
        <w:tc>
          <w:tcPr>
            <w:tcW w:w="1421"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bookmarkStart w:id="42" w:name="P121"/>
            <w:bookmarkEnd w:id="42"/>
            <w:r w:rsidRPr="00D01CDF">
              <w:rPr>
                <w:rFonts w:eastAsia="Times New Roman" w:cs="Times New Roman"/>
                <w:sz w:val="24"/>
                <w:szCs w:val="20"/>
                <w:lang w:eastAsia="ru-RU"/>
              </w:rPr>
              <w:t>10</w:t>
            </w:r>
          </w:p>
        </w:tc>
        <w:tc>
          <w:tcPr>
            <w:tcW w:w="141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bookmarkStart w:id="43" w:name="P122"/>
            <w:bookmarkEnd w:id="43"/>
            <w:r w:rsidRPr="00D01CDF">
              <w:rPr>
                <w:rFonts w:eastAsia="Times New Roman" w:cs="Times New Roman"/>
                <w:sz w:val="24"/>
                <w:szCs w:val="20"/>
                <w:lang w:eastAsia="ru-RU"/>
              </w:rPr>
              <w:t>11</w:t>
            </w:r>
          </w:p>
        </w:tc>
        <w:tc>
          <w:tcPr>
            <w:tcW w:w="2126" w:type="dxa"/>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bookmarkStart w:id="44" w:name="P123"/>
            <w:bookmarkEnd w:id="44"/>
            <w:r w:rsidRPr="00D01CDF">
              <w:rPr>
                <w:rFonts w:eastAsia="Times New Roman" w:cs="Times New Roman"/>
                <w:sz w:val="24"/>
                <w:szCs w:val="20"/>
                <w:lang w:eastAsia="ru-RU"/>
              </w:rPr>
              <w:t>12</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 xml:space="preserve">ИТОГО сумма экологического сбора, руб. </w:t>
            </w:r>
            <w:r w:rsidRPr="00D01CDF">
              <w:rPr>
                <w:rFonts w:eastAsia="Times New Roman" w:cs="Times New Roman"/>
                <w:b/>
                <w:i/>
                <w:sz w:val="24"/>
                <w:szCs w:val="20"/>
                <w:lang w:eastAsia="ru-RU"/>
              </w:rPr>
              <w:t>(стр. 1 + стр. 2)</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82259,10</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45" w:name="P126"/>
            <w:bookmarkEnd w:id="45"/>
            <w:r w:rsidRPr="00D01CDF">
              <w:rPr>
                <w:rFonts w:eastAsia="Times New Roman" w:cs="Times New Roman"/>
                <w:sz w:val="24"/>
                <w:szCs w:val="20"/>
                <w:lang w:eastAsia="ru-RU"/>
              </w:rPr>
              <w:t xml:space="preserve">1. Сумма экологического сбора за готовые товары, руб. </w:t>
            </w:r>
            <w:r w:rsidRPr="00D01CDF">
              <w:rPr>
                <w:rFonts w:eastAsia="Times New Roman" w:cs="Times New Roman"/>
                <w:b/>
                <w:i/>
                <w:sz w:val="24"/>
                <w:szCs w:val="20"/>
                <w:lang w:eastAsia="ru-RU"/>
              </w:rPr>
              <w:t>(стр. 1.1 + стр. 1.2 + стр. ...)</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81186</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46" w:name="P128"/>
            <w:bookmarkEnd w:id="46"/>
            <w:r w:rsidRPr="00D01CDF">
              <w:rPr>
                <w:rFonts w:eastAsia="Times New Roman" w:cs="Times New Roman"/>
                <w:sz w:val="24"/>
                <w:szCs w:val="20"/>
                <w:lang w:eastAsia="ru-RU"/>
              </w:rPr>
              <w:t xml:space="preserve">1.1. Группа № 8 </w:t>
            </w:r>
            <w:r w:rsidRPr="00D01CDF">
              <w:rPr>
                <w:rFonts w:eastAsia="Times New Roman" w:cs="Times New Roman"/>
                <w:b/>
                <w:i/>
                <w:sz w:val="24"/>
                <w:szCs w:val="20"/>
                <w:lang w:eastAsia="ru-RU"/>
              </w:rPr>
              <w:t>(стр. 1.1.1 + стр. 1.1.2 + стр. ...)</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40760</w:t>
            </w:r>
          </w:p>
        </w:tc>
      </w:tr>
      <w:tr w:rsidR="00D01CDF" w:rsidRPr="00D01CDF" w:rsidTr="00D129E8">
        <w:tc>
          <w:tcPr>
            <w:tcW w:w="1020"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47" w:name="P130"/>
            <w:bookmarkEnd w:id="47"/>
            <w:r w:rsidRPr="00D01CDF">
              <w:rPr>
                <w:rFonts w:eastAsia="Times New Roman" w:cs="Times New Roman"/>
                <w:sz w:val="24"/>
                <w:szCs w:val="20"/>
                <w:lang w:eastAsia="ru-RU"/>
              </w:rPr>
              <w:t>1.1.1</w:t>
            </w:r>
          </w:p>
        </w:tc>
        <w:tc>
          <w:tcPr>
            <w:tcW w:w="1003"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Двери балконные и их коробки деревянные</w:t>
            </w:r>
          </w:p>
        </w:tc>
        <w:tc>
          <w:tcPr>
            <w:tcW w:w="859"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16.23.11.120</w:t>
            </w:r>
          </w:p>
        </w:tc>
        <w:tc>
          <w:tcPr>
            <w:tcW w:w="1574"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 xml:space="preserve">Изделия столярные и плотницкие, деревянные, строительные, включая ячеистые деревянные </w:t>
            </w:r>
            <w:r w:rsidRPr="00D01CDF">
              <w:rPr>
                <w:rFonts w:eastAsia="Times New Roman" w:cs="Times New Roman"/>
                <w:sz w:val="24"/>
                <w:szCs w:val="20"/>
                <w:lang w:eastAsia="ru-RU"/>
              </w:rPr>
              <w:lastRenderedPageBreak/>
              <w:t>панели, панели напольные собранные, гонт и дранку кровельные:</w:t>
            </w:r>
          </w:p>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 окна, балконные двери и их рамы</w:t>
            </w:r>
          </w:p>
        </w:tc>
        <w:tc>
          <w:tcPr>
            <w:tcW w:w="127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lastRenderedPageBreak/>
              <w:t>4418 10</w:t>
            </w:r>
          </w:p>
        </w:tc>
        <w:tc>
          <w:tcPr>
            <w:tcW w:w="128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50</w:t>
            </w:r>
          </w:p>
        </w:tc>
        <w:tc>
          <w:tcPr>
            <w:tcW w:w="114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0,05</w:t>
            </w:r>
          </w:p>
        </w:tc>
        <w:tc>
          <w:tcPr>
            <w:tcW w:w="118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2,5</w:t>
            </w:r>
          </w:p>
        </w:tc>
        <w:tc>
          <w:tcPr>
            <w:tcW w:w="1248"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w:t>
            </w:r>
          </w:p>
        </w:tc>
        <w:tc>
          <w:tcPr>
            <w:tcW w:w="1421"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2,5</w:t>
            </w:r>
          </w:p>
        </w:tc>
        <w:tc>
          <w:tcPr>
            <w:tcW w:w="141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16304</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40760</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lastRenderedPageBreak/>
              <w:t xml:space="preserve">1.2. Группа № 10 </w:t>
            </w:r>
            <w:r w:rsidRPr="00D01CDF">
              <w:rPr>
                <w:rFonts w:eastAsia="Times New Roman" w:cs="Times New Roman"/>
                <w:b/>
                <w:i/>
                <w:sz w:val="24"/>
                <w:szCs w:val="20"/>
                <w:lang w:eastAsia="ru-RU"/>
              </w:rPr>
              <w:t>(стр. 1.2.1 + стр. 1.2.2 + стр. ...)</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40426</w:t>
            </w:r>
          </w:p>
        </w:tc>
      </w:tr>
      <w:tr w:rsidR="00D01CDF" w:rsidRPr="00D01CDF" w:rsidTr="00D129E8">
        <w:tc>
          <w:tcPr>
            <w:tcW w:w="1020"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1.2.1</w:t>
            </w:r>
          </w:p>
        </w:tc>
        <w:tc>
          <w:tcPr>
            <w:tcW w:w="1003"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Ящики и коробки из гофрированной бумаги или гофрированного картона</w:t>
            </w:r>
          </w:p>
        </w:tc>
        <w:tc>
          <w:tcPr>
            <w:tcW w:w="859"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17.21.13.000</w:t>
            </w:r>
          </w:p>
        </w:tc>
        <w:tc>
          <w:tcPr>
            <w:tcW w:w="1574"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Картонки, ящики и коробки, из гофрированной бумаги или гофрированного картона</w:t>
            </w:r>
          </w:p>
        </w:tc>
        <w:tc>
          <w:tcPr>
            <w:tcW w:w="127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4819 10 000 0</w:t>
            </w:r>
          </w:p>
        </w:tc>
        <w:tc>
          <w:tcPr>
            <w:tcW w:w="128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85</w:t>
            </w:r>
          </w:p>
        </w:tc>
        <w:tc>
          <w:tcPr>
            <w:tcW w:w="114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0,2</w:t>
            </w:r>
          </w:p>
        </w:tc>
        <w:tc>
          <w:tcPr>
            <w:tcW w:w="118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17</w:t>
            </w:r>
          </w:p>
        </w:tc>
        <w:tc>
          <w:tcPr>
            <w:tcW w:w="1248"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w:t>
            </w:r>
          </w:p>
        </w:tc>
        <w:tc>
          <w:tcPr>
            <w:tcW w:w="1421"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17</w:t>
            </w:r>
          </w:p>
        </w:tc>
        <w:tc>
          <w:tcPr>
            <w:tcW w:w="141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2378</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40426</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48" w:name="P154"/>
            <w:bookmarkEnd w:id="48"/>
            <w:r w:rsidRPr="00D01CDF">
              <w:rPr>
                <w:rFonts w:eastAsia="Times New Roman" w:cs="Times New Roman"/>
                <w:sz w:val="24"/>
                <w:szCs w:val="20"/>
                <w:lang w:eastAsia="ru-RU"/>
              </w:rPr>
              <w:t xml:space="preserve">2. Сумма экологического сбора за упаковку, руб. </w:t>
            </w:r>
            <w:r w:rsidRPr="00D01CDF">
              <w:rPr>
                <w:rFonts w:eastAsia="Times New Roman" w:cs="Times New Roman"/>
                <w:b/>
                <w:i/>
                <w:sz w:val="24"/>
                <w:szCs w:val="20"/>
                <w:lang w:eastAsia="ru-RU"/>
              </w:rPr>
              <w:t>(стр. 2.1 + стр. 2.2 + стр. ...)</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1073,10</w:t>
            </w:r>
          </w:p>
        </w:tc>
      </w:tr>
      <w:tr w:rsidR="00D01CDF" w:rsidRPr="00D01CDF" w:rsidTr="00D129E8">
        <w:tc>
          <w:tcPr>
            <w:tcW w:w="13423" w:type="dxa"/>
            <w:gridSpan w:val="11"/>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49" w:name="P163"/>
            <w:bookmarkEnd w:id="49"/>
            <w:r w:rsidRPr="00D01CDF">
              <w:rPr>
                <w:rFonts w:eastAsia="Times New Roman" w:cs="Times New Roman"/>
                <w:sz w:val="24"/>
                <w:szCs w:val="20"/>
                <w:lang w:eastAsia="ru-RU"/>
              </w:rPr>
              <w:t xml:space="preserve">2.1. Группа № 9 </w:t>
            </w:r>
            <w:r w:rsidRPr="00D01CDF">
              <w:rPr>
                <w:rFonts w:eastAsia="Times New Roman" w:cs="Times New Roman"/>
                <w:b/>
                <w:i/>
                <w:sz w:val="24"/>
                <w:szCs w:val="20"/>
                <w:lang w:eastAsia="ru-RU"/>
              </w:rPr>
              <w:t>(стр. 2.1.1 + стр. 2.1.2 + стр. ...)</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1073,10</w:t>
            </w:r>
          </w:p>
        </w:tc>
      </w:tr>
      <w:tr w:rsidR="00D01CDF" w:rsidRPr="00D01CDF" w:rsidTr="00D129E8">
        <w:tc>
          <w:tcPr>
            <w:tcW w:w="1020"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bookmarkStart w:id="50" w:name="P165"/>
            <w:bookmarkEnd w:id="50"/>
            <w:r w:rsidRPr="00D01CDF">
              <w:rPr>
                <w:rFonts w:eastAsia="Times New Roman" w:cs="Times New Roman"/>
                <w:sz w:val="24"/>
                <w:szCs w:val="20"/>
                <w:lang w:eastAsia="ru-RU"/>
              </w:rPr>
              <w:t xml:space="preserve">2.1.1 </w:t>
            </w:r>
          </w:p>
        </w:tc>
        <w:tc>
          <w:tcPr>
            <w:tcW w:w="1003"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Бочки деревянные</w:t>
            </w:r>
          </w:p>
        </w:tc>
        <w:tc>
          <w:tcPr>
            <w:tcW w:w="859"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16.24.12.110</w:t>
            </w:r>
          </w:p>
        </w:tc>
        <w:tc>
          <w:tcPr>
            <w:tcW w:w="1574"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 xml:space="preserve">Бочки, бочонки, чаны, кадки и прочие бондарные </w:t>
            </w:r>
            <w:r w:rsidRPr="00D01CDF">
              <w:rPr>
                <w:rFonts w:eastAsia="Times New Roman" w:cs="Times New Roman"/>
                <w:sz w:val="24"/>
                <w:szCs w:val="20"/>
                <w:lang w:eastAsia="ru-RU"/>
              </w:rPr>
              <w:lastRenderedPageBreak/>
              <w:t>изделия и их части, из древесины, включая клепку</w:t>
            </w:r>
          </w:p>
        </w:tc>
        <w:tc>
          <w:tcPr>
            <w:tcW w:w="127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lastRenderedPageBreak/>
              <w:t>4416 00 000 0</w:t>
            </w:r>
          </w:p>
        </w:tc>
        <w:tc>
          <w:tcPr>
            <w:tcW w:w="128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7</w:t>
            </w:r>
          </w:p>
        </w:tc>
        <w:tc>
          <w:tcPr>
            <w:tcW w:w="1142"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0,05</w:t>
            </w:r>
          </w:p>
        </w:tc>
        <w:tc>
          <w:tcPr>
            <w:tcW w:w="118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0,35</w:t>
            </w:r>
          </w:p>
        </w:tc>
        <w:tc>
          <w:tcPr>
            <w:tcW w:w="1248"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w:t>
            </w:r>
          </w:p>
        </w:tc>
        <w:tc>
          <w:tcPr>
            <w:tcW w:w="1421"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0,35</w:t>
            </w:r>
          </w:p>
        </w:tc>
        <w:tc>
          <w:tcPr>
            <w:tcW w:w="1416" w:type="dxa"/>
            <w:vAlign w:val="center"/>
          </w:tcPr>
          <w:p w:rsidR="00D01CDF" w:rsidRPr="00D01CDF" w:rsidRDefault="00D01CDF" w:rsidP="00D01CDF">
            <w:pPr>
              <w:widowControl w:val="0"/>
              <w:autoSpaceDE w:val="0"/>
              <w:autoSpaceDN w:val="0"/>
              <w:spacing w:line="240" w:lineRule="auto"/>
              <w:ind w:firstLine="0"/>
              <w:jc w:val="left"/>
              <w:rPr>
                <w:rFonts w:eastAsia="Times New Roman" w:cs="Times New Roman"/>
                <w:sz w:val="24"/>
                <w:szCs w:val="20"/>
                <w:lang w:eastAsia="ru-RU"/>
              </w:rPr>
            </w:pPr>
            <w:r w:rsidRPr="00D01CDF">
              <w:rPr>
                <w:rFonts w:eastAsia="Times New Roman" w:cs="Times New Roman"/>
                <w:sz w:val="24"/>
                <w:szCs w:val="20"/>
                <w:lang w:eastAsia="ru-RU"/>
              </w:rPr>
              <w:t>3066</w:t>
            </w:r>
          </w:p>
        </w:tc>
        <w:tc>
          <w:tcPr>
            <w:tcW w:w="2126" w:type="dxa"/>
            <w:vAlign w:val="center"/>
          </w:tcPr>
          <w:p w:rsidR="00D01CDF" w:rsidRPr="00D01CDF" w:rsidRDefault="00D01CDF" w:rsidP="00D01CDF">
            <w:pPr>
              <w:widowControl w:val="0"/>
              <w:autoSpaceDE w:val="0"/>
              <w:autoSpaceDN w:val="0"/>
              <w:spacing w:line="240" w:lineRule="auto"/>
              <w:ind w:firstLine="0"/>
              <w:jc w:val="center"/>
              <w:rPr>
                <w:rFonts w:eastAsia="Times New Roman" w:cs="Times New Roman"/>
                <w:sz w:val="24"/>
                <w:szCs w:val="20"/>
                <w:lang w:eastAsia="ru-RU"/>
              </w:rPr>
            </w:pPr>
            <w:r w:rsidRPr="00D01CDF">
              <w:rPr>
                <w:rFonts w:eastAsia="Times New Roman" w:cs="Times New Roman"/>
                <w:sz w:val="24"/>
                <w:szCs w:val="20"/>
                <w:lang w:eastAsia="ru-RU"/>
              </w:rPr>
              <w:t>1073,10</w:t>
            </w:r>
          </w:p>
        </w:tc>
      </w:tr>
    </w:tbl>
    <w:p w:rsidR="00D01CDF" w:rsidRPr="00D01CDF" w:rsidRDefault="00D01CDF" w:rsidP="00D01CDF">
      <w:pPr>
        <w:spacing w:after="160" w:line="259" w:lineRule="auto"/>
        <w:ind w:firstLine="0"/>
        <w:jc w:val="left"/>
        <w:rPr>
          <w:rFonts w:eastAsia="Calibri" w:cs="Times New Roman"/>
          <w:sz w:val="24"/>
        </w:rPr>
        <w:sectPr w:rsidR="00D01CDF" w:rsidRPr="00D01CDF">
          <w:pgSz w:w="16838" w:h="11905" w:orient="landscape"/>
          <w:pgMar w:top="1701" w:right="1134" w:bottom="850" w:left="1134" w:header="0" w:footer="0" w:gutter="0"/>
          <w:cols w:space="720"/>
        </w:sectPr>
      </w:pPr>
    </w:p>
    <w:p w:rsidR="00D01CDF" w:rsidRPr="00D01CDF" w:rsidRDefault="00D01CDF" w:rsidP="00D01CDF">
      <w:pPr>
        <w:widowControl w:val="0"/>
        <w:autoSpaceDE w:val="0"/>
        <w:autoSpaceDN w:val="0"/>
        <w:spacing w:line="240" w:lineRule="auto"/>
        <w:ind w:firstLine="0"/>
        <w:rPr>
          <w:rFonts w:eastAsia="Times New Roman" w:cs="Times New Roman"/>
          <w:sz w:val="24"/>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Документ составлен на __5____ листах с приложением подтверждающих документов</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или их копий на ___0___ листах.</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Должностное лицо, ответственное</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за представление расчета (руководитель</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юридического лица или лицо,</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уполномоченное от имени</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юридического лица, либо физическое лицо) __________________________________</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(должность) (Ф.И.О.) (подпись)</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                           Дата ____01.02.2021______</w:t>
      </w: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p>
    <w:p w:rsidR="00D01CDF" w:rsidRPr="00D01CDF" w:rsidRDefault="00D01CDF" w:rsidP="00D01CDF">
      <w:pPr>
        <w:widowControl w:val="0"/>
        <w:autoSpaceDE w:val="0"/>
        <w:autoSpaceDN w:val="0"/>
        <w:spacing w:line="240" w:lineRule="auto"/>
        <w:ind w:firstLine="0"/>
        <w:rPr>
          <w:rFonts w:ascii="Courier New" w:eastAsia="Times New Roman" w:hAnsi="Courier New" w:cs="Courier New"/>
          <w:sz w:val="20"/>
          <w:szCs w:val="20"/>
          <w:lang w:eastAsia="ru-RU"/>
        </w:rPr>
      </w:pPr>
      <w:r w:rsidRPr="00D01CDF">
        <w:rPr>
          <w:rFonts w:ascii="Courier New" w:eastAsia="Times New Roman" w:hAnsi="Courier New" w:cs="Courier New"/>
          <w:sz w:val="20"/>
          <w:szCs w:val="20"/>
          <w:lang w:eastAsia="ru-RU"/>
        </w:rPr>
        <w:t xml:space="preserve">М.П. </w:t>
      </w:r>
    </w:p>
    <w:p w:rsidR="00D01CDF" w:rsidRPr="00D01CDF" w:rsidRDefault="00D01CDF" w:rsidP="00D01CDF">
      <w:pPr>
        <w:widowControl w:val="0"/>
        <w:autoSpaceDE w:val="0"/>
        <w:autoSpaceDN w:val="0"/>
        <w:spacing w:line="240" w:lineRule="auto"/>
        <w:ind w:firstLine="0"/>
        <w:rPr>
          <w:rFonts w:eastAsia="Times New Roman" w:cs="Times New Roman"/>
          <w:sz w:val="24"/>
          <w:szCs w:val="20"/>
          <w:lang w:eastAsia="ru-RU"/>
        </w:rPr>
      </w:pPr>
    </w:p>
    <w:p w:rsidR="00D01CDF" w:rsidRPr="00D01CDF" w:rsidRDefault="00D01CDF" w:rsidP="00D01CDF">
      <w:pPr>
        <w:spacing w:line="240" w:lineRule="auto"/>
        <w:ind w:firstLine="0"/>
        <w:jc w:val="left"/>
        <w:rPr>
          <w:rFonts w:eastAsia="Calibri" w:cs="Times New Roman"/>
          <w:szCs w:val="28"/>
        </w:rPr>
      </w:pPr>
    </w:p>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365348" w:rsidP="00E86522">
      <w:pPr>
        <w:pStyle w:val="20"/>
        <w:rPr>
          <w:iCs/>
        </w:rPr>
      </w:pPr>
      <w:r>
        <w:rPr>
          <w:lang w:val="ru-RU"/>
        </w:rPr>
        <w:lastRenderedPageBreak/>
        <w:t>3.3</w:t>
      </w:r>
      <w:r w:rsidR="00E86522">
        <w:rPr>
          <w:lang w:val="ru-RU"/>
        </w:rPr>
        <w:t xml:space="preserve"> </w:t>
      </w:r>
      <w:proofErr w:type="spellStart"/>
      <w:r w:rsidR="00D01CDF" w:rsidRPr="00D01CDF">
        <w:t>Эффективность</w:t>
      </w:r>
      <w:proofErr w:type="spellEnd"/>
      <w:r w:rsidR="00D01CDF" w:rsidRPr="00D01CDF">
        <w:t xml:space="preserve"> </w:t>
      </w:r>
      <w:proofErr w:type="spellStart"/>
      <w:r w:rsidR="00D01CDF" w:rsidRPr="00D01CDF">
        <w:t>природоохранных</w:t>
      </w:r>
      <w:proofErr w:type="spellEnd"/>
      <w:r w:rsidR="00D01CDF" w:rsidRPr="00D01CDF">
        <w:t xml:space="preserve"> </w:t>
      </w:r>
      <w:proofErr w:type="spellStart"/>
      <w:r w:rsidR="00D01CDF" w:rsidRPr="00D01CDF">
        <w:t>мероприятий</w:t>
      </w:r>
      <w:proofErr w:type="spellEnd"/>
    </w:p>
    <w:p w:rsidR="00D01CDF" w:rsidRPr="00D01CDF" w:rsidRDefault="00D01CDF" w:rsidP="00D01CDF">
      <w:pPr>
        <w:ind w:firstLine="0"/>
        <w:jc w:val="left"/>
        <w:rPr>
          <w:rFonts w:eastAsia="Calibri" w:cs="Times New Roman"/>
          <w:szCs w:val="28"/>
        </w:rPr>
      </w:pPr>
      <w:r w:rsidRPr="00D01CDF">
        <w:rPr>
          <w:rFonts w:eastAsia="Calibri" w:cs="Times New Roman"/>
          <w:b/>
          <w:szCs w:val="28"/>
        </w:rPr>
        <w:t>Задание</w:t>
      </w:r>
      <w:r w:rsidRPr="00D01CDF">
        <w:rPr>
          <w:rFonts w:eastAsia="Calibri" w:cs="Times New Roman"/>
          <w:szCs w:val="28"/>
        </w:rPr>
        <w:t xml:space="preserve"> </w:t>
      </w:r>
    </w:p>
    <w:p w:rsidR="00D01CDF" w:rsidRPr="00D01CDF" w:rsidRDefault="00D01CDF" w:rsidP="00D01CDF">
      <w:pPr>
        <w:ind w:firstLine="0"/>
        <w:jc w:val="left"/>
        <w:rPr>
          <w:rFonts w:eastAsia="Calibri" w:cs="Times New Roman"/>
          <w:szCs w:val="28"/>
        </w:rPr>
      </w:pPr>
      <w:r w:rsidRPr="00D01CDF">
        <w:rPr>
          <w:rFonts w:eastAsia="Calibri" w:cs="Times New Roman"/>
          <w:szCs w:val="28"/>
        </w:rPr>
        <w:t>1. Рассчитать размер экономического эффекта природоохранных затрат.</w:t>
      </w:r>
    </w:p>
    <w:p w:rsidR="00D01CDF" w:rsidRPr="00D01CDF" w:rsidRDefault="00D01CDF" w:rsidP="00D01CDF">
      <w:pPr>
        <w:ind w:firstLine="0"/>
        <w:jc w:val="left"/>
        <w:rPr>
          <w:rFonts w:eastAsia="Calibri" w:cs="Times New Roman"/>
          <w:szCs w:val="28"/>
        </w:rPr>
      </w:pPr>
      <w:r w:rsidRPr="00D01CDF">
        <w:rPr>
          <w:rFonts w:eastAsia="Calibri" w:cs="Times New Roman"/>
          <w:szCs w:val="28"/>
        </w:rPr>
        <w:t>2.</w:t>
      </w:r>
      <w:r w:rsidRPr="00D01CDF">
        <w:rPr>
          <w:rFonts w:eastAsia="Times New Roman" w:cs="Times New Roman"/>
          <w:szCs w:val="28"/>
          <w:lang w:eastAsia="ru-RU"/>
        </w:rPr>
        <w:t xml:space="preserve"> </w:t>
      </w:r>
      <w:r w:rsidRPr="00D01CDF">
        <w:rPr>
          <w:rFonts w:eastAsia="Calibri" w:cs="Times New Roman"/>
          <w:szCs w:val="28"/>
        </w:rPr>
        <w:t>Рассчитать экономическую эффективность природоохранных мероприятий.</w:t>
      </w:r>
    </w:p>
    <w:p w:rsidR="00E86522" w:rsidRPr="00E86522" w:rsidRDefault="00E86522" w:rsidP="00E86522">
      <w:pPr>
        <w:ind w:firstLine="0"/>
        <w:jc w:val="left"/>
        <w:rPr>
          <w:rFonts w:eastAsia="Calibri" w:cs="Times New Roman"/>
          <w:b/>
          <w:szCs w:val="28"/>
        </w:rPr>
      </w:pPr>
      <w:r w:rsidRPr="00E86522">
        <w:rPr>
          <w:rFonts w:eastAsia="Calibri" w:cs="Times New Roman"/>
          <w:b/>
          <w:szCs w:val="28"/>
        </w:rPr>
        <w:t>Теоретические сведения</w:t>
      </w:r>
    </w:p>
    <w:p w:rsidR="00E86522" w:rsidRPr="00D01CDF" w:rsidRDefault="00E86522" w:rsidP="00E86522">
      <w:pPr>
        <w:ind w:firstLine="0"/>
        <w:jc w:val="left"/>
        <w:rPr>
          <w:rFonts w:eastAsia="Calibri" w:cs="Times New Roman"/>
          <w:szCs w:val="28"/>
        </w:rPr>
      </w:pPr>
      <w:r w:rsidRPr="00E86522">
        <w:rPr>
          <w:rFonts w:eastAsia="Calibri" w:cs="Times New Roman"/>
          <w:szCs w:val="28"/>
        </w:rPr>
        <w:t xml:space="preserve">Учебник по дисциплине «Методы оценки эффективности мероприятий по обеспечению </w:t>
      </w:r>
      <w:proofErr w:type="spellStart"/>
      <w:r w:rsidRPr="00E86522">
        <w:rPr>
          <w:rFonts w:eastAsia="Calibri" w:cs="Times New Roman"/>
          <w:szCs w:val="28"/>
        </w:rPr>
        <w:t>техносферной</w:t>
      </w:r>
      <w:proofErr w:type="spellEnd"/>
      <w:r w:rsidRPr="00E86522">
        <w:rPr>
          <w:rFonts w:eastAsia="Calibri" w:cs="Times New Roman"/>
          <w:szCs w:val="28"/>
        </w:rPr>
        <w:t xml:space="preserve"> безопасности», тема</w:t>
      </w:r>
      <w:r>
        <w:rPr>
          <w:rFonts w:eastAsia="Calibri" w:cs="Times New Roman"/>
          <w:szCs w:val="28"/>
        </w:rPr>
        <w:t xml:space="preserve"> </w:t>
      </w:r>
      <w:r w:rsidRPr="00E86522">
        <w:rPr>
          <w:rFonts w:eastAsia="Calibri" w:cs="Times New Roman"/>
          <w:szCs w:val="28"/>
        </w:rPr>
        <w:t>2.4. Оценка эффективности мероприятий по обеспечению экологической безопасности</w:t>
      </w:r>
    </w:p>
    <w:p w:rsidR="00D01CDF" w:rsidRPr="00D01CDF" w:rsidRDefault="00D01CDF" w:rsidP="00D01CDF">
      <w:pPr>
        <w:ind w:firstLine="0"/>
        <w:jc w:val="left"/>
        <w:rPr>
          <w:rFonts w:eastAsia="Calibri" w:cs="Times New Roman"/>
          <w:b/>
          <w:szCs w:val="28"/>
        </w:rPr>
      </w:pPr>
      <w:r w:rsidRPr="00D01CDF">
        <w:rPr>
          <w:rFonts w:eastAsia="Calibri" w:cs="Times New Roman"/>
          <w:b/>
          <w:szCs w:val="28"/>
        </w:rPr>
        <w:t>Алгоритм выполнения</w:t>
      </w:r>
    </w:p>
    <w:p w:rsidR="00D01CDF" w:rsidRPr="00D01CDF" w:rsidRDefault="00D01CDF" w:rsidP="00F74BBF">
      <w:pPr>
        <w:numPr>
          <w:ilvl w:val="0"/>
          <w:numId w:val="153"/>
        </w:numPr>
        <w:ind w:left="0" w:firstLine="709"/>
        <w:jc w:val="left"/>
        <w:rPr>
          <w:rFonts w:eastAsia="Calibri" w:cs="Times New Roman"/>
          <w:szCs w:val="28"/>
        </w:rPr>
      </w:pPr>
      <w:r w:rsidRPr="00D01CDF">
        <w:rPr>
          <w:rFonts w:eastAsia="Calibri" w:cs="Times New Roman"/>
          <w:szCs w:val="28"/>
        </w:rPr>
        <w:t>Изучите материалы учебника по теме практического занятия.</w:t>
      </w:r>
    </w:p>
    <w:p w:rsidR="00D01CDF" w:rsidRDefault="00D01CDF" w:rsidP="00F74BBF">
      <w:pPr>
        <w:numPr>
          <w:ilvl w:val="0"/>
          <w:numId w:val="153"/>
        </w:numPr>
        <w:ind w:left="0" w:firstLine="709"/>
        <w:jc w:val="left"/>
        <w:rPr>
          <w:rFonts w:eastAsia="Calibri" w:cs="Times New Roman"/>
          <w:szCs w:val="28"/>
        </w:rPr>
      </w:pPr>
      <w:r w:rsidRPr="00D01CDF">
        <w:rPr>
          <w:rFonts w:eastAsia="Calibri" w:cs="Times New Roman"/>
          <w:szCs w:val="28"/>
        </w:rPr>
        <w:t xml:space="preserve">Выберите вариант </w:t>
      </w:r>
      <w:r w:rsidR="00365348">
        <w:rPr>
          <w:rFonts w:eastAsia="Calibri" w:cs="Times New Roman"/>
          <w:szCs w:val="28"/>
        </w:rPr>
        <w:t>выполнения задания (Приложение 3.3</w:t>
      </w:r>
      <w:r w:rsidRPr="00D01CDF">
        <w:rPr>
          <w:rFonts w:eastAsia="Calibri" w:cs="Times New Roman"/>
          <w:szCs w:val="28"/>
        </w:rPr>
        <w:t xml:space="preserve">.1). Номер варианта выбирается по первой букве фамилии студента. </w:t>
      </w:r>
    </w:p>
    <w:p w:rsidR="00365348" w:rsidRPr="00D01CDF" w:rsidRDefault="00365348" w:rsidP="00F74BBF">
      <w:pPr>
        <w:numPr>
          <w:ilvl w:val="0"/>
          <w:numId w:val="153"/>
        </w:numPr>
        <w:ind w:left="0" w:firstLine="709"/>
        <w:jc w:val="left"/>
        <w:rPr>
          <w:rFonts w:eastAsia="Calibri" w:cs="Times New Roman"/>
          <w:szCs w:val="28"/>
        </w:rPr>
      </w:pPr>
      <w:r>
        <w:rPr>
          <w:rFonts w:eastAsia="Calibri" w:cs="Times New Roman"/>
          <w:szCs w:val="28"/>
        </w:rPr>
        <w:t>Заполните табл. 3.3.1 исходными данными по вашему варианту</w:t>
      </w:r>
    </w:p>
    <w:p w:rsidR="00F74BBF" w:rsidRDefault="00D01CDF" w:rsidP="00F74BBF">
      <w:pPr>
        <w:numPr>
          <w:ilvl w:val="0"/>
          <w:numId w:val="153"/>
        </w:numPr>
        <w:ind w:left="0" w:firstLine="709"/>
        <w:jc w:val="left"/>
        <w:rPr>
          <w:rFonts w:eastAsia="Calibri" w:cs="Times New Roman"/>
          <w:szCs w:val="28"/>
        </w:rPr>
      </w:pPr>
      <w:r w:rsidRPr="00D01CDF">
        <w:rPr>
          <w:rFonts w:eastAsia="Calibri" w:cs="Times New Roman"/>
          <w:szCs w:val="28"/>
        </w:rPr>
        <w:t>Рассчитайте показатели экономического эффекта и эффективности природоохранных затрат по формула</w:t>
      </w:r>
      <w:r w:rsidR="00365348">
        <w:rPr>
          <w:rFonts w:eastAsia="Calibri" w:cs="Times New Roman"/>
          <w:szCs w:val="28"/>
        </w:rPr>
        <w:t>м, представленным в Приложении 3.3</w:t>
      </w:r>
      <w:r w:rsidR="00F74BBF">
        <w:rPr>
          <w:rFonts w:eastAsia="Calibri" w:cs="Times New Roman"/>
          <w:szCs w:val="28"/>
        </w:rPr>
        <w:t>.2.</w:t>
      </w:r>
    </w:p>
    <w:p w:rsidR="00E86522" w:rsidRPr="00F74BBF" w:rsidRDefault="00D01CDF" w:rsidP="00F74BBF">
      <w:pPr>
        <w:numPr>
          <w:ilvl w:val="0"/>
          <w:numId w:val="153"/>
        </w:numPr>
        <w:ind w:left="0" w:firstLine="709"/>
        <w:jc w:val="left"/>
        <w:rPr>
          <w:rFonts w:eastAsia="Calibri" w:cs="Times New Roman"/>
          <w:szCs w:val="28"/>
        </w:rPr>
      </w:pPr>
      <w:r w:rsidRPr="00D01CDF">
        <w:rPr>
          <w:rFonts w:eastAsia="Calibri" w:cs="Times New Roman"/>
          <w:szCs w:val="28"/>
        </w:rPr>
        <w:t xml:space="preserve"> </w:t>
      </w:r>
      <w:r w:rsidR="00F74BBF" w:rsidRPr="00F74BBF">
        <w:rPr>
          <w:rFonts w:eastAsia="Calibri" w:cs="Times New Roman"/>
          <w:szCs w:val="28"/>
        </w:rPr>
        <w:t xml:space="preserve">Результаты расчетов занесите в таблицу </w:t>
      </w:r>
      <w:r w:rsidR="00F74BBF">
        <w:rPr>
          <w:rFonts w:eastAsia="Calibri" w:cs="Times New Roman"/>
          <w:szCs w:val="28"/>
        </w:rPr>
        <w:t xml:space="preserve">3.3.2 </w:t>
      </w:r>
      <w:r w:rsidR="00F74BBF" w:rsidRPr="00F74BBF">
        <w:rPr>
          <w:rFonts w:eastAsia="Calibri" w:cs="Times New Roman"/>
          <w:szCs w:val="28"/>
        </w:rPr>
        <w:t xml:space="preserve">«Оценка эффективности </w:t>
      </w:r>
      <w:r w:rsidR="00F74BBF">
        <w:rPr>
          <w:rFonts w:eastAsia="Calibri" w:cs="Times New Roman"/>
          <w:szCs w:val="28"/>
        </w:rPr>
        <w:t xml:space="preserve">природоохранных </w:t>
      </w:r>
      <w:r w:rsidR="00F74BBF" w:rsidRPr="00F74BBF">
        <w:rPr>
          <w:rFonts w:eastAsia="Calibri" w:cs="Times New Roman"/>
          <w:szCs w:val="28"/>
        </w:rPr>
        <w:t xml:space="preserve">мероприятий» в Бланке выполнения задания </w:t>
      </w:r>
      <w:r w:rsidR="00F74BBF">
        <w:rPr>
          <w:rFonts w:eastAsia="Calibri" w:cs="Times New Roman"/>
          <w:szCs w:val="28"/>
        </w:rPr>
        <w:t xml:space="preserve">в </w:t>
      </w:r>
      <w:r w:rsidRPr="00D01CDF">
        <w:rPr>
          <w:rFonts w:eastAsia="Calibri" w:cs="Times New Roman"/>
          <w:szCs w:val="28"/>
        </w:rPr>
        <w:t>Бланк</w:t>
      </w:r>
      <w:r w:rsidR="00F74BBF">
        <w:rPr>
          <w:rFonts w:eastAsia="Calibri" w:cs="Times New Roman"/>
          <w:szCs w:val="28"/>
        </w:rPr>
        <w:t>е</w:t>
      </w:r>
      <w:r w:rsidRPr="00D01CDF">
        <w:rPr>
          <w:rFonts w:eastAsia="Calibri" w:cs="Times New Roman"/>
          <w:szCs w:val="28"/>
        </w:rPr>
        <w:t xml:space="preserve"> выполнения задания</w:t>
      </w:r>
      <w:r w:rsidR="00365348">
        <w:rPr>
          <w:rFonts w:eastAsia="Calibri" w:cs="Times New Roman"/>
          <w:szCs w:val="28"/>
        </w:rPr>
        <w:t xml:space="preserve"> 3.3</w:t>
      </w:r>
      <w:r w:rsidRPr="00D01CDF">
        <w:rPr>
          <w:rFonts w:eastAsia="Calibri" w:cs="Times New Roman"/>
          <w:szCs w:val="28"/>
        </w:rPr>
        <w:t>.</w:t>
      </w:r>
    </w:p>
    <w:p w:rsidR="00D01CDF" w:rsidRPr="00D01CDF" w:rsidRDefault="00365348" w:rsidP="00D01CDF">
      <w:pPr>
        <w:ind w:firstLine="0"/>
        <w:jc w:val="left"/>
        <w:rPr>
          <w:rFonts w:eastAsia="Calibri" w:cs="Times New Roman"/>
          <w:szCs w:val="28"/>
        </w:rPr>
      </w:pPr>
      <w:r>
        <w:rPr>
          <w:rFonts w:eastAsia="Calibri" w:cs="Times New Roman"/>
          <w:szCs w:val="28"/>
        </w:rPr>
        <w:t>Приложение 3.3</w:t>
      </w:r>
      <w:r w:rsidR="00D01CDF" w:rsidRPr="00D01CDF">
        <w:rPr>
          <w:rFonts w:eastAsia="Calibri" w:cs="Times New Roman"/>
          <w:szCs w:val="28"/>
        </w:rPr>
        <w:t>.1. Задания по вариантам</w:t>
      </w:r>
    </w:p>
    <w:p w:rsidR="00D01CDF" w:rsidRPr="00D01CDF" w:rsidRDefault="00D01CDF" w:rsidP="00D01CDF">
      <w:pPr>
        <w:ind w:firstLine="0"/>
        <w:jc w:val="left"/>
        <w:rPr>
          <w:rFonts w:eastAsia="Calibri" w:cs="Times New Roman"/>
          <w:szCs w:val="28"/>
        </w:rPr>
      </w:pPr>
      <w:r w:rsidRPr="00D01CDF">
        <w:rPr>
          <w:rFonts w:eastAsia="Calibri" w:cs="Times New Roman"/>
          <w:szCs w:val="28"/>
          <w:lang w:eastAsia="ru-RU"/>
        </w:rPr>
        <w:t xml:space="preserve">Задания по вариантам представлены </w:t>
      </w:r>
      <w:r w:rsidR="00365348">
        <w:rPr>
          <w:rFonts w:eastAsia="Calibri" w:cs="Times New Roman"/>
          <w:szCs w:val="28"/>
        </w:rPr>
        <w:t xml:space="preserve">в таблице </w:t>
      </w:r>
      <w:proofErr w:type="spellStart"/>
      <w:r w:rsidR="00365348">
        <w:rPr>
          <w:rFonts w:eastAsia="Calibri" w:cs="Times New Roman"/>
          <w:szCs w:val="28"/>
        </w:rPr>
        <w:t>Excel</w:t>
      </w:r>
      <w:proofErr w:type="spellEnd"/>
      <w:r w:rsidR="00365348">
        <w:rPr>
          <w:rFonts w:eastAsia="Calibri" w:cs="Times New Roman"/>
          <w:szCs w:val="28"/>
        </w:rPr>
        <w:t xml:space="preserve"> – ПР3.3_приложение 3.3</w:t>
      </w:r>
      <w:r w:rsidR="00F74BBF">
        <w:rPr>
          <w:rFonts w:eastAsia="Calibri" w:cs="Times New Roman"/>
          <w:szCs w:val="28"/>
        </w:rPr>
        <w:t>.1.</w:t>
      </w:r>
    </w:p>
    <w:p w:rsidR="00D01CDF" w:rsidRPr="00D01CDF" w:rsidRDefault="00365348" w:rsidP="00D01CDF">
      <w:pPr>
        <w:ind w:firstLine="0"/>
        <w:jc w:val="left"/>
        <w:rPr>
          <w:rFonts w:eastAsia="Calibri" w:cs="Times New Roman"/>
          <w:szCs w:val="28"/>
        </w:rPr>
      </w:pPr>
      <w:r>
        <w:rPr>
          <w:rFonts w:eastAsia="Calibri" w:cs="Times New Roman"/>
          <w:szCs w:val="28"/>
        </w:rPr>
        <w:t>Приложение 3.3</w:t>
      </w:r>
      <w:r w:rsidR="00D01CDF" w:rsidRPr="00D01CDF">
        <w:rPr>
          <w:rFonts w:eastAsia="Calibri" w:cs="Times New Roman"/>
          <w:szCs w:val="28"/>
        </w:rPr>
        <w:t>.2. Формулы для расчета показателей</w:t>
      </w:r>
    </w:p>
    <w:p w:rsidR="00D01CDF" w:rsidRPr="00D01CDF" w:rsidRDefault="00D01CDF" w:rsidP="00D01CDF">
      <w:pPr>
        <w:ind w:firstLine="0"/>
        <w:jc w:val="left"/>
        <w:rPr>
          <w:rFonts w:eastAsia="Times New Roman" w:cs="Times New Roman"/>
          <w:szCs w:val="28"/>
        </w:rPr>
      </w:pPr>
      <w:r w:rsidRPr="00D01CDF">
        <w:rPr>
          <w:rFonts w:eastAsia="Times New Roman" w:cs="Times New Roman"/>
          <w:szCs w:val="28"/>
        </w:rPr>
        <w:t>Величина предотвращенного экономического ущерба от загрязнения среды:</w:t>
      </w:r>
    </w:p>
    <w:p w:rsidR="00D01CDF" w:rsidRPr="00D01CDF" w:rsidRDefault="00D01CDF" w:rsidP="00D01CDF">
      <w:pPr>
        <w:ind w:firstLine="0"/>
        <w:jc w:val="right"/>
        <w:rPr>
          <w:rFonts w:eastAsia="Calibri" w:cs="Times New Roman"/>
        </w:rPr>
      </w:pPr>
      <m:oMath>
        <m:r>
          <w:rPr>
            <w:rFonts w:ascii="Cambria Math" w:eastAsia="Calibri" w:hAnsi="Cambria Math" w:cs="Times New Roman"/>
          </w:rPr>
          <m:t>П=</m:t>
        </m:r>
        <m:sSub>
          <m:sSubPr>
            <m:ctrlPr>
              <w:rPr>
                <w:rFonts w:ascii="Cambria Math" w:eastAsia="Calibri" w:hAnsi="Cambria Math" w:cs="Times New Roman"/>
                <w:i/>
              </w:rPr>
            </m:ctrlPr>
          </m:sSubPr>
          <m:e>
            <m:r>
              <w:rPr>
                <w:rFonts w:ascii="Cambria Math" w:eastAsia="Calibri" w:hAnsi="Cambria Math" w:cs="Times New Roman"/>
              </w:rPr>
              <m:t>У</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У</m:t>
            </m:r>
          </m:e>
          <m:sub>
            <m:r>
              <w:rPr>
                <w:rFonts w:ascii="Cambria Math" w:eastAsia="Calibri" w:hAnsi="Cambria Math" w:cs="Times New Roman"/>
              </w:rPr>
              <m:t>2</m:t>
            </m:r>
          </m:sub>
        </m:sSub>
        <m:r>
          <w:rPr>
            <w:rFonts w:ascii="Cambria Math" w:eastAsia="Calibri" w:hAnsi="Cambria Math" w:cs="Times New Roman"/>
          </w:rPr>
          <m:t>,</m:t>
        </m:r>
      </m:oMath>
      <w:r w:rsidRPr="00D01CDF">
        <w:rPr>
          <w:rFonts w:eastAsia="Times New Roman" w:cs="Times New Roman"/>
        </w:rPr>
        <w:t xml:space="preserve">                        (1)</w:t>
      </w:r>
    </w:p>
    <w:p w:rsidR="00D01CDF" w:rsidRPr="00D01CDF" w:rsidRDefault="00D01CDF" w:rsidP="00D01CDF">
      <w:pPr>
        <w:ind w:firstLine="0"/>
        <w:rPr>
          <w:rFonts w:eastAsia="Calibri" w:cs="Times New Roman"/>
        </w:rPr>
      </w:pPr>
      <w:r w:rsidRPr="00D01CDF">
        <w:rPr>
          <w:rFonts w:eastAsia="Calibri" w:cs="Times New Roman"/>
        </w:rPr>
        <w:t>где П – величина предотвращенного годового экономического ущерба от загрязнения среды;</w:t>
      </w:r>
    </w:p>
    <w:p w:rsidR="00D01CDF" w:rsidRPr="00D01CDF" w:rsidRDefault="00D01CDF" w:rsidP="00D01CDF">
      <w:pPr>
        <w:ind w:firstLine="0"/>
        <w:rPr>
          <w:rFonts w:eastAsia="Calibri" w:cs="Times New Roman"/>
        </w:rPr>
      </w:pPr>
      <w:r w:rsidRPr="00D01CDF">
        <w:rPr>
          <w:rFonts w:eastAsia="Calibri" w:cs="Times New Roman"/>
        </w:rPr>
        <w:t>У</w:t>
      </w:r>
      <w:r w:rsidRPr="00D01CDF">
        <w:rPr>
          <w:rFonts w:eastAsia="Calibri" w:cs="Times New Roman"/>
          <w:vertAlign w:val="subscript"/>
        </w:rPr>
        <w:t>1</w:t>
      </w:r>
      <w:r w:rsidRPr="00D01CDF">
        <w:rPr>
          <w:rFonts w:eastAsia="Calibri" w:cs="Times New Roman"/>
        </w:rPr>
        <w:t xml:space="preserve"> – ущерб от загрязнения окружающей среды до проведения мероприятий;</w:t>
      </w:r>
    </w:p>
    <w:p w:rsidR="00D01CDF" w:rsidRPr="00D01CDF" w:rsidRDefault="00D01CDF" w:rsidP="00D01CDF">
      <w:pPr>
        <w:ind w:firstLine="0"/>
        <w:rPr>
          <w:rFonts w:eastAsia="Calibri" w:cs="Times New Roman"/>
        </w:rPr>
      </w:pPr>
      <w:r w:rsidRPr="00D01CDF">
        <w:rPr>
          <w:rFonts w:eastAsia="Calibri" w:cs="Times New Roman"/>
        </w:rPr>
        <w:t>У</w:t>
      </w:r>
      <w:r w:rsidRPr="00D01CDF">
        <w:rPr>
          <w:rFonts w:eastAsia="Calibri" w:cs="Times New Roman"/>
          <w:vertAlign w:val="subscript"/>
        </w:rPr>
        <w:t>2</w:t>
      </w:r>
      <w:r w:rsidRPr="00D01CDF">
        <w:rPr>
          <w:rFonts w:eastAsia="Calibri" w:cs="Times New Roman"/>
        </w:rPr>
        <w:t xml:space="preserve"> – ущерб от загрязнения окружающей среды после проведения мероприятий.</w:t>
      </w:r>
    </w:p>
    <w:p w:rsidR="00D01CDF" w:rsidRPr="00D01CDF" w:rsidRDefault="00D01CDF" w:rsidP="00D01CDF">
      <w:pPr>
        <w:ind w:firstLine="0"/>
        <w:rPr>
          <w:rFonts w:eastAsia="Times New Roman" w:cs="Times New Roman"/>
          <w:szCs w:val="24"/>
          <w:lang w:eastAsia="ru-RU"/>
        </w:rPr>
      </w:pPr>
      <w:r w:rsidRPr="00D01CDF">
        <w:rPr>
          <w:rFonts w:eastAsia="Times New Roman" w:cs="Times New Roman"/>
          <w:szCs w:val="24"/>
          <w:lang w:eastAsia="ru-RU"/>
        </w:rPr>
        <w:lastRenderedPageBreak/>
        <w:t>Экономическая оценка ущерба от выбросов годовых объемов вредных веществ в природную среду (атмосферу, воду, землю) для отдельного источника до и после осуществления мероприятия</w:t>
      </w:r>
    </w:p>
    <w:p w:rsidR="00D01CDF" w:rsidRPr="00D01CDF" w:rsidRDefault="00D01CDF" w:rsidP="00D01CDF">
      <w:pPr>
        <w:jc w:val="right"/>
        <w:rPr>
          <w:rFonts w:eastAsia="Times New Roman" w:cs="Times New Roman"/>
          <w:szCs w:val="24"/>
          <w:lang w:eastAsia="ru-RU"/>
        </w:rPr>
      </w:pPr>
      <m:oMath>
        <m:r>
          <w:rPr>
            <w:rFonts w:ascii="Cambria Math" w:eastAsia="Times New Roman" w:hAnsi="Cambria Math" w:cs="Times New Roman"/>
            <w:szCs w:val="24"/>
            <w:lang w:eastAsia="ru-RU"/>
          </w:rPr>
          <m:t>У=γ∙δ∙</m:t>
        </m:r>
        <m:r>
          <w:rPr>
            <w:rFonts w:ascii="Cambria Math" w:eastAsia="Times New Roman" w:hAnsi="Cambria Math" w:cs="Times New Roman"/>
            <w:szCs w:val="24"/>
            <w:lang w:val="en-US" w:eastAsia="ru-RU"/>
          </w:rPr>
          <m:t>f</m:t>
        </m:r>
        <m:r>
          <w:rPr>
            <w:rFonts w:ascii="Cambria Math" w:eastAsia="Times New Roman" w:hAnsi="Cambria Math" w:cs="Times New Roman"/>
            <w:szCs w:val="24"/>
            <w:lang w:eastAsia="ru-RU"/>
          </w:rPr>
          <m:t>∙М,</m:t>
        </m:r>
      </m:oMath>
      <w:r w:rsidRPr="00D01CDF">
        <w:rPr>
          <w:rFonts w:eastAsia="Times New Roman" w:cs="Times New Roman"/>
          <w:szCs w:val="24"/>
          <w:lang w:eastAsia="ru-RU"/>
        </w:rPr>
        <w:t xml:space="preserve">                    (2)</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eastAsia="ru-RU"/>
        </w:rPr>
        <w:t xml:space="preserve">где </w:t>
      </w:r>
      <w:r w:rsidRPr="00D01CDF">
        <w:rPr>
          <w:rFonts w:eastAsia="Times New Roman" w:cs="Times New Roman"/>
          <w:szCs w:val="24"/>
          <w:lang w:val="en-US" w:eastAsia="ru-RU"/>
        </w:rPr>
        <w:t>γ</w:t>
      </w:r>
      <w:r w:rsidRPr="00D01CDF">
        <w:rPr>
          <w:rFonts w:eastAsia="Times New Roman" w:cs="Times New Roman"/>
          <w:szCs w:val="24"/>
          <w:lang w:eastAsia="ru-RU"/>
        </w:rPr>
        <w:t xml:space="preserve"> – множитель, определяемый как удельный ущерб от выброса (сброса) вредных веществ, тыс. </w:t>
      </w:r>
      <w:proofErr w:type="spellStart"/>
      <w:r w:rsidRPr="00D01CDF">
        <w:rPr>
          <w:rFonts w:eastAsia="Times New Roman" w:cs="Times New Roman"/>
          <w:szCs w:val="24"/>
          <w:lang w:eastAsia="ru-RU"/>
        </w:rPr>
        <w:t>руб</w:t>
      </w:r>
      <w:proofErr w:type="spellEnd"/>
      <w:r w:rsidRPr="00D01CDF">
        <w:rPr>
          <w:rFonts w:eastAsia="Times New Roman" w:cs="Times New Roman"/>
          <w:szCs w:val="24"/>
          <w:lang w:eastAsia="ru-RU"/>
        </w:rPr>
        <w:t>/</w:t>
      </w:r>
      <w:proofErr w:type="spellStart"/>
      <w:r w:rsidRPr="00D01CDF">
        <w:rPr>
          <w:rFonts w:eastAsia="Times New Roman" w:cs="Times New Roman"/>
          <w:szCs w:val="24"/>
          <w:lang w:eastAsia="ru-RU"/>
        </w:rPr>
        <w:t>усл</w:t>
      </w:r>
      <w:proofErr w:type="spellEnd"/>
      <w:r w:rsidRPr="00D01CDF">
        <w:rPr>
          <w:rFonts w:eastAsia="Times New Roman" w:cs="Times New Roman"/>
          <w:szCs w:val="24"/>
          <w:lang w:eastAsia="ru-RU"/>
        </w:rPr>
        <w:t>. т;</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val="en-US" w:eastAsia="ru-RU"/>
        </w:rPr>
        <w:t>δ</w:t>
      </w:r>
      <w:r w:rsidRPr="00D01CDF">
        <w:rPr>
          <w:rFonts w:eastAsia="Times New Roman" w:cs="Times New Roman"/>
          <w:szCs w:val="24"/>
          <w:lang w:eastAsia="ru-RU"/>
        </w:rPr>
        <w:t xml:space="preserve"> – показатель опасности загрязнения атмосферного воздуха над территориями различных типов;</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i/>
          <w:szCs w:val="24"/>
          <w:lang w:val="en-US" w:eastAsia="ru-RU"/>
        </w:rPr>
        <w:t>f</w:t>
      </w:r>
      <w:r w:rsidRPr="00D01CDF">
        <w:rPr>
          <w:rFonts w:eastAsia="Times New Roman" w:cs="Times New Roman"/>
          <w:i/>
          <w:szCs w:val="24"/>
          <w:lang w:eastAsia="ru-RU"/>
        </w:rPr>
        <w:t xml:space="preserve"> </w:t>
      </w:r>
      <w:r w:rsidRPr="00D01CDF">
        <w:rPr>
          <w:rFonts w:eastAsia="Times New Roman" w:cs="Times New Roman"/>
          <w:szCs w:val="24"/>
          <w:lang w:eastAsia="ru-RU"/>
        </w:rPr>
        <w:t xml:space="preserve">– поправка, учитывающая характер рассеяния примеси в атмосфере, </w:t>
      </w:r>
      <w:proofErr w:type="spellStart"/>
      <w:r w:rsidRPr="00D01CDF">
        <w:rPr>
          <w:rFonts w:eastAsia="Times New Roman" w:cs="Times New Roman"/>
          <w:szCs w:val="24"/>
          <w:lang w:eastAsia="ru-RU"/>
        </w:rPr>
        <w:t>усл</w:t>
      </w:r>
      <w:proofErr w:type="spellEnd"/>
      <w:r w:rsidRPr="00D01CDF">
        <w:rPr>
          <w:rFonts w:eastAsia="Times New Roman" w:cs="Times New Roman"/>
          <w:szCs w:val="24"/>
          <w:lang w:eastAsia="ru-RU"/>
        </w:rPr>
        <w:t>. т/год;</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val="en-US" w:eastAsia="ru-RU"/>
        </w:rPr>
        <w:t>M</w:t>
      </w:r>
      <w:r w:rsidRPr="00D01CDF">
        <w:rPr>
          <w:rFonts w:eastAsia="Times New Roman" w:cs="Times New Roman"/>
          <w:szCs w:val="24"/>
          <w:lang w:eastAsia="ru-RU"/>
        </w:rPr>
        <w:t xml:space="preserve"> – приведенная масса годового выброса загрязнений из источника в природную среду, </w:t>
      </w:r>
      <w:proofErr w:type="spellStart"/>
      <w:r w:rsidRPr="00D01CDF">
        <w:rPr>
          <w:rFonts w:eastAsia="Times New Roman" w:cs="Times New Roman"/>
          <w:szCs w:val="24"/>
          <w:lang w:eastAsia="ru-RU"/>
        </w:rPr>
        <w:t>усл</w:t>
      </w:r>
      <w:proofErr w:type="spellEnd"/>
      <w:r w:rsidRPr="00D01CDF">
        <w:rPr>
          <w:rFonts w:eastAsia="Times New Roman" w:cs="Times New Roman"/>
          <w:szCs w:val="24"/>
          <w:lang w:eastAsia="ru-RU"/>
        </w:rPr>
        <w:t>. т/год.</w:t>
      </w:r>
    </w:p>
    <w:p w:rsidR="00D01CDF" w:rsidRPr="00D01CDF" w:rsidRDefault="00D01CDF" w:rsidP="00D01CDF">
      <w:pPr>
        <w:ind w:firstLine="0"/>
        <w:rPr>
          <w:rFonts w:eastAsia="Times New Roman" w:cs="Times New Roman"/>
          <w:szCs w:val="24"/>
          <w:lang w:eastAsia="ru-RU"/>
        </w:rPr>
      </w:pPr>
      <w:r w:rsidRPr="00D01CDF">
        <w:rPr>
          <w:rFonts w:eastAsia="Times New Roman" w:cs="Times New Roman"/>
          <w:szCs w:val="24"/>
          <w:lang w:eastAsia="ru-RU"/>
        </w:rPr>
        <w:t>Годовой экономический эффект от проведения природоохранных мероприятий, способствующих снижению загрязнения природной среды в районе источника:</w:t>
      </w:r>
    </w:p>
    <w:p w:rsidR="00D01CDF" w:rsidRPr="00D01CDF" w:rsidRDefault="00D01CDF" w:rsidP="00D01CDF">
      <w:pPr>
        <w:jc w:val="right"/>
        <w:rPr>
          <w:rFonts w:eastAsia="Times New Roman" w:cs="Times New Roman"/>
          <w:szCs w:val="24"/>
          <w:lang w:eastAsia="ru-RU"/>
        </w:rPr>
      </w:pPr>
      <m:oMath>
        <m:r>
          <w:rPr>
            <w:rFonts w:ascii="Cambria Math" w:eastAsia="Times New Roman" w:hAnsi="Cambria Math" w:cs="Times New Roman"/>
            <w:szCs w:val="24"/>
            <w:lang w:eastAsia="ru-RU"/>
          </w:rPr>
          <m:t>Э=П-З,</m:t>
        </m:r>
      </m:oMath>
      <w:r w:rsidRPr="00D01CDF">
        <w:rPr>
          <w:rFonts w:eastAsia="Times New Roman" w:cs="Times New Roman"/>
          <w:szCs w:val="24"/>
          <w:lang w:eastAsia="ru-RU"/>
        </w:rPr>
        <w:t xml:space="preserve">                         (3)</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eastAsia="ru-RU"/>
        </w:rPr>
        <w:t xml:space="preserve">где З – величина приведенных затрат на проведение </w:t>
      </w:r>
      <w:proofErr w:type="spellStart"/>
      <w:r w:rsidRPr="00D01CDF">
        <w:rPr>
          <w:rFonts w:eastAsia="Times New Roman" w:cs="Times New Roman"/>
          <w:szCs w:val="24"/>
          <w:lang w:val="uk-UA" w:eastAsia="ru-RU"/>
        </w:rPr>
        <w:t>прир</w:t>
      </w:r>
      <w:proofErr w:type="spellEnd"/>
      <w:r w:rsidRPr="00D01CDF">
        <w:rPr>
          <w:rFonts w:eastAsia="Times New Roman" w:cs="Times New Roman"/>
          <w:szCs w:val="24"/>
          <w:lang w:eastAsia="ru-RU"/>
        </w:rPr>
        <w:t>о</w:t>
      </w:r>
      <w:r w:rsidRPr="00D01CDF">
        <w:rPr>
          <w:rFonts w:eastAsia="Times New Roman" w:cs="Times New Roman"/>
          <w:szCs w:val="24"/>
          <w:lang w:val="uk-UA" w:eastAsia="ru-RU"/>
        </w:rPr>
        <w:t>д</w:t>
      </w:r>
      <w:r w:rsidRPr="00D01CDF">
        <w:rPr>
          <w:rFonts w:eastAsia="Times New Roman" w:cs="Times New Roman"/>
          <w:szCs w:val="24"/>
          <w:lang w:eastAsia="ru-RU"/>
        </w:rPr>
        <w:t>о</w:t>
      </w:r>
      <w:r w:rsidRPr="00D01CDF">
        <w:rPr>
          <w:rFonts w:eastAsia="Times New Roman" w:cs="Times New Roman"/>
          <w:szCs w:val="24"/>
          <w:lang w:val="uk-UA" w:eastAsia="ru-RU"/>
        </w:rPr>
        <w:t>о</w:t>
      </w:r>
      <w:proofErr w:type="spellStart"/>
      <w:r w:rsidRPr="00D01CDF">
        <w:rPr>
          <w:rFonts w:eastAsia="Times New Roman" w:cs="Times New Roman"/>
          <w:szCs w:val="24"/>
          <w:lang w:eastAsia="ru-RU"/>
        </w:rPr>
        <w:t>хранных</w:t>
      </w:r>
      <w:proofErr w:type="spellEnd"/>
      <w:r w:rsidRPr="00D01CDF">
        <w:rPr>
          <w:rFonts w:eastAsia="Times New Roman" w:cs="Times New Roman"/>
          <w:szCs w:val="24"/>
          <w:lang w:eastAsia="ru-RU"/>
        </w:rPr>
        <w:t xml:space="preserve"> мероприятий, руб.</w:t>
      </w:r>
    </w:p>
    <w:p w:rsidR="00D01CDF" w:rsidRPr="00D01CDF" w:rsidRDefault="00D01CDF" w:rsidP="00D01CDF">
      <w:pPr>
        <w:ind w:firstLine="0"/>
        <w:rPr>
          <w:rFonts w:eastAsia="Times New Roman" w:cs="Times New Roman"/>
          <w:szCs w:val="24"/>
          <w:lang w:val="uk-UA" w:eastAsia="ru-RU"/>
        </w:rPr>
      </w:pPr>
      <w:r w:rsidRPr="00D01CDF">
        <w:rPr>
          <w:rFonts w:eastAsia="Times New Roman" w:cs="Times New Roman"/>
          <w:szCs w:val="24"/>
          <w:lang w:eastAsia="ru-RU"/>
        </w:rPr>
        <w:t xml:space="preserve">Приведенные затраты: </w:t>
      </w:r>
    </w:p>
    <w:p w:rsidR="00D01CDF" w:rsidRPr="00D01CDF" w:rsidRDefault="00D01CDF" w:rsidP="00D01CDF">
      <w:pPr>
        <w:jc w:val="right"/>
        <w:rPr>
          <w:rFonts w:eastAsia="Times New Roman" w:cs="Times New Roman"/>
          <w:szCs w:val="24"/>
          <w:lang w:val="uk-UA" w:eastAsia="ru-RU"/>
        </w:rPr>
      </w:pPr>
      <m:oMath>
        <m:r>
          <w:rPr>
            <w:rFonts w:ascii="Cambria Math" w:eastAsia="Times New Roman" w:hAnsi="Cambria Math" w:cs="Times New Roman"/>
            <w:szCs w:val="24"/>
            <w:lang w:val="uk-UA" w:eastAsia="ru-RU"/>
          </w:rPr>
          <m:t>З=С+</m:t>
        </m:r>
        <m:sSub>
          <m:sSubPr>
            <m:ctrlPr>
              <w:rPr>
                <w:rFonts w:ascii="Cambria Math" w:eastAsia="Times New Roman" w:hAnsi="Cambria Math" w:cs="Times New Roman"/>
                <w:i/>
                <w:szCs w:val="24"/>
                <w:lang w:val="uk-UA" w:eastAsia="ru-RU"/>
              </w:rPr>
            </m:ctrlPr>
          </m:sSubPr>
          <m:e>
            <m:r>
              <w:rPr>
                <w:rFonts w:ascii="Cambria Math" w:eastAsia="Times New Roman" w:hAnsi="Cambria Math" w:cs="Times New Roman"/>
                <w:szCs w:val="24"/>
                <w:lang w:val="uk-UA" w:eastAsia="ru-RU"/>
              </w:rPr>
              <m:t>Е</m:t>
            </m:r>
          </m:e>
          <m:sub>
            <m:r>
              <w:rPr>
                <w:rFonts w:ascii="Cambria Math" w:eastAsia="Times New Roman" w:hAnsi="Cambria Math" w:cs="Times New Roman"/>
                <w:szCs w:val="24"/>
                <w:lang w:val="uk-UA" w:eastAsia="ru-RU"/>
              </w:rPr>
              <m:t>н</m:t>
            </m:r>
          </m:sub>
        </m:sSub>
        <m:r>
          <w:rPr>
            <w:rFonts w:ascii="Cambria Math" w:eastAsia="Times New Roman" w:hAnsi="Cambria Math" w:cs="Times New Roman"/>
            <w:szCs w:val="24"/>
            <w:lang w:val="uk-UA" w:eastAsia="ru-RU"/>
          </w:rPr>
          <m:t>∙К,</m:t>
        </m:r>
      </m:oMath>
      <w:r w:rsidRPr="00D01CDF">
        <w:rPr>
          <w:rFonts w:eastAsia="Times New Roman" w:cs="Times New Roman"/>
          <w:szCs w:val="24"/>
          <w:lang w:val="uk-UA" w:eastAsia="ru-RU"/>
        </w:rPr>
        <w:t xml:space="preserve">                     (4)</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eastAsia="ru-RU"/>
        </w:rPr>
        <w:t>где С – текущие расходы на эксплуатацию сооружения или устройства, руб.;</w:t>
      </w:r>
    </w:p>
    <w:p w:rsidR="00D01CDF" w:rsidRPr="00D01CDF" w:rsidRDefault="00D01CDF" w:rsidP="00D01CDF">
      <w:pPr>
        <w:tabs>
          <w:tab w:val="left" w:pos="1307"/>
        </w:tabs>
        <w:ind w:firstLine="0"/>
        <w:rPr>
          <w:rFonts w:eastAsia="Times New Roman" w:cs="Times New Roman"/>
          <w:szCs w:val="24"/>
          <w:lang w:eastAsia="ru-RU"/>
        </w:rPr>
      </w:pPr>
      <w:proofErr w:type="spellStart"/>
      <w:r w:rsidRPr="00D01CDF">
        <w:rPr>
          <w:rFonts w:eastAsia="Times New Roman" w:cs="Times New Roman"/>
          <w:szCs w:val="24"/>
          <w:lang w:eastAsia="ru-RU"/>
        </w:rPr>
        <w:t>Е</w:t>
      </w:r>
      <w:r w:rsidRPr="00D01CDF">
        <w:rPr>
          <w:rFonts w:eastAsia="Times New Roman" w:cs="Times New Roman"/>
          <w:szCs w:val="24"/>
          <w:vertAlign w:val="subscript"/>
          <w:lang w:eastAsia="ru-RU"/>
        </w:rPr>
        <w:t>н</w:t>
      </w:r>
      <w:proofErr w:type="spellEnd"/>
      <w:r w:rsidRPr="00D01CDF">
        <w:rPr>
          <w:rFonts w:eastAsia="Times New Roman" w:cs="Times New Roman"/>
          <w:szCs w:val="24"/>
          <w:lang w:eastAsia="ru-RU"/>
        </w:rPr>
        <w:t xml:space="preserve"> – нормативный коэффициент экономической эффективности капитальных вложений </w:t>
      </w:r>
      <w:proofErr w:type="spellStart"/>
      <w:r w:rsidRPr="00D01CDF">
        <w:rPr>
          <w:rFonts w:eastAsia="Times New Roman" w:cs="Times New Roman"/>
          <w:szCs w:val="24"/>
          <w:lang w:eastAsia="ru-RU"/>
        </w:rPr>
        <w:t>средозащитного</w:t>
      </w:r>
      <w:proofErr w:type="spellEnd"/>
      <w:r w:rsidRPr="00D01CDF">
        <w:rPr>
          <w:rFonts w:eastAsia="Times New Roman" w:cs="Times New Roman"/>
          <w:szCs w:val="24"/>
          <w:lang w:eastAsia="ru-RU"/>
        </w:rPr>
        <w:t xml:space="preserve"> назначения;</w:t>
      </w:r>
    </w:p>
    <w:p w:rsidR="00D01CDF" w:rsidRPr="00D01CDF" w:rsidRDefault="00D01CDF" w:rsidP="00D01CDF">
      <w:pPr>
        <w:tabs>
          <w:tab w:val="left" w:pos="1307"/>
        </w:tabs>
        <w:ind w:firstLine="0"/>
        <w:rPr>
          <w:rFonts w:eastAsia="Times New Roman" w:cs="Times New Roman"/>
          <w:szCs w:val="24"/>
          <w:lang w:eastAsia="ru-RU"/>
        </w:rPr>
      </w:pPr>
      <w:r w:rsidRPr="00D01CDF">
        <w:rPr>
          <w:rFonts w:eastAsia="Times New Roman" w:cs="Times New Roman"/>
          <w:szCs w:val="24"/>
          <w:lang w:eastAsia="ru-RU"/>
        </w:rPr>
        <w:t>К</w:t>
      </w:r>
      <w:r w:rsidRPr="00D01CDF">
        <w:rPr>
          <w:rFonts w:eastAsia="Times New Roman" w:cs="Times New Roman"/>
          <w:szCs w:val="24"/>
          <w:vertAlign w:val="subscript"/>
          <w:lang w:eastAsia="ru-RU"/>
        </w:rPr>
        <w:t xml:space="preserve"> </w:t>
      </w:r>
      <w:r w:rsidRPr="00D01CDF">
        <w:rPr>
          <w:rFonts w:eastAsia="Times New Roman" w:cs="Times New Roman"/>
          <w:szCs w:val="24"/>
          <w:lang w:eastAsia="ru-RU"/>
        </w:rPr>
        <w:t>– инвестиции на приобретение и установку очистных устройств, руб.</w:t>
      </w:r>
    </w:p>
    <w:p w:rsidR="00D01CDF" w:rsidRPr="00D01CDF" w:rsidRDefault="00D01CDF" w:rsidP="00D01CDF">
      <w:pPr>
        <w:ind w:firstLine="0"/>
        <w:jc w:val="left"/>
        <w:rPr>
          <w:rFonts w:eastAsia="Times New Roman" w:cs="Times New Roman"/>
          <w:szCs w:val="28"/>
        </w:rPr>
      </w:pPr>
      <w:r w:rsidRPr="00D01CDF">
        <w:rPr>
          <w:rFonts w:eastAsia="Times New Roman" w:cs="Times New Roman"/>
          <w:szCs w:val="28"/>
        </w:rPr>
        <w:t xml:space="preserve">Общая (абсолютная) экономическая эффективность </w:t>
      </w:r>
      <w:proofErr w:type="spellStart"/>
      <w:r w:rsidRPr="00D01CDF">
        <w:rPr>
          <w:rFonts w:eastAsia="Times New Roman" w:cs="Times New Roman"/>
          <w:szCs w:val="28"/>
        </w:rPr>
        <w:t>средозащитных</w:t>
      </w:r>
      <w:proofErr w:type="spellEnd"/>
      <w:r w:rsidRPr="00D01CDF">
        <w:rPr>
          <w:rFonts w:eastAsia="Times New Roman" w:cs="Times New Roman"/>
          <w:szCs w:val="28"/>
        </w:rPr>
        <w:t xml:space="preserve"> затрат:</w:t>
      </w:r>
    </w:p>
    <w:p w:rsidR="00D01CDF" w:rsidRPr="00D01CDF" w:rsidRDefault="008E6F7E" w:rsidP="00D01CDF">
      <w:pPr>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m:t>
            </m:r>
          </m:e>
          <m:sub>
            <m:r>
              <w:rPr>
                <w:rFonts w:ascii="Cambria Math" w:eastAsia="Calibri" w:hAnsi="Cambria Math" w:cs="Times New Roman"/>
              </w:rPr>
              <m:t>з</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Э</m:t>
            </m:r>
          </m:num>
          <m:den>
            <m:r>
              <w:rPr>
                <w:rFonts w:ascii="Cambria Math" w:eastAsia="Calibri" w:hAnsi="Cambria Math" w:cs="Times New Roman"/>
              </w:rPr>
              <m:t>З</m:t>
            </m:r>
          </m:den>
        </m:f>
        <m:r>
          <w:rPr>
            <w:rFonts w:ascii="Cambria Math" w:eastAsia="Calibri" w:hAnsi="Cambria Math" w:cs="Times New Roman"/>
          </w:rPr>
          <m:t>.</m:t>
        </m:r>
      </m:oMath>
      <w:r w:rsidR="00D01CDF" w:rsidRPr="00D01CDF">
        <w:rPr>
          <w:rFonts w:eastAsia="Times New Roman" w:cs="Times New Roman"/>
        </w:rPr>
        <w:t xml:space="preserve">                       (5)</w:t>
      </w:r>
    </w:p>
    <w:p w:rsidR="00D01CDF" w:rsidRPr="00D01CDF" w:rsidRDefault="00D01CDF" w:rsidP="00D01CDF">
      <w:pPr>
        <w:ind w:firstLine="0"/>
        <w:jc w:val="left"/>
        <w:rPr>
          <w:rFonts w:eastAsia="Times New Roman" w:cs="Times New Roman"/>
          <w:szCs w:val="28"/>
        </w:rPr>
      </w:pPr>
      <w:r w:rsidRPr="00D01CDF">
        <w:rPr>
          <w:rFonts w:eastAsia="Times New Roman" w:cs="Times New Roman"/>
          <w:szCs w:val="28"/>
        </w:rPr>
        <w:t>Общая (абсолютная) экономическая эффективность инвестиций в природоохранные мероприятия:</w:t>
      </w:r>
    </w:p>
    <w:p w:rsidR="00D01CDF" w:rsidRPr="00D01CDF" w:rsidRDefault="008E6F7E" w:rsidP="00D01CDF">
      <w:pPr>
        <w:ind w:firstLine="0"/>
        <w:jc w:val="right"/>
        <w:rPr>
          <w:rFonts w:eastAsia="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Э</m:t>
            </m:r>
          </m:e>
          <m:sub>
            <m:r>
              <w:rPr>
                <w:rFonts w:ascii="Cambria Math" w:eastAsia="Calibri" w:hAnsi="Cambria Math" w:cs="Times New Roman"/>
              </w:rPr>
              <m:t>к</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Э-С</m:t>
            </m:r>
          </m:num>
          <m:den>
            <m:r>
              <w:rPr>
                <w:rFonts w:ascii="Cambria Math" w:eastAsia="Calibri" w:hAnsi="Cambria Math" w:cs="Times New Roman"/>
              </w:rPr>
              <m:t>К</m:t>
            </m:r>
          </m:den>
        </m:f>
        <m:r>
          <w:rPr>
            <w:rFonts w:ascii="Cambria Math" w:eastAsia="Calibri" w:hAnsi="Cambria Math" w:cs="Times New Roman"/>
          </w:rPr>
          <m:t>.</m:t>
        </m:r>
      </m:oMath>
      <w:r w:rsidR="00D01CDF" w:rsidRPr="00D01CDF">
        <w:rPr>
          <w:rFonts w:eastAsia="Times New Roman" w:cs="Times New Roman"/>
        </w:rPr>
        <w:t xml:space="preserve">                  (6)</w:t>
      </w:r>
    </w:p>
    <w:p w:rsidR="00D01CDF" w:rsidRPr="00D01CDF" w:rsidRDefault="00D01CDF" w:rsidP="00E86522">
      <w:pPr>
        <w:pStyle w:val="20"/>
        <w:rPr>
          <w:rFonts w:eastAsia="Calibri"/>
        </w:rPr>
      </w:pPr>
      <w:proofErr w:type="spellStart"/>
      <w:r w:rsidRPr="00D01CDF">
        <w:rPr>
          <w:rFonts w:eastAsia="Calibri"/>
        </w:rPr>
        <w:lastRenderedPageBreak/>
        <w:t>Бланк</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E86522">
        <w:rPr>
          <w:rFonts w:eastAsia="Calibri"/>
          <w:lang w:val="ru-RU"/>
        </w:rPr>
        <w:t>3.</w:t>
      </w:r>
      <w:r w:rsidR="00365348">
        <w:rPr>
          <w:rFonts w:eastAsia="Calibri"/>
        </w:rPr>
        <w:t>3</w:t>
      </w:r>
    </w:p>
    <w:p w:rsidR="00D01CDF" w:rsidRPr="00D01CDF" w:rsidRDefault="00365348" w:rsidP="00D01CDF">
      <w:pPr>
        <w:suppressAutoHyphens/>
        <w:ind w:firstLine="0"/>
        <w:jc w:val="right"/>
        <w:rPr>
          <w:rFonts w:eastAsia="Calibri" w:cs="Times New Roman"/>
          <w:szCs w:val="28"/>
        </w:rPr>
      </w:pPr>
      <w:r>
        <w:rPr>
          <w:rFonts w:eastAsia="Calibri" w:cs="Times New Roman"/>
          <w:szCs w:val="28"/>
        </w:rPr>
        <w:t>Таблица 3.3</w:t>
      </w:r>
      <w:r w:rsidR="00D01CDF" w:rsidRPr="00D01CDF">
        <w:rPr>
          <w:rFonts w:eastAsia="Calibri" w:cs="Times New Roman"/>
          <w:szCs w:val="28"/>
        </w:rPr>
        <w:t>.1</w:t>
      </w:r>
    </w:p>
    <w:p w:rsidR="00D01CDF" w:rsidRPr="00D01CDF" w:rsidRDefault="00D01CDF" w:rsidP="00D01CDF">
      <w:pPr>
        <w:suppressAutoHyphens/>
        <w:ind w:firstLine="0"/>
        <w:jc w:val="center"/>
        <w:rPr>
          <w:rFonts w:eastAsia="Calibri" w:cs="Times New Roman"/>
          <w:szCs w:val="28"/>
        </w:rPr>
      </w:pPr>
      <w:r w:rsidRPr="00D01CDF">
        <w:rPr>
          <w:rFonts w:eastAsia="Calibri" w:cs="Times New Roman"/>
          <w:szCs w:val="28"/>
        </w:rPr>
        <w:t>Исходные данные</w:t>
      </w:r>
    </w:p>
    <w:tbl>
      <w:tblPr>
        <w:tblW w:w="8662" w:type="dxa"/>
        <w:tblInd w:w="93" w:type="dxa"/>
        <w:tblLayout w:type="fixed"/>
        <w:tblLook w:val="04A0" w:firstRow="1" w:lastRow="0" w:firstColumn="1" w:lastColumn="0" w:noHBand="0" w:noVBand="1"/>
      </w:tblPr>
      <w:tblGrid>
        <w:gridCol w:w="3276"/>
        <w:gridCol w:w="1134"/>
        <w:gridCol w:w="1394"/>
        <w:gridCol w:w="1441"/>
        <w:gridCol w:w="1417"/>
      </w:tblGrid>
      <w:tr w:rsidR="00D01CDF" w:rsidRPr="00D01CDF" w:rsidTr="00D129E8">
        <w:trPr>
          <w:trHeight w:val="62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Усл</w:t>
            </w:r>
            <w:proofErr w:type="spellEnd"/>
            <w:r w:rsidRPr="00D01CDF">
              <w:rPr>
                <w:rFonts w:eastAsia="Times New Roman" w:cs="Times New Roman"/>
                <w:color w:val="000000"/>
                <w:sz w:val="24"/>
                <w:szCs w:val="24"/>
                <w:lang w:eastAsia="ru-RU"/>
              </w:rPr>
              <w:t xml:space="preserve">. </w:t>
            </w:r>
            <w:proofErr w:type="spellStart"/>
            <w:r w:rsidRPr="00D01CDF">
              <w:rPr>
                <w:rFonts w:eastAsia="Times New Roman" w:cs="Times New Roman"/>
                <w:color w:val="000000"/>
                <w:sz w:val="24"/>
                <w:szCs w:val="24"/>
                <w:lang w:eastAsia="ru-RU"/>
              </w:rPr>
              <w:t>обозн</w:t>
            </w:r>
            <w:proofErr w:type="spellEnd"/>
            <w:r w:rsidRPr="00D01CDF">
              <w:rPr>
                <w:rFonts w:eastAsia="Times New Roman" w:cs="Times New Roman"/>
                <w:color w:val="000000"/>
                <w:sz w:val="24"/>
                <w:szCs w:val="24"/>
                <w:lang w:eastAsia="ru-RU"/>
              </w:rPr>
              <w:t>.</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 xml:space="preserve">Ед. </w:t>
            </w:r>
            <w:proofErr w:type="spellStart"/>
            <w:r w:rsidRPr="00D01CDF">
              <w:rPr>
                <w:rFonts w:eastAsia="Times New Roman" w:cs="Times New Roman"/>
                <w:color w:val="000000"/>
                <w:sz w:val="24"/>
                <w:szCs w:val="24"/>
                <w:lang w:eastAsia="ru-RU"/>
              </w:rPr>
              <w:t>измер</w:t>
            </w:r>
            <w:proofErr w:type="spellEnd"/>
            <w:r w:rsidRPr="00D01CDF">
              <w:rPr>
                <w:rFonts w:eastAsia="Times New Roman" w:cs="Times New Roman"/>
                <w:color w:val="000000"/>
                <w:sz w:val="24"/>
                <w:szCs w:val="24"/>
                <w:lang w:eastAsia="ru-RU"/>
              </w:rPr>
              <w:t>.</w:t>
            </w:r>
          </w:p>
        </w:tc>
        <w:tc>
          <w:tcPr>
            <w:tcW w:w="2858" w:type="dxa"/>
            <w:gridSpan w:val="2"/>
            <w:tcBorders>
              <w:top w:val="single" w:sz="4" w:space="0" w:color="auto"/>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center"/>
              <w:rPr>
                <w:rFonts w:ascii="Calibri" w:eastAsia="Times New Roman" w:hAnsi="Calibri" w:cs="Calibri"/>
                <w:color w:val="000000"/>
                <w:sz w:val="22"/>
                <w:lang w:eastAsia="ru-RU"/>
              </w:rPr>
            </w:pPr>
            <w:r w:rsidRPr="00D01CDF">
              <w:rPr>
                <w:rFonts w:eastAsia="Times New Roman" w:cs="Times New Roman"/>
                <w:color w:val="000000"/>
                <w:sz w:val="24"/>
                <w:szCs w:val="24"/>
                <w:lang w:eastAsia="ru-RU"/>
              </w:rPr>
              <w:t>Значение</w:t>
            </w:r>
          </w:p>
        </w:tc>
      </w:tr>
      <w:tr w:rsidR="00D01CDF" w:rsidRPr="00D01CDF" w:rsidTr="00D129E8">
        <w:trPr>
          <w:trHeight w:val="3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right"/>
              <w:rPr>
                <w:rFonts w:eastAsia="Times New Roman" w:cs="Times New Roman"/>
                <w:color w:val="000000"/>
                <w:sz w:val="24"/>
                <w:szCs w:val="24"/>
                <w:lang w:eastAsia="ru-RU"/>
              </w:rPr>
            </w:pPr>
            <w:r w:rsidRPr="00D01CDF">
              <w:rPr>
                <w:rFonts w:eastAsia="Times New Roman" w:cs="Times New Roman"/>
                <w:color w:val="000000"/>
                <w:sz w:val="24"/>
                <w:szCs w:val="24"/>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right"/>
              <w:rPr>
                <w:rFonts w:eastAsia="Times New Roman" w:cs="Times New Roman"/>
                <w:color w:val="000000"/>
                <w:sz w:val="24"/>
                <w:szCs w:val="24"/>
                <w:lang w:eastAsia="ru-RU"/>
              </w:rPr>
            </w:pPr>
            <w:r w:rsidRPr="00D01CDF">
              <w:rPr>
                <w:rFonts w:eastAsia="Times New Roman" w:cs="Times New Roman"/>
                <w:color w:val="000000"/>
                <w:sz w:val="24"/>
                <w:szCs w:val="24"/>
                <w:lang w:eastAsia="ru-RU"/>
              </w:rPr>
              <w:t>2</w:t>
            </w:r>
          </w:p>
        </w:tc>
      </w:tr>
      <w:tr w:rsidR="00D01CDF" w:rsidRPr="00D01CDF" w:rsidTr="00D129E8">
        <w:trPr>
          <w:trHeight w:val="63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Множитель</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ascii="Calibri" w:eastAsia="Times New Roman" w:hAnsi="Calibri" w:cs="Calibri"/>
                <w:color w:val="000000"/>
                <w:sz w:val="24"/>
                <w:szCs w:val="24"/>
                <w:lang w:eastAsia="ru-RU"/>
              </w:rPr>
            </w:pPr>
            <w:r w:rsidRPr="00D01CDF">
              <w:rPr>
                <w:rFonts w:ascii="Calibri" w:eastAsia="Times New Roman" w:hAnsi="Calibri" w:cs="Calibri"/>
                <w:color w:val="000000"/>
                <w:sz w:val="24"/>
                <w:szCs w:val="24"/>
                <w:lang w:eastAsia="ru-RU"/>
              </w:rPr>
              <w:t>γ</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Тыс.руб</w:t>
            </w:r>
            <w:proofErr w:type="spellEnd"/>
            <w:r w:rsidRPr="00D01CDF">
              <w:rPr>
                <w:rFonts w:eastAsia="Times New Roman" w:cs="Times New Roman"/>
                <w:color w:val="000000"/>
                <w:sz w:val="24"/>
                <w:szCs w:val="24"/>
                <w:lang w:eastAsia="ru-RU"/>
              </w:rPr>
              <w:t>./</w:t>
            </w:r>
            <w:proofErr w:type="spellStart"/>
            <w:r w:rsidRPr="00D01CDF">
              <w:rPr>
                <w:rFonts w:eastAsia="Times New Roman" w:cs="Times New Roman"/>
                <w:color w:val="000000"/>
                <w:sz w:val="24"/>
                <w:szCs w:val="24"/>
                <w:lang w:eastAsia="ru-RU"/>
              </w:rPr>
              <w:t>усл</w:t>
            </w:r>
            <w:proofErr w:type="spellEnd"/>
            <w:r w:rsidRPr="00D01CDF">
              <w:rPr>
                <w:rFonts w:eastAsia="Times New Roman" w:cs="Times New Roman"/>
                <w:color w:val="000000"/>
                <w:sz w:val="24"/>
                <w:szCs w:val="24"/>
                <w:lang w:eastAsia="ru-RU"/>
              </w:rPr>
              <w:t>. т</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D129E8">
        <w:trPr>
          <w:trHeight w:val="12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Показатель опасности загрязнения атмосферного воздуха над территориями различных типов</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ascii="Calibri" w:eastAsia="Times New Roman" w:hAnsi="Calibri" w:cs="Calibri"/>
                <w:color w:val="000000"/>
                <w:sz w:val="24"/>
                <w:szCs w:val="24"/>
                <w:lang w:eastAsia="ru-RU"/>
              </w:rPr>
            </w:pPr>
            <w:r w:rsidRPr="00D01CDF">
              <w:rPr>
                <w:rFonts w:ascii="Calibri" w:eastAsia="Times New Roman" w:hAnsi="Calibri" w:cs="Calibri"/>
                <w:color w:val="000000"/>
                <w:sz w:val="24"/>
                <w:szCs w:val="24"/>
                <w:lang w:eastAsia="ru-RU"/>
              </w:rPr>
              <w:t>δ</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D129E8">
        <w:trPr>
          <w:trHeight w:val="9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Поправка, учитывающая характер рассеяния примеси в атмосфере</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f</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D129E8">
        <w:trPr>
          <w:trHeight w:val="9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Приведенная масса годового выброса загрязнений из источника</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М</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Усл</w:t>
            </w:r>
            <w:proofErr w:type="spellEnd"/>
            <w:r w:rsidRPr="00D01CDF">
              <w:rPr>
                <w:rFonts w:eastAsia="Times New Roman" w:cs="Times New Roman"/>
                <w:color w:val="000000"/>
                <w:sz w:val="24"/>
                <w:szCs w:val="24"/>
                <w:lang w:eastAsia="ru-RU"/>
              </w:rPr>
              <w:t>. т/год</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F74BBF">
        <w:trPr>
          <w:trHeight w:val="98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Текущие расходы на эксплуатацию сооружения или устройства</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С</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Тыс. руб.</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D129E8">
        <w:trPr>
          <w:trHeight w:val="94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Инвестиции на приобретение и установку очистных устройств</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К</w:t>
            </w:r>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Тыс. руб.</w:t>
            </w:r>
          </w:p>
        </w:tc>
        <w:tc>
          <w:tcPr>
            <w:tcW w:w="1441"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r w:rsidR="00D01CDF" w:rsidRPr="00D01CDF" w:rsidTr="00F74BBF">
        <w:trPr>
          <w:trHeight w:val="1597"/>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 xml:space="preserve">Нормативный коэффициент экономической эффективности капитальных вложений </w:t>
            </w:r>
            <w:proofErr w:type="spellStart"/>
            <w:r w:rsidRPr="00D01CDF">
              <w:rPr>
                <w:rFonts w:eastAsia="Times New Roman" w:cs="Times New Roman"/>
                <w:color w:val="000000"/>
                <w:sz w:val="24"/>
                <w:szCs w:val="24"/>
                <w:lang w:eastAsia="ru-RU"/>
              </w:rPr>
              <w:t>средозащитного</w:t>
            </w:r>
            <w:proofErr w:type="spellEnd"/>
            <w:r w:rsidRPr="00D01CDF">
              <w:rPr>
                <w:rFonts w:eastAsia="Times New Roman" w:cs="Times New Roman"/>
                <w:color w:val="000000"/>
                <w:sz w:val="24"/>
                <w:szCs w:val="24"/>
                <w:lang w:eastAsia="ru-RU"/>
              </w:rPr>
              <w:t xml:space="preserve"> назначения</w:t>
            </w:r>
          </w:p>
        </w:tc>
        <w:tc>
          <w:tcPr>
            <w:tcW w:w="113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proofErr w:type="spellStart"/>
            <w:r w:rsidRPr="00D01CDF">
              <w:rPr>
                <w:rFonts w:eastAsia="Times New Roman" w:cs="Times New Roman"/>
                <w:color w:val="000000"/>
                <w:sz w:val="24"/>
                <w:szCs w:val="24"/>
                <w:lang w:eastAsia="ru-RU"/>
              </w:rPr>
              <w:t>Ен</w:t>
            </w:r>
            <w:proofErr w:type="spellEnd"/>
          </w:p>
        </w:tc>
        <w:tc>
          <w:tcPr>
            <w:tcW w:w="1394"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4"/>
                <w:lang w:eastAsia="ru-RU"/>
              </w:rPr>
            </w:pPr>
            <w:r w:rsidRPr="00D01CDF">
              <w:rPr>
                <w:rFonts w:eastAsia="Times New Roman" w:cs="Times New Roman"/>
                <w:color w:val="000000"/>
                <w:sz w:val="24"/>
                <w:szCs w:val="24"/>
                <w:lang w:eastAsia="ru-RU"/>
              </w:rPr>
              <w:t>–</w:t>
            </w:r>
          </w:p>
        </w:tc>
        <w:tc>
          <w:tcPr>
            <w:tcW w:w="1441"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D01CDF" w:rsidRPr="00D01CDF" w:rsidRDefault="00D01CDF" w:rsidP="00D01CDF">
            <w:pPr>
              <w:spacing w:line="240" w:lineRule="auto"/>
              <w:ind w:firstLine="0"/>
              <w:jc w:val="right"/>
              <w:rPr>
                <w:rFonts w:eastAsia="Times New Roman" w:cs="Times New Roman"/>
                <w:color w:val="000000"/>
                <w:sz w:val="24"/>
                <w:szCs w:val="24"/>
                <w:lang w:eastAsia="ru-RU"/>
              </w:rPr>
            </w:pPr>
          </w:p>
        </w:tc>
      </w:tr>
    </w:tbl>
    <w:p w:rsidR="00D01CDF" w:rsidRPr="00D01CDF" w:rsidRDefault="00D01CDF" w:rsidP="00D01CDF">
      <w:pPr>
        <w:suppressAutoHyphens/>
        <w:ind w:firstLine="0"/>
        <w:jc w:val="left"/>
        <w:rPr>
          <w:rFonts w:eastAsia="Calibri" w:cs="Times New Roman"/>
          <w:szCs w:val="28"/>
        </w:rPr>
      </w:pPr>
    </w:p>
    <w:p w:rsidR="00D01CDF" w:rsidRPr="00D01CDF" w:rsidRDefault="00D01CDF" w:rsidP="00D01CDF">
      <w:pPr>
        <w:suppressAutoHyphens/>
        <w:ind w:firstLine="0"/>
        <w:rPr>
          <w:rFonts w:eastAsia="Times New Roman" w:cs="Times New Roman"/>
          <w:b/>
          <w:i/>
        </w:rPr>
      </w:pPr>
      <w:r w:rsidRPr="00D01CDF">
        <w:rPr>
          <w:rFonts w:eastAsia="Times New Roman" w:cs="Times New Roman"/>
          <w:b/>
          <w:i/>
          <w:szCs w:val="28"/>
        </w:rPr>
        <w:t>Выполнить расчеты по формула</w:t>
      </w:r>
      <w:r w:rsidR="00365348">
        <w:rPr>
          <w:rFonts w:eastAsia="Times New Roman" w:cs="Times New Roman"/>
          <w:b/>
          <w:i/>
          <w:szCs w:val="28"/>
        </w:rPr>
        <w:t>м, представленным в Приложении 3.3</w:t>
      </w:r>
      <w:r w:rsidRPr="00D01CDF">
        <w:rPr>
          <w:rFonts w:eastAsia="Times New Roman" w:cs="Times New Roman"/>
          <w:b/>
          <w:i/>
          <w:szCs w:val="28"/>
        </w:rPr>
        <w:t>.2.</w:t>
      </w:r>
    </w:p>
    <w:p w:rsidR="00F74BBF" w:rsidRPr="00D01CDF" w:rsidRDefault="00F74BBF" w:rsidP="00F74BBF">
      <w:pPr>
        <w:spacing w:line="240" w:lineRule="auto"/>
        <w:ind w:firstLine="0"/>
        <w:jc w:val="right"/>
        <w:rPr>
          <w:rFonts w:eastAsia="Calibri" w:cs="Times New Roman"/>
          <w:szCs w:val="28"/>
          <w:lang w:eastAsia="ru-RU"/>
        </w:rPr>
      </w:pPr>
      <w:r>
        <w:rPr>
          <w:rFonts w:eastAsia="Calibri" w:cs="Times New Roman"/>
          <w:szCs w:val="28"/>
          <w:lang w:eastAsia="ru-RU"/>
        </w:rPr>
        <w:t>Таблица 3.1</w:t>
      </w:r>
      <w:r w:rsidRPr="00D01CDF">
        <w:rPr>
          <w:rFonts w:eastAsia="Calibri" w:cs="Times New Roman"/>
          <w:szCs w:val="28"/>
          <w:lang w:eastAsia="ru-RU"/>
        </w:rPr>
        <w:t>.2</w:t>
      </w:r>
      <w:r w:rsidRPr="00D01CDF">
        <w:rPr>
          <w:rFonts w:eastAsia="Calibri" w:cs="Times New Roman"/>
          <w:szCs w:val="28"/>
          <w:vertAlign w:val="superscript"/>
          <w:lang w:eastAsia="ru-RU"/>
        </w:rPr>
        <w:footnoteReference w:id="3"/>
      </w:r>
      <w:r w:rsidRPr="00D01CDF">
        <w:rPr>
          <w:rFonts w:eastAsia="Calibri" w:cs="Times New Roman"/>
          <w:szCs w:val="28"/>
          <w:lang w:eastAsia="ru-RU"/>
        </w:rPr>
        <w:t xml:space="preserve"> </w:t>
      </w:r>
    </w:p>
    <w:p w:rsidR="00F74BBF" w:rsidRPr="00D01CDF" w:rsidRDefault="00F74BBF" w:rsidP="00F74BBF">
      <w:pPr>
        <w:spacing w:line="240" w:lineRule="auto"/>
        <w:ind w:firstLine="0"/>
        <w:jc w:val="center"/>
        <w:rPr>
          <w:rFonts w:eastAsia="Calibri" w:cs="Times New Roman"/>
          <w:szCs w:val="28"/>
          <w:lang w:eastAsia="ru-RU"/>
        </w:rPr>
      </w:pPr>
      <w:r w:rsidRPr="00D01CDF">
        <w:rPr>
          <w:rFonts w:eastAsia="Calibri" w:cs="Times New Roman"/>
          <w:szCs w:val="28"/>
          <w:lang w:eastAsia="ru-RU"/>
        </w:rPr>
        <w:t xml:space="preserve">Оценка эффективности </w:t>
      </w:r>
      <w:r w:rsidRPr="00F74BBF">
        <w:rPr>
          <w:rFonts w:eastAsia="Calibri" w:cs="Times New Roman"/>
          <w:szCs w:val="28"/>
          <w:lang w:eastAsia="ru-RU"/>
        </w:rPr>
        <w:t>природоохранных мероприятий</w:t>
      </w:r>
    </w:p>
    <w:tbl>
      <w:tblPr>
        <w:tblW w:w="9345" w:type="dxa"/>
        <w:tblLook w:val="04A0" w:firstRow="1" w:lastRow="0" w:firstColumn="1" w:lastColumn="0" w:noHBand="0" w:noVBand="1"/>
      </w:tblPr>
      <w:tblGrid>
        <w:gridCol w:w="5556"/>
        <w:gridCol w:w="1377"/>
        <w:gridCol w:w="1222"/>
        <w:gridCol w:w="1190"/>
      </w:tblGrid>
      <w:tr w:rsidR="00F74BBF" w:rsidRPr="00D01CDF" w:rsidTr="00312C02">
        <w:trPr>
          <w:trHeight w:val="593"/>
        </w:trPr>
        <w:tc>
          <w:tcPr>
            <w:tcW w:w="555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74BBF" w:rsidRPr="00D01CDF" w:rsidRDefault="00F74BBF" w:rsidP="00312C02">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Наименование показателя</w:t>
            </w:r>
          </w:p>
        </w:tc>
        <w:tc>
          <w:tcPr>
            <w:tcW w:w="137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74BBF" w:rsidRPr="00D01CDF" w:rsidRDefault="00F74BBF" w:rsidP="00312C02">
            <w:pPr>
              <w:spacing w:line="240" w:lineRule="auto"/>
              <w:ind w:firstLine="0"/>
              <w:jc w:val="center"/>
              <w:rPr>
                <w:rFonts w:eastAsia="Times New Roman" w:cs="Times New Roman"/>
                <w:color w:val="000000"/>
                <w:sz w:val="22"/>
                <w:lang w:eastAsia="ru-RU"/>
              </w:rPr>
            </w:pPr>
            <w:proofErr w:type="spellStart"/>
            <w:r w:rsidRPr="00D01CDF">
              <w:rPr>
                <w:rFonts w:eastAsia="Times New Roman" w:cs="Times New Roman"/>
                <w:color w:val="000000"/>
                <w:sz w:val="22"/>
                <w:lang w:eastAsia="ru-RU"/>
              </w:rPr>
              <w:t>Усл</w:t>
            </w:r>
            <w:proofErr w:type="spellEnd"/>
            <w:r w:rsidRPr="00D01CDF">
              <w:rPr>
                <w:rFonts w:eastAsia="Times New Roman" w:cs="Times New Roman"/>
                <w:color w:val="000000"/>
                <w:sz w:val="22"/>
                <w:lang w:eastAsia="ru-RU"/>
              </w:rPr>
              <w:t xml:space="preserve">. </w:t>
            </w:r>
            <w:proofErr w:type="spellStart"/>
            <w:r w:rsidRPr="00D01CDF">
              <w:rPr>
                <w:rFonts w:eastAsia="Times New Roman" w:cs="Times New Roman"/>
                <w:color w:val="000000"/>
                <w:sz w:val="22"/>
                <w:lang w:eastAsia="ru-RU"/>
              </w:rPr>
              <w:t>обозн</w:t>
            </w:r>
            <w:proofErr w:type="spellEnd"/>
            <w:r w:rsidRPr="00D01CDF">
              <w:rPr>
                <w:rFonts w:eastAsia="Times New Roman" w:cs="Times New Roman"/>
                <w:color w:val="000000"/>
                <w:sz w:val="22"/>
                <w:lang w:eastAsia="ru-RU"/>
              </w:rPr>
              <w:t>.</w:t>
            </w:r>
          </w:p>
        </w:tc>
        <w:tc>
          <w:tcPr>
            <w:tcW w:w="122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74BBF" w:rsidRPr="00D01CDF" w:rsidRDefault="00F74BBF" w:rsidP="00312C02">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 xml:space="preserve">Ед. </w:t>
            </w:r>
            <w:proofErr w:type="spellStart"/>
            <w:r w:rsidRPr="00D01CDF">
              <w:rPr>
                <w:rFonts w:eastAsia="Times New Roman" w:cs="Times New Roman"/>
                <w:color w:val="000000"/>
                <w:sz w:val="22"/>
                <w:lang w:eastAsia="ru-RU"/>
              </w:rPr>
              <w:t>измер</w:t>
            </w:r>
            <w:proofErr w:type="spellEnd"/>
            <w:r w:rsidRPr="00D01CDF">
              <w:rPr>
                <w:rFonts w:eastAsia="Times New Roman" w:cs="Times New Roman"/>
                <w:color w:val="000000"/>
                <w:sz w:val="22"/>
                <w:lang w:eastAsia="ru-RU"/>
              </w:rPr>
              <w:t>.</w:t>
            </w:r>
          </w:p>
        </w:tc>
        <w:tc>
          <w:tcPr>
            <w:tcW w:w="1190" w:type="dxa"/>
            <w:tcBorders>
              <w:top w:val="single" w:sz="4" w:space="0" w:color="auto"/>
              <w:left w:val="single" w:sz="4" w:space="0" w:color="auto"/>
              <w:bottom w:val="single" w:sz="4" w:space="0" w:color="auto"/>
              <w:right w:val="single" w:sz="4" w:space="0" w:color="auto"/>
            </w:tcBorders>
            <w:vAlign w:val="bottom"/>
          </w:tcPr>
          <w:p w:rsidR="00F74BBF" w:rsidRPr="00D01CDF" w:rsidRDefault="00F74BBF" w:rsidP="00312C02">
            <w:pPr>
              <w:spacing w:line="240" w:lineRule="auto"/>
              <w:ind w:firstLine="0"/>
              <w:jc w:val="center"/>
              <w:rPr>
                <w:rFonts w:eastAsia="Times New Roman" w:cs="Times New Roman"/>
                <w:color w:val="000000"/>
                <w:sz w:val="22"/>
                <w:lang w:eastAsia="ru-RU"/>
              </w:rPr>
            </w:pPr>
            <w:r w:rsidRPr="00D01CDF">
              <w:rPr>
                <w:rFonts w:eastAsia="Times New Roman" w:cs="Times New Roman"/>
                <w:color w:val="000000"/>
                <w:sz w:val="22"/>
                <w:lang w:eastAsia="ru-RU"/>
              </w:rPr>
              <w:t>Значение</w:t>
            </w:r>
          </w:p>
        </w:tc>
      </w:tr>
      <w:tr w:rsidR="00F74BBF" w:rsidRPr="00D01CDF" w:rsidTr="00F74BBF">
        <w:trPr>
          <w:trHeight w:val="449"/>
        </w:trPr>
        <w:tc>
          <w:tcPr>
            <w:tcW w:w="5556" w:type="dxa"/>
            <w:tcBorders>
              <w:top w:val="nil"/>
              <w:left w:val="single" w:sz="4" w:space="0" w:color="auto"/>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377" w:type="dxa"/>
            <w:tcBorders>
              <w:top w:val="nil"/>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222" w:type="dxa"/>
            <w:tcBorders>
              <w:top w:val="nil"/>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r>
      <w:tr w:rsidR="00F74BBF" w:rsidRPr="00D01CDF" w:rsidTr="00F74BBF">
        <w:trPr>
          <w:trHeight w:val="450"/>
        </w:trPr>
        <w:tc>
          <w:tcPr>
            <w:tcW w:w="5556" w:type="dxa"/>
            <w:tcBorders>
              <w:top w:val="single" w:sz="4" w:space="0" w:color="auto"/>
              <w:left w:val="single" w:sz="4" w:space="0" w:color="auto"/>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377" w:type="dxa"/>
            <w:tcBorders>
              <w:top w:val="single" w:sz="4" w:space="0" w:color="auto"/>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222" w:type="dxa"/>
            <w:tcBorders>
              <w:top w:val="single" w:sz="4" w:space="0" w:color="auto"/>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tcPr>
          <w:p w:rsidR="00F74BBF" w:rsidRPr="00D01CDF" w:rsidRDefault="00F74BBF" w:rsidP="00312C02">
            <w:pPr>
              <w:spacing w:line="240" w:lineRule="auto"/>
              <w:ind w:firstLine="0"/>
              <w:jc w:val="left"/>
              <w:rPr>
                <w:rFonts w:eastAsia="Times New Roman" w:cs="Times New Roman"/>
                <w:color w:val="000000"/>
                <w:sz w:val="22"/>
                <w:lang w:eastAsia="ru-RU"/>
              </w:rPr>
            </w:pPr>
          </w:p>
        </w:tc>
      </w:tr>
      <w:tr w:rsidR="00F74BBF" w:rsidRPr="00D01CDF" w:rsidTr="00F74BBF">
        <w:trPr>
          <w:trHeight w:val="450"/>
        </w:trPr>
        <w:tc>
          <w:tcPr>
            <w:tcW w:w="5556" w:type="dxa"/>
            <w:tcBorders>
              <w:top w:val="single" w:sz="4" w:space="0" w:color="auto"/>
              <w:left w:val="single" w:sz="4" w:space="0" w:color="auto"/>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377" w:type="dxa"/>
            <w:tcBorders>
              <w:top w:val="single" w:sz="4" w:space="0" w:color="auto"/>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222" w:type="dxa"/>
            <w:tcBorders>
              <w:top w:val="single" w:sz="4" w:space="0" w:color="auto"/>
              <w:left w:val="nil"/>
              <w:bottom w:val="single" w:sz="4" w:space="0" w:color="auto"/>
              <w:right w:val="single" w:sz="4" w:space="0" w:color="auto"/>
            </w:tcBorders>
            <w:shd w:val="clear" w:color="auto" w:fill="auto"/>
            <w:vAlign w:val="bottom"/>
          </w:tcPr>
          <w:p w:rsidR="00F74BBF" w:rsidRPr="00D01CDF" w:rsidRDefault="00F74BBF" w:rsidP="00312C02">
            <w:pPr>
              <w:spacing w:line="240" w:lineRule="auto"/>
              <w:ind w:firstLine="0"/>
              <w:jc w:val="left"/>
              <w:rPr>
                <w:rFonts w:eastAsia="Times New Roman" w:cs="Times New Roman"/>
                <w:color w:val="000000"/>
                <w:sz w:val="22"/>
                <w:lang w:eastAsia="ru-RU"/>
              </w:rPr>
            </w:pPr>
          </w:p>
        </w:tc>
        <w:tc>
          <w:tcPr>
            <w:tcW w:w="1190" w:type="dxa"/>
            <w:tcBorders>
              <w:top w:val="single" w:sz="4" w:space="0" w:color="auto"/>
              <w:left w:val="nil"/>
              <w:bottom w:val="single" w:sz="4" w:space="0" w:color="auto"/>
              <w:right w:val="single" w:sz="4" w:space="0" w:color="auto"/>
            </w:tcBorders>
          </w:tcPr>
          <w:p w:rsidR="00F74BBF" w:rsidRPr="00D01CDF" w:rsidRDefault="00F74BBF" w:rsidP="00312C02">
            <w:pPr>
              <w:spacing w:line="240" w:lineRule="auto"/>
              <w:ind w:firstLine="0"/>
              <w:jc w:val="left"/>
              <w:rPr>
                <w:rFonts w:eastAsia="Times New Roman" w:cs="Times New Roman"/>
                <w:color w:val="000000"/>
                <w:sz w:val="22"/>
                <w:lang w:eastAsia="ru-RU"/>
              </w:rPr>
            </w:pPr>
          </w:p>
        </w:tc>
      </w:tr>
    </w:tbl>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365348" w:rsidP="00E86522">
      <w:pPr>
        <w:pStyle w:val="20"/>
        <w:rPr>
          <w:iCs/>
        </w:rPr>
      </w:pPr>
      <w:r>
        <w:rPr>
          <w:lang w:val="ru-RU"/>
        </w:rPr>
        <w:lastRenderedPageBreak/>
        <w:t>3.4</w:t>
      </w:r>
      <w:r w:rsidR="00E86522">
        <w:rPr>
          <w:lang w:val="ru-RU"/>
        </w:rPr>
        <w:t xml:space="preserve"> </w:t>
      </w:r>
      <w:proofErr w:type="spellStart"/>
      <w:r w:rsidR="00D01CDF" w:rsidRPr="00D01CDF">
        <w:t>Эффективность</w:t>
      </w:r>
      <w:proofErr w:type="spellEnd"/>
      <w:r w:rsidR="00D01CDF" w:rsidRPr="00D01CDF">
        <w:t xml:space="preserve"> </w:t>
      </w:r>
      <w:proofErr w:type="spellStart"/>
      <w:r w:rsidR="00D01CDF" w:rsidRPr="00D01CDF">
        <w:t>противопожарных</w:t>
      </w:r>
      <w:proofErr w:type="spellEnd"/>
      <w:r w:rsidR="00D01CDF" w:rsidRPr="00D01CDF">
        <w:t xml:space="preserve"> </w:t>
      </w:r>
      <w:proofErr w:type="spellStart"/>
      <w:r w:rsidR="00D01CDF" w:rsidRPr="00D01CDF">
        <w:t>мероприятий</w:t>
      </w:r>
      <w:proofErr w:type="spellEnd"/>
    </w:p>
    <w:p w:rsidR="00D01CDF" w:rsidRPr="00D01CDF" w:rsidRDefault="00D01CDF" w:rsidP="00D01CDF">
      <w:pPr>
        <w:ind w:firstLine="0"/>
        <w:jc w:val="left"/>
        <w:rPr>
          <w:rFonts w:eastAsia="Calibri" w:cs="Times New Roman"/>
          <w:szCs w:val="28"/>
        </w:rPr>
      </w:pPr>
      <w:r w:rsidRPr="00D01CDF">
        <w:rPr>
          <w:rFonts w:eastAsia="Calibri" w:cs="Times New Roman"/>
          <w:b/>
          <w:szCs w:val="28"/>
        </w:rPr>
        <w:t>Задание</w:t>
      </w:r>
      <w:r w:rsidRPr="00D01CDF">
        <w:rPr>
          <w:rFonts w:eastAsia="Calibri" w:cs="Times New Roman"/>
          <w:szCs w:val="28"/>
        </w:rPr>
        <w:t xml:space="preserve"> </w:t>
      </w:r>
    </w:p>
    <w:p w:rsidR="00D01CDF" w:rsidRPr="00D01CDF" w:rsidRDefault="00D01CDF" w:rsidP="00D01CDF">
      <w:pPr>
        <w:ind w:firstLine="0"/>
        <w:jc w:val="left"/>
        <w:rPr>
          <w:rFonts w:eastAsia="Calibri" w:cs="Times New Roman"/>
          <w:szCs w:val="28"/>
        </w:rPr>
      </w:pPr>
      <w:r w:rsidRPr="00D01CDF">
        <w:rPr>
          <w:rFonts w:eastAsia="Calibri" w:cs="Times New Roman"/>
          <w:szCs w:val="28"/>
        </w:rPr>
        <w:t>1. Рассчитать материальные годовые потери от пожара.</w:t>
      </w:r>
    </w:p>
    <w:p w:rsidR="00D01CDF" w:rsidRPr="00D01CDF" w:rsidRDefault="00D01CDF" w:rsidP="00D01CDF">
      <w:pPr>
        <w:ind w:firstLine="0"/>
        <w:jc w:val="left"/>
        <w:rPr>
          <w:rFonts w:eastAsia="Calibri" w:cs="Times New Roman"/>
          <w:szCs w:val="28"/>
        </w:rPr>
      </w:pPr>
      <w:r w:rsidRPr="00D01CDF">
        <w:rPr>
          <w:rFonts w:eastAsia="Calibri" w:cs="Times New Roman"/>
          <w:szCs w:val="28"/>
        </w:rPr>
        <w:t>2.</w:t>
      </w:r>
      <w:r w:rsidRPr="00D01CDF">
        <w:rPr>
          <w:rFonts w:eastAsia="Times New Roman" w:cs="Times New Roman"/>
          <w:szCs w:val="28"/>
          <w:lang w:eastAsia="ru-RU"/>
        </w:rPr>
        <w:t xml:space="preserve"> </w:t>
      </w:r>
      <w:r w:rsidRPr="00D01CDF">
        <w:rPr>
          <w:rFonts w:eastAsia="Calibri" w:cs="Times New Roman"/>
          <w:szCs w:val="28"/>
        </w:rPr>
        <w:t>Рассчитать интегральный экономический эффект от противопожарных мероприятий.</w:t>
      </w:r>
    </w:p>
    <w:p w:rsidR="00E86522" w:rsidRPr="00E86522" w:rsidRDefault="00E86522" w:rsidP="00E86522">
      <w:pPr>
        <w:ind w:firstLine="0"/>
        <w:jc w:val="left"/>
        <w:rPr>
          <w:rFonts w:eastAsia="Calibri" w:cs="Times New Roman"/>
          <w:b/>
          <w:szCs w:val="28"/>
        </w:rPr>
      </w:pPr>
      <w:r w:rsidRPr="00E86522">
        <w:rPr>
          <w:rFonts w:eastAsia="Calibri" w:cs="Times New Roman"/>
          <w:b/>
          <w:szCs w:val="28"/>
        </w:rPr>
        <w:t>Теоретические сведения</w:t>
      </w:r>
    </w:p>
    <w:p w:rsidR="00E86522" w:rsidRPr="00E86522" w:rsidRDefault="00E86522" w:rsidP="00E86522">
      <w:pPr>
        <w:ind w:firstLine="0"/>
        <w:jc w:val="left"/>
        <w:rPr>
          <w:rFonts w:eastAsia="Calibri" w:cs="Times New Roman"/>
          <w:szCs w:val="28"/>
        </w:rPr>
      </w:pPr>
      <w:r w:rsidRPr="00E86522">
        <w:rPr>
          <w:rFonts w:eastAsia="Calibri" w:cs="Times New Roman"/>
          <w:szCs w:val="28"/>
        </w:rPr>
        <w:t xml:space="preserve">Учебник по дисциплине «Методы оценки эффективности мероприятий по обеспечению </w:t>
      </w:r>
      <w:proofErr w:type="spellStart"/>
      <w:r w:rsidRPr="00E86522">
        <w:rPr>
          <w:rFonts w:eastAsia="Calibri" w:cs="Times New Roman"/>
          <w:szCs w:val="28"/>
        </w:rPr>
        <w:t>техносферной</w:t>
      </w:r>
      <w:proofErr w:type="spellEnd"/>
      <w:r w:rsidRPr="00E86522">
        <w:rPr>
          <w:rFonts w:eastAsia="Calibri" w:cs="Times New Roman"/>
          <w:szCs w:val="28"/>
        </w:rPr>
        <w:t xml:space="preserve"> безопасности», тема 3.3. Оценка эффективности противопожарных мероприятий</w:t>
      </w:r>
    </w:p>
    <w:p w:rsidR="00D01CDF" w:rsidRPr="00D01CDF" w:rsidRDefault="00D01CDF" w:rsidP="00D01CDF">
      <w:pPr>
        <w:ind w:firstLine="0"/>
        <w:jc w:val="left"/>
        <w:rPr>
          <w:rFonts w:eastAsia="Calibri" w:cs="Times New Roman"/>
          <w:b/>
          <w:szCs w:val="28"/>
        </w:rPr>
      </w:pPr>
      <w:r w:rsidRPr="00D01CDF">
        <w:rPr>
          <w:rFonts w:eastAsia="Calibri" w:cs="Times New Roman"/>
          <w:b/>
          <w:szCs w:val="28"/>
        </w:rPr>
        <w:t>Алгоритм выполнения</w:t>
      </w:r>
      <w:r w:rsidR="00E86522">
        <w:rPr>
          <w:rFonts w:eastAsia="Calibri" w:cs="Times New Roman"/>
          <w:b/>
          <w:szCs w:val="28"/>
        </w:rPr>
        <w:t xml:space="preserve"> задания</w:t>
      </w:r>
    </w:p>
    <w:p w:rsidR="00D01CDF" w:rsidRPr="00D01CDF" w:rsidRDefault="00D01CDF" w:rsidP="0081151D">
      <w:pPr>
        <w:numPr>
          <w:ilvl w:val="0"/>
          <w:numId w:val="154"/>
        </w:numPr>
        <w:ind w:left="357" w:hanging="357"/>
        <w:jc w:val="left"/>
        <w:rPr>
          <w:rFonts w:eastAsia="Calibri" w:cs="Times New Roman"/>
          <w:szCs w:val="28"/>
        </w:rPr>
      </w:pPr>
      <w:r w:rsidRPr="00D01CDF">
        <w:rPr>
          <w:rFonts w:eastAsia="Calibri" w:cs="Times New Roman"/>
          <w:szCs w:val="28"/>
        </w:rPr>
        <w:t>Изучите материалы учебника по теме практического занятия.</w:t>
      </w:r>
    </w:p>
    <w:p w:rsidR="00D01CDF" w:rsidRDefault="00D01CDF" w:rsidP="0081151D">
      <w:pPr>
        <w:numPr>
          <w:ilvl w:val="0"/>
          <w:numId w:val="154"/>
        </w:numPr>
        <w:ind w:left="357" w:hanging="357"/>
        <w:jc w:val="left"/>
        <w:rPr>
          <w:rFonts w:eastAsia="Calibri" w:cs="Times New Roman"/>
          <w:szCs w:val="28"/>
        </w:rPr>
      </w:pPr>
      <w:r w:rsidRPr="00D01CDF">
        <w:rPr>
          <w:rFonts w:eastAsia="Calibri" w:cs="Times New Roman"/>
          <w:szCs w:val="28"/>
        </w:rPr>
        <w:t xml:space="preserve">Выберите вариант </w:t>
      </w:r>
      <w:r w:rsidR="00365348">
        <w:rPr>
          <w:rFonts w:eastAsia="Calibri" w:cs="Times New Roman"/>
          <w:szCs w:val="28"/>
        </w:rPr>
        <w:t>выполнения задания (Приложение 3.4</w:t>
      </w:r>
      <w:r w:rsidRPr="00D01CDF">
        <w:rPr>
          <w:rFonts w:eastAsia="Calibri" w:cs="Times New Roman"/>
          <w:szCs w:val="28"/>
        </w:rPr>
        <w:t xml:space="preserve">.1). Номер варианта выбирается по первой букве фамилии студента. </w:t>
      </w:r>
    </w:p>
    <w:p w:rsidR="00365348" w:rsidRPr="00D01CDF" w:rsidRDefault="00365348" w:rsidP="0081151D">
      <w:pPr>
        <w:numPr>
          <w:ilvl w:val="0"/>
          <w:numId w:val="154"/>
        </w:numPr>
        <w:ind w:left="357" w:hanging="357"/>
        <w:jc w:val="left"/>
        <w:rPr>
          <w:rFonts w:eastAsia="Calibri" w:cs="Times New Roman"/>
          <w:szCs w:val="28"/>
        </w:rPr>
      </w:pPr>
      <w:r>
        <w:rPr>
          <w:rFonts w:eastAsia="Calibri" w:cs="Times New Roman"/>
          <w:szCs w:val="28"/>
        </w:rPr>
        <w:t>Заполните табл. 3.4.1 исходными данными по вашему варианту.</w:t>
      </w:r>
    </w:p>
    <w:p w:rsidR="00D01CDF" w:rsidRPr="00D01CDF" w:rsidRDefault="00D01CDF" w:rsidP="0081151D">
      <w:pPr>
        <w:numPr>
          <w:ilvl w:val="0"/>
          <w:numId w:val="154"/>
        </w:numPr>
        <w:ind w:left="357" w:hanging="357"/>
        <w:jc w:val="left"/>
        <w:rPr>
          <w:rFonts w:eastAsia="Calibri" w:cs="Times New Roman"/>
          <w:szCs w:val="28"/>
        </w:rPr>
      </w:pPr>
      <w:r w:rsidRPr="00D01CDF">
        <w:rPr>
          <w:rFonts w:eastAsia="Calibri" w:cs="Times New Roman"/>
          <w:szCs w:val="28"/>
        </w:rPr>
        <w:t>Рассчитайте материальные годовые потери от пожара и чистый дисконтированный поток доходов по каждому году проекта (И) по формула</w:t>
      </w:r>
      <w:r w:rsidR="00365348">
        <w:rPr>
          <w:rFonts w:eastAsia="Calibri" w:cs="Times New Roman"/>
          <w:szCs w:val="28"/>
        </w:rPr>
        <w:t>м, представленным в Приложении 3.4</w:t>
      </w:r>
      <w:r w:rsidRPr="00D01CDF">
        <w:rPr>
          <w:rFonts w:eastAsia="Calibri" w:cs="Times New Roman"/>
          <w:szCs w:val="28"/>
        </w:rPr>
        <w:t>.2.</w:t>
      </w:r>
    </w:p>
    <w:p w:rsidR="00D01CDF" w:rsidRPr="00D01CDF" w:rsidRDefault="00D01CDF" w:rsidP="0081151D">
      <w:pPr>
        <w:numPr>
          <w:ilvl w:val="0"/>
          <w:numId w:val="154"/>
        </w:numPr>
        <w:ind w:left="357" w:hanging="357"/>
        <w:jc w:val="left"/>
        <w:rPr>
          <w:rFonts w:eastAsia="Calibri" w:cs="Times New Roman"/>
          <w:szCs w:val="28"/>
        </w:rPr>
      </w:pPr>
      <w:r w:rsidRPr="00D01CDF">
        <w:rPr>
          <w:rFonts w:eastAsia="Calibri" w:cs="Times New Roman"/>
          <w:szCs w:val="28"/>
        </w:rPr>
        <w:t>Заполните таблицу «Денежные поток</w:t>
      </w:r>
      <w:r w:rsidR="00365348">
        <w:rPr>
          <w:rFonts w:eastAsia="Calibri" w:cs="Times New Roman"/>
          <w:szCs w:val="28"/>
        </w:rPr>
        <w:t>и» в Бланке выполнения задания 3.4</w:t>
      </w:r>
      <w:r w:rsidRPr="00D01CDF">
        <w:rPr>
          <w:rFonts w:eastAsia="Calibri" w:cs="Times New Roman"/>
          <w:szCs w:val="28"/>
        </w:rPr>
        <w:t>.</w:t>
      </w:r>
    </w:p>
    <w:p w:rsidR="00D01CDF" w:rsidRPr="00D01CDF" w:rsidRDefault="00D01CDF" w:rsidP="0081151D">
      <w:pPr>
        <w:numPr>
          <w:ilvl w:val="0"/>
          <w:numId w:val="154"/>
        </w:numPr>
        <w:ind w:left="357" w:hanging="357"/>
        <w:jc w:val="left"/>
        <w:rPr>
          <w:rFonts w:eastAsia="Calibri" w:cs="Times New Roman"/>
          <w:szCs w:val="28"/>
        </w:rPr>
      </w:pPr>
      <w:r w:rsidRPr="00D01CDF">
        <w:rPr>
          <w:rFonts w:eastAsia="Calibri" w:cs="Times New Roman"/>
          <w:szCs w:val="28"/>
        </w:rPr>
        <w:t>Определите интегральный экономический эффект на основе данных таблицы «Денежные потоки» по формул</w:t>
      </w:r>
      <w:r w:rsidR="00365348">
        <w:rPr>
          <w:rFonts w:eastAsia="Calibri" w:cs="Times New Roman"/>
          <w:szCs w:val="28"/>
        </w:rPr>
        <w:t>е, представленной в Приложении 3.4</w:t>
      </w:r>
      <w:r w:rsidRPr="00D01CDF">
        <w:rPr>
          <w:rFonts w:eastAsia="Calibri" w:cs="Times New Roman"/>
          <w:szCs w:val="28"/>
        </w:rPr>
        <w:t>.2.</w:t>
      </w:r>
    </w:p>
    <w:p w:rsidR="00D01CDF" w:rsidRPr="00D01CDF" w:rsidRDefault="00D01CDF" w:rsidP="00D01CDF">
      <w:pPr>
        <w:ind w:firstLine="0"/>
        <w:jc w:val="left"/>
        <w:rPr>
          <w:rFonts w:eastAsia="Calibri" w:cs="Times New Roman"/>
          <w:szCs w:val="28"/>
        </w:rPr>
      </w:pPr>
    </w:p>
    <w:p w:rsidR="00D01CDF" w:rsidRPr="00D01CDF" w:rsidRDefault="00365348" w:rsidP="00D01CDF">
      <w:pPr>
        <w:ind w:firstLine="0"/>
        <w:jc w:val="left"/>
        <w:rPr>
          <w:rFonts w:eastAsia="Calibri" w:cs="Times New Roman"/>
          <w:szCs w:val="28"/>
        </w:rPr>
      </w:pPr>
      <w:r>
        <w:rPr>
          <w:rFonts w:eastAsia="Calibri" w:cs="Times New Roman"/>
          <w:szCs w:val="28"/>
        </w:rPr>
        <w:t>Приложение 3.4</w:t>
      </w:r>
      <w:r w:rsidR="00D01CDF" w:rsidRPr="00D01CDF">
        <w:rPr>
          <w:rFonts w:eastAsia="Calibri" w:cs="Times New Roman"/>
          <w:szCs w:val="28"/>
        </w:rPr>
        <w:t>.1. Задания по вариантам</w:t>
      </w:r>
    </w:p>
    <w:p w:rsidR="00D01CDF" w:rsidRPr="00D01CDF" w:rsidRDefault="00D01CDF" w:rsidP="00D01CDF">
      <w:pPr>
        <w:ind w:firstLine="0"/>
        <w:jc w:val="left"/>
        <w:rPr>
          <w:rFonts w:eastAsia="Calibri" w:cs="Times New Roman"/>
          <w:szCs w:val="28"/>
        </w:rPr>
      </w:pPr>
      <w:r w:rsidRPr="00D01CDF">
        <w:rPr>
          <w:rFonts w:eastAsia="Calibri" w:cs="Times New Roman"/>
          <w:szCs w:val="28"/>
          <w:lang w:eastAsia="ru-RU"/>
        </w:rPr>
        <w:t xml:space="preserve">Задания по вариантам представлены </w:t>
      </w:r>
      <w:r w:rsidR="00365348">
        <w:rPr>
          <w:rFonts w:eastAsia="Calibri" w:cs="Times New Roman"/>
          <w:szCs w:val="28"/>
        </w:rPr>
        <w:t xml:space="preserve">в таблице </w:t>
      </w:r>
      <w:proofErr w:type="spellStart"/>
      <w:r w:rsidR="00365348">
        <w:rPr>
          <w:rFonts w:eastAsia="Calibri" w:cs="Times New Roman"/>
          <w:szCs w:val="28"/>
        </w:rPr>
        <w:t>Excel</w:t>
      </w:r>
      <w:proofErr w:type="spellEnd"/>
      <w:r w:rsidR="00365348">
        <w:rPr>
          <w:rFonts w:eastAsia="Calibri" w:cs="Times New Roman"/>
          <w:szCs w:val="28"/>
        </w:rPr>
        <w:t xml:space="preserve"> – ПР3.4_приложение 3.4</w:t>
      </w:r>
      <w:r w:rsidRPr="00D01CDF">
        <w:rPr>
          <w:rFonts w:eastAsia="Calibri" w:cs="Times New Roman"/>
          <w:szCs w:val="28"/>
        </w:rPr>
        <w:t>.1.</w:t>
      </w:r>
    </w:p>
    <w:p w:rsidR="00D01CDF" w:rsidRPr="00D01CDF" w:rsidRDefault="00D01CDF" w:rsidP="00D01CDF">
      <w:pPr>
        <w:ind w:firstLine="0"/>
        <w:jc w:val="left"/>
        <w:rPr>
          <w:rFonts w:eastAsia="Calibri" w:cs="Times New Roman"/>
          <w:szCs w:val="28"/>
        </w:rPr>
      </w:pPr>
    </w:p>
    <w:p w:rsidR="00D01CDF" w:rsidRPr="00D01CDF" w:rsidRDefault="00365348" w:rsidP="00D01CDF">
      <w:pPr>
        <w:ind w:firstLine="0"/>
        <w:jc w:val="left"/>
        <w:rPr>
          <w:rFonts w:eastAsia="Calibri" w:cs="Times New Roman"/>
          <w:szCs w:val="28"/>
        </w:rPr>
      </w:pPr>
      <w:r>
        <w:rPr>
          <w:rFonts w:eastAsia="Calibri" w:cs="Times New Roman"/>
          <w:szCs w:val="28"/>
        </w:rPr>
        <w:t>Приложение 3.4</w:t>
      </w:r>
      <w:r w:rsidR="00D01CDF" w:rsidRPr="00D01CDF">
        <w:rPr>
          <w:rFonts w:eastAsia="Calibri" w:cs="Times New Roman"/>
          <w:szCs w:val="28"/>
        </w:rPr>
        <w:t>.2. Формулы для расчета показателей</w:t>
      </w:r>
    </w:p>
    <w:p w:rsidR="00D01CDF" w:rsidRPr="00D01CDF" w:rsidRDefault="00D01CDF" w:rsidP="0081151D">
      <w:pPr>
        <w:numPr>
          <w:ilvl w:val="0"/>
          <w:numId w:val="155"/>
        </w:numPr>
        <w:ind w:left="357" w:hanging="357"/>
        <w:jc w:val="left"/>
        <w:rPr>
          <w:rFonts w:eastAsia="Calibri" w:cs="Times New Roman"/>
          <w:szCs w:val="28"/>
        </w:rPr>
      </w:pPr>
      <w:r w:rsidRPr="00D01CDF">
        <w:rPr>
          <w:rFonts w:eastAsia="Calibri" w:cs="Times New Roman"/>
          <w:szCs w:val="28"/>
        </w:rPr>
        <w:t>Рассчитать годовые материальные потери от пожара при наличии первичных средств пожаротушения М(П1):</w:t>
      </w:r>
    </w:p>
    <w:p w:rsidR="00D01CDF" w:rsidRPr="00D01CDF" w:rsidRDefault="00D01CDF" w:rsidP="00D01CDF">
      <w:pPr>
        <w:ind w:left="357" w:firstLine="0"/>
        <w:jc w:val="right"/>
        <w:rPr>
          <w:rFonts w:eastAsia="Calibri" w:cs="Times New Roman"/>
          <w:szCs w:val="28"/>
        </w:rPr>
      </w:pPr>
      <m:oMath>
        <m:r>
          <w:rPr>
            <w:rFonts w:ascii="Cambria Math" w:eastAsia="Calibri" w:hAnsi="Cambria Math" w:cs="Times New Roman"/>
            <w:szCs w:val="28"/>
          </w:rPr>
          <m:t>М</m:t>
        </m:r>
        <m:d>
          <m:dPr>
            <m:ctrlPr>
              <w:rPr>
                <w:rFonts w:ascii="Cambria Math" w:eastAsia="Calibri" w:hAnsi="Cambria Math" w:cs="Times New Roman"/>
                <w:i/>
                <w:szCs w:val="28"/>
              </w:rPr>
            </m:ctrlPr>
          </m:dPr>
          <m:e>
            <m:r>
              <w:rPr>
                <w:rFonts w:ascii="Cambria Math" w:eastAsia="Calibri" w:hAnsi="Cambria Math" w:cs="Times New Roman"/>
                <w:szCs w:val="28"/>
              </w:rPr>
              <m:t>П1</m:t>
            </m:r>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1</m:t>
                </m:r>
              </m:sub>
            </m:sSub>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2</m:t>
                </m:r>
              </m:sub>
            </m:sSub>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3</m:t>
                </m:r>
              </m:sub>
            </m:sSub>
          </m:e>
        </m:d>
        <m:r>
          <w:rPr>
            <w:rFonts w:ascii="Cambria Math" w:eastAsia="Calibri" w:hAnsi="Cambria Math" w:cs="Times New Roman"/>
            <w:szCs w:val="28"/>
          </w:rPr>
          <m:t>,</m:t>
        </m:r>
      </m:oMath>
      <w:r w:rsidRPr="00D01CDF">
        <w:rPr>
          <w:rFonts w:eastAsia="Calibri" w:cs="Times New Roman"/>
          <w:szCs w:val="28"/>
        </w:rPr>
        <w:t xml:space="preserve">            (1)</w:t>
      </w:r>
    </w:p>
    <w:p w:rsidR="00D01CDF" w:rsidRPr="00D01CDF" w:rsidRDefault="00D01CDF" w:rsidP="00D01CDF">
      <w:pPr>
        <w:ind w:left="357" w:firstLine="0"/>
        <w:rPr>
          <w:rFonts w:eastAsia="Calibri" w:cs="Times New Roman"/>
          <w:szCs w:val="28"/>
        </w:rPr>
      </w:pPr>
      <w:r w:rsidRPr="00D01CDF">
        <w:rPr>
          <w:rFonts w:eastAsia="Calibri" w:cs="Times New Roman"/>
          <w:szCs w:val="28"/>
        </w:rPr>
        <w:lastRenderedPageBreak/>
        <w:t>где М(П</w:t>
      </w:r>
      <w:r w:rsidRPr="00D01CDF">
        <w:rPr>
          <w:rFonts w:eastAsia="Calibri" w:cs="Times New Roman"/>
          <w:szCs w:val="28"/>
          <w:vertAlign w:val="subscript"/>
        </w:rPr>
        <w:t>1</w:t>
      </w:r>
      <w:r w:rsidRPr="00D01CDF">
        <w:rPr>
          <w:rFonts w:eastAsia="Calibri" w:cs="Times New Roman"/>
          <w:szCs w:val="28"/>
        </w:rPr>
        <w:t xml:space="preserve">) – математическое ожидание годовых потерь от пожаров, потушенных первичными средствами пожаротушения; </w:t>
      </w:r>
    </w:p>
    <w:p w:rsidR="00D01CDF" w:rsidRPr="00D01CDF" w:rsidRDefault="00D01CDF" w:rsidP="00D01CDF">
      <w:pPr>
        <w:ind w:left="357" w:firstLine="0"/>
        <w:rPr>
          <w:rFonts w:eastAsia="Calibri" w:cs="Times New Roman"/>
          <w:szCs w:val="28"/>
        </w:rPr>
      </w:pPr>
      <w:r w:rsidRPr="00D01CDF">
        <w:rPr>
          <w:rFonts w:eastAsia="Calibri" w:cs="Times New Roman"/>
          <w:szCs w:val="28"/>
        </w:rPr>
        <w:t>М(П</w:t>
      </w:r>
      <w:r w:rsidRPr="00D01CDF">
        <w:rPr>
          <w:rFonts w:eastAsia="Calibri" w:cs="Times New Roman"/>
          <w:szCs w:val="28"/>
          <w:vertAlign w:val="subscript"/>
        </w:rPr>
        <w:t>2</w:t>
      </w:r>
      <w:r w:rsidRPr="00D01CDF">
        <w:rPr>
          <w:rFonts w:eastAsia="Calibri" w:cs="Times New Roman"/>
          <w:szCs w:val="28"/>
        </w:rPr>
        <w:t xml:space="preserve">) – математическое ожидание годовых потерь от пожаров, потушенных привозными средствами пожаротушения; </w:t>
      </w:r>
    </w:p>
    <w:p w:rsidR="00D01CDF" w:rsidRPr="00D01CDF" w:rsidRDefault="00D01CDF" w:rsidP="00D01CDF">
      <w:pPr>
        <w:ind w:left="357" w:firstLine="0"/>
        <w:rPr>
          <w:rFonts w:eastAsia="Calibri" w:cs="Times New Roman"/>
          <w:szCs w:val="28"/>
        </w:rPr>
      </w:pPr>
      <w:r w:rsidRPr="00D01CDF">
        <w:rPr>
          <w:rFonts w:eastAsia="Calibri" w:cs="Times New Roman"/>
          <w:szCs w:val="28"/>
        </w:rPr>
        <w:t>М(П</w:t>
      </w:r>
      <w:r w:rsidRPr="00D01CDF">
        <w:rPr>
          <w:rFonts w:eastAsia="Calibri" w:cs="Times New Roman"/>
          <w:szCs w:val="28"/>
          <w:vertAlign w:val="subscript"/>
        </w:rPr>
        <w:t>3</w:t>
      </w:r>
      <w:r w:rsidRPr="00D01CDF">
        <w:rPr>
          <w:rFonts w:eastAsia="Calibri" w:cs="Times New Roman"/>
          <w:szCs w:val="28"/>
        </w:rPr>
        <w:t xml:space="preserve">) – математическое ожидание годовых потерь от пожаров при отказе всех средств пожаротушения. </w:t>
      </w:r>
    </w:p>
    <w:p w:rsidR="00D01CDF" w:rsidRPr="00D01CDF" w:rsidRDefault="00D01CDF" w:rsidP="00D01CDF">
      <w:pPr>
        <w:ind w:left="357" w:firstLine="0"/>
        <w:rPr>
          <w:rFonts w:eastAsia="Calibri" w:cs="Times New Roman"/>
          <w:szCs w:val="28"/>
        </w:rPr>
      </w:pPr>
    </w:p>
    <w:p w:rsidR="00D01CDF" w:rsidRPr="00D01CDF" w:rsidRDefault="00D01CDF" w:rsidP="0081151D">
      <w:pPr>
        <w:numPr>
          <w:ilvl w:val="1"/>
          <w:numId w:val="155"/>
        </w:numPr>
        <w:ind w:left="357" w:hanging="357"/>
        <w:jc w:val="left"/>
        <w:rPr>
          <w:rFonts w:eastAsia="Calibri" w:cs="Times New Roman"/>
          <w:szCs w:val="28"/>
        </w:rPr>
      </w:pPr>
      <w:r w:rsidRPr="00D01CDF">
        <w:rPr>
          <w:rFonts w:eastAsia="Calibri" w:cs="Times New Roman"/>
          <w:szCs w:val="28"/>
        </w:rPr>
        <w:t>Математическое ожидание годовых от пожаров, потушенных первичными средствами пожаротушения:</w:t>
      </w:r>
    </w:p>
    <w:p w:rsidR="00D01CDF" w:rsidRPr="00D01CDF" w:rsidRDefault="00D01CDF" w:rsidP="00D01CDF">
      <w:pPr>
        <w:widowControl w:val="0"/>
        <w:autoSpaceDE w:val="0"/>
        <w:autoSpaceDN w:val="0"/>
        <w:adjustRightInd w:val="0"/>
        <w:spacing w:line="240" w:lineRule="auto"/>
        <w:ind w:firstLine="720"/>
        <w:rPr>
          <w:rFonts w:ascii="Arial" w:eastAsia="Times New Roman" w:hAnsi="Arial" w:cs="Arial"/>
          <w:szCs w:val="28"/>
          <w:lang w:eastAsia="ru-RU"/>
        </w:rPr>
      </w:pPr>
    </w:p>
    <w:p w:rsidR="00D01CDF" w:rsidRPr="00D01CDF" w:rsidRDefault="00D01CDF" w:rsidP="00D01CDF">
      <w:pPr>
        <w:ind w:firstLine="0"/>
        <w:jc w:val="right"/>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1</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Sub>
        <m:r>
          <w:rPr>
            <w:rFonts w:ascii="Cambria Math" w:eastAsia="Times New Roman" w:hAnsi="Cambria Math" w:cs="Times New Roman"/>
            <w:szCs w:val="28"/>
            <w:lang w:eastAsia="ru-RU"/>
          </w:rPr>
          <m:t>∙</m:t>
        </m:r>
        <m:d>
          <m:dPr>
            <m:ctrlPr>
              <w:rPr>
                <w:rFonts w:ascii="Cambria Math" w:eastAsia="Times New Roman" w:hAnsi="Cambria Math" w:cs="Times New Roman"/>
                <w:i/>
                <w:szCs w:val="28"/>
                <w:lang w:eastAsia="ru-RU"/>
              </w:rPr>
            </m:ctrlPr>
          </m:dPr>
          <m:e>
            <m:r>
              <w:rPr>
                <w:rFonts w:ascii="Cambria Math" w:eastAsia="Times New Roman" w:hAnsi="Cambria Math" w:cs="Times New Roman"/>
                <w:szCs w:val="28"/>
                <w:lang w:eastAsia="ru-RU"/>
              </w:rPr>
              <m:t>1+</m:t>
            </m:r>
            <m:r>
              <w:rPr>
                <w:rFonts w:ascii="Cambria Math" w:eastAsia="Times New Roman" w:hAnsi="Cambria Math" w:cs="Times New Roman"/>
                <w:szCs w:val="28"/>
                <w:lang w:val="en-US" w:eastAsia="ru-RU"/>
              </w:rPr>
              <m:t>k</m:t>
            </m:r>
          </m:e>
        </m:d>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oMath>
      <w:r w:rsidRPr="00D01CDF">
        <w:rPr>
          <w:rFonts w:eastAsia="Times New Roman" w:cs="Times New Roman"/>
          <w:szCs w:val="28"/>
          <w:lang w:eastAsia="ru-RU"/>
        </w:rPr>
        <w:t xml:space="preserve">        (2)</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где </w:t>
      </w:r>
      <w:r w:rsidRPr="00D01CDF">
        <w:rPr>
          <w:rFonts w:eastAsia="Times New Roman" w:cs="Times New Roman"/>
          <w:i/>
          <w:szCs w:val="28"/>
          <w:lang w:eastAsia="ru-RU"/>
        </w:rPr>
        <w:t>J</w:t>
      </w:r>
      <w:r w:rsidRPr="00D01CDF">
        <w:rPr>
          <w:rFonts w:eastAsia="Times New Roman" w:cs="Times New Roman"/>
          <w:szCs w:val="28"/>
          <w:lang w:eastAsia="ru-RU"/>
        </w:rPr>
        <w:t xml:space="preserve"> – вероятность возникновения пожара, 1/м</w:t>
      </w:r>
      <w:r w:rsidRPr="00D01CDF">
        <w:rPr>
          <w:rFonts w:eastAsia="Times New Roman" w:cs="Times New Roman"/>
          <w:szCs w:val="28"/>
          <w:vertAlign w:val="superscript"/>
          <w:lang w:eastAsia="ru-RU"/>
        </w:rPr>
        <w:t>2</w:t>
      </w:r>
      <w:r w:rsidRPr="00D01CDF">
        <w:rPr>
          <w:rFonts w:eastAsia="Times New Roman" w:cs="Times New Roman"/>
          <w:szCs w:val="28"/>
          <w:lang w:eastAsia="ru-RU"/>
        </w:rPr>
        <w:t xml:space="preserve"> в год;</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eastAsia="ru-RU"/>
        </w:rPr>
        <w:t>F</w:t>
      </w:r>
      <w:r w:rsidRPr="00D01CDF">
        <w:rPr>
          <w:rFonts w:eastAsia="Times New Roman" w:cs="Times New Roman"/>
          <w:szCs w:val="28"/>
          <w:lang w:eastAsia="ru-RU"/>
        </w:rPr>
        <w:t xml:space="preserve"> – площадь объекта, 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eastAsia="ru-RU"/>
        </w:rPr>
        <w:t>С</w:t>
      </w:r>
      <w:r w:rsidRPr="00D01CDF">
        <w:rPr>
          <w:rFonts w:eastAsia="Times New Roman" w:cs="Times New Roman"/>
          <w:szCs w:val="28"/>
          <w:vertAlign w:val="subscript"/>
          <w:lang w:eastAsia="ru-RU"/>
        </w:rPr>
        <w:t>Т</w:t>
      </w:r>
      <w:r w:rsidRPr="00D01CDF">
        <w:rPr>
          <w:rFonts w:eastAsia="Times New Roman" w:cs="Times New Roman"/>
          <w:szCs w:val="28"/>
          <w:lang w:eastAsia="ru-RU"/>
        </w:rPr>
        <w:t xml:space="preserve"> – стоимость поврежденного технологического оборудования и оборотных фондов, руб./м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ind w:firstLine="0"/>
        <w:jc w:val="left"/>
        <w:rPr>
          <w:rFonts w:eastAsia="Times New Roman" w:cs="Times New Roman"/>
          <w:szCs w:val="28"/>
          <w:lang w:eastAsia="ru-RU"/>
        </w:rPr>
      </w:pPr>
      <w:proofErr w:type="spellStart"/>
      <w:r w:rsidRPr="00D01CDF">
        <w:rPr>
          <w:rFonts w:eastAsia="Times New Roman" w:cs="Times New Roman"/>
          <w:i/>
          <w:szCs w:val="28"/>
          <w:lang w:eastAsia="ru-RU"/>
        </w:rPr>
        <w:t>F</w:t>
      </w:r>
      <w:r w:rsidRPr="00D01CDF">
        <w:rPr>
          <w:rFonts w:eastAsia="Times New Roman" w:cs="Times New Roman"/>
          <w:szCs w:val="28"/>
          <w:vertAlign w:val="subscript"/>
          <w:lang w:eastAsia="ru-RU"/>
        </w:rPr>
        <w:t>пож</w:t>
      </w:r>
      <w:proofErr w:type="spellEnd"/>
      <w:r w:rsidRPr="00D01CDF">
        <w:rPr>
          <w:rFonts w:eastAsia="Times New Roman" w:cs="Times New Roman"/>
          <w:szCs w:val="28"/>
          <w:lang w:eastAsia="ru-RU"/>
        </w:rPr>
        <w:t xml:space="preserve"> – площадь пожара на время тушения первичными средствами, 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val="en-US" w:eastAsia="ru-RU"/>
        </w:rPr>
        <w:t>p</w:t>
      </w:r>
      <w:r w:rsidRPr="00D01CDF">
        <w:rPr>
          <w:rFonts w:eastAsia="Times New Roman" w:cs="Times New Roman"/>
          <w:szCs w:val="28"/>
          <w:vertAlign w:val="subscript"/>
          <w:lang w:eastAsia="ru-RU"/>
        </w:rPr>
        <w:t>1</w:t>
      </w:r>
      <w:r w:rsidRPr="00D01CDF">
        <w:rPr>
          <w:rFonts w:eastAsia="Times New Roman" w:cs="Times New Roman"/>
          <w:szCs w:val="28"/>
          <w:lang w:eastAsia="ru-RU"/>
        </w:rPr>
        <w:t xml:space="preserve"> – вероятность тушения пожара первичными средствами;</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val="en-US" w:eastAsia="ru-RU"/>
        </w:rPr>
        <w:t>k</w:t>
      </w:r>
      <w:r w:rsidRPr="00D01CDF">
        <w:rPr>
          <w:rFonts w:eastAsia="Times New Roman" w:cs="Times New Roman"/>
          <w:szCs w:val="28"/>
          <w:lang w:eastAsia="ru-RU"/>
        </w:rPr>
        <w:t xml:space="preserve"> – коэффициент, учитывающий косвенные потери.</w:t>
      </w:r>
    </w:p>
    <w:p w:rsidR="00D01CDF" w:rsidRPr="00D01CDF" w:rsidRDefault="00D01CDF" w:rsidP="0081151D">
      <w:pPr>
        <w:numPr>
          <w:ilvl w:val="1"/>
          <w:numId w:val="155"/>
        </w:numPr>
        <w:ind w:left="357" w:hanging="357"/>
        <w:jc w:val="left"/>
        <w:rPr>
          <w:rFonts w:eastAsia="Calibri" w:cs="Times New Roman"/>
          <w:szCs w:val="28"/>
        </w:rPr>
      </w:pPr>
      <w:r w:rsidRPr="00D01CDF">
        <w:rPr>
          <w:rFonts w:eastAsia="Calibri" w:cs="Times New Roman"/>
          <w:szCs w:val="28"/>
        </w:rPr>
        <w:t>Математическое ожидание годовых потерь от пожаров, потушенных привозными средствами пожаротушения:</w:t>
      </w:r>
    </w:p>
    <w:p w:rsidR="00D01CDF" w:rsidRPr="00D01CDF" w:rsidRDefault="00D01CDF" w:rsidP="00D01CDF">
      <w:pPr>
        <w:ind w:firstLine="0"/>
        <w:jc w:val="right"/>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2</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Sup>
          <m:sSubSupPr>
            <m:ctrlPr>
              <w:rPr>
                <w:rFonts w:ascii="Cambria Math" w:eastAsia="Times New Roman" w:hAnsi="Cambria Math" w:cs="Times New Roman"/>
                <w:i/>
                <w:szCs w:val="28"/>
                <w:lang w:val="en-US" w:eastAsia="ru-RU"/>
              </w:rPr>
            </m:ctrlPr>
          </m:sSubSup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up>
            <m:r>
              <w:rPr>
                <w:rFonts w:ascii="Cambria Math" w:eastAsia="Times New Roman" w:hAnsi="Cambria Math" w:cs="Times New Roman"/>
                <w:szCs w:val="28"/>
                <w:lang w:eastAsia="ru-RU"/>
              </w:rPr>
              <m:t>'</m:t>
            </m:r>
          </m:sup>
        </m:sSubSup>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к</m:t>
            </m:r>
          </m:sub>
        </m:sSub>
        <m:r>
          <w:rPr>
            <w:rFonts w:ascii="Cambria Math" w:eastAsia="Times New Roman" w:hAnsi="Cambria Math" w:cs="Times New Roman"/>
            <w:szCs w:val="28"/>
            <w:lang w:eastAsia="ru-RU"/>
          </w:rPr>
          <m:t>)∙0.52∙(1+</m:t>
        </m:r>
        <m:r>
          <w:rPr>
            <w:rFonts w:ascii="Cambria Math" w:eastAsia="Times New Roman" w:hAnsi="Cambria Math" w:cs="Times New Roman"/>
            <w:szCs w:val="28"/>
            <w:lang w:val="en-US" w:eastAsia="ru-RU"/>
          </w:rPr>
          <m:t>k</m:t>
        </m:r>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2,</m:t>
            </m:r>
          </m:sub>
        </m:sSub>
      </m:oMath>
      <w:r w:rsidRPr="00D01CDF">
        <w:rPr>
          <w:rFonts w:eastAsia="Times New Roman" w:cs="Times New Roman"/>
          <w:i/>
          <w:szCs w:val="28"/>
          <w:lang w:eastAsia="ru-RU"/>
        </w:rPr>
        <w:t xml:space="preserve"> </w:t>
      </w:r>
      <w:r w:rsidRPr="00D01CDF">
        <w:rPr>
          <w:rFonts w:eastAsia="Times New Roman" w:cs="Times New Roman"/>
          <w:szCs w:val="28"/>
          <w:lang w:eastAsia="ru-RU"/>
        </w:rPr>
        <w:t>(3)</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где </w:t>
      </w:r>
      <w:r w:rsidRPr="00D01CDF">
        <w:rPr>
          <w:rFonts w:eastAsia="Times New Roman" w:cs="Times New Roman"/>
          <w:i/>
          <w:szCs w:val="28"/>
          <w:lang w:eastAsia="ru-RU"/>
        </w:rPr>
        <w:t>p</w:t>
      </w:r>
      <w:r w:rsidRPr="00D01CDF">
        <w:rPr>
          <w:rFonts w:eastAsia="Times New Roman" w:cs="Times New Roman"/>
          <w:szCs w:val="28"/>
          <w:vertAlign w:val="subscript"/>
          <w:lang w:eastAsia="ru-RU"/>
        </w:rPr>
        <w:t xml:space="preserve">2 </w:t>
      </w:r>
      <w:r w:rsidRPr="00D01CDF">
        <w:rPr>
          <w:rFonts w:eastAsia="Times New Roman" w:cs="Times New Roman"/>
          <w:szCs w:val="28"/>
          <w:lang w:eastAsia="ru-RU"/>
        </w:rPr>
        <w:t>– вероятность тушения пожара привозными средствами;</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0,52 – коэффициент, учитывающий степень уничтожения объекта тушения пожара привозными средствами;</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val="en-US" w:eastAsia="ru-RU"/>
        </w:rPr>
        <w:t>C</w:t>
      </w:r>
      <w:r w:rsidRPr="00D01CDF">
        <w:rPr>
          <w:rFonts w:eastAsia="Times New Roman" w:cs="Times New Roman"/>
          <w:szCs w:val="28"/>
          <w:vertAlign w:val="subscript"/>
          <w:lang w:eastAsia="ru-RU"/>
        </w:rPr>
        <w:t xml:space="preserve">к </w:t>
      </w:r>
      <w:r w:rsidRPr="00D01CDF">
        <w:rPr>
          <w:rFonts w:eastAsia="Times New Roman" w:cs="Times New Roman"/>
          <w:szCs w:val="28"/>
          <w:lang w:eastAsia="ru-RU"/>
        </w:rPr>
        <w:t xml:space="preserve">– стоимость поврежденных частей здания, </w:t>
      </w:r>
      <w:proofErr w:type="spellStart"/>
      <w:r w:rsidRPr="00D01CDF">
        <w:rPr>
          <w:rFonts w:eastAsia="Times New Roman" w:cs="Times New Roman"/>
          <w:szCs w:val="28"/>
          <w:lang w:eastAsia="ru-RU"/>
        </w:rPr>
        <w:t>руб</w:t>
      </w:r>
      <w:proofErr w:type="spellEnd"/>
      <w:r w:rsidRPr="00D01CDF">
        <w:rPr>
          <w:rFonts w:eastAsia="Times New Roman" w:cs="Times New Roman"/>
          <w:szCs w:val="28"/>
          <w:lang w:eastAsia="ru-RU"/>
        </w:rPr>
        <w:t>/м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i/>
          <w:szCs w:val="28"/>
          <w:lang w:eastAsia="ru-RU"/>
        </w:rPr>
        <w:t>F′</w:t>
      </w:r>
      <w:r w:rsidRPr="00D01CDF">
        <w:rPr>
          <w:rFonts w:eastAsia="Times New Roman" w:cs="Times New Roman"/>
          <w:szCs w:val="28"/>
          <w:lang w:eastAsia="ru-RU"/>
        </w:rPr>
        <w:t xml:space="preserve"> </w:t>
      </w:r>
      <w:proofErr w:type="spellStart"/>
      <w:r w:rsidRPr="00D01CDF">
        <w:rPr>
          <w:rFonts w:eastAsia="Times New Roman" w:cs="Times New Roman"/>
          <w:szCs w:val="28"/>
          <w:vertAlign w:val="subscript"/>
          <w:lang w:eastAsia="ru-RU"/>
        </w:rPr>
        <w:t>пож</w:t>
      </w:r>
      <w:proofErr w:type="spellEnd"/>
      <w:r w:rsidRPr="00D01CDF">
        <w:rPr>
          <w:rFonts w:eastAsia="Times New Roman" w:cs="Times New Roman"/>
          <w:szCs w:val="28"/>
          <w:lang w:eastAsia="ru-RU"/>
        </w:rPr>
        <w:t xml:space="preserve"> – площадь пожара за время тушения привозными средствами.</w:t>
      </w:r>
    </w:p>
    <w:p w:rsidR="00D01CDF" w:rsidRPr="00D01CDF" w:rsidRDefault="00D01CDF" w:rsidP="0081151D">
      <w:pPr>
        <w:numPr>
          <w:ilvl w:val="1"/>
          <w:numId w:val="155"/>
        </w:numPr>
        <w:ind w:left="357" w:hanging="357"/>
        <w:jc w:val="left"/>
        <w:rPr>
          <w:rFonts w:eastAsia="Calibri" w:cs="Times New Roman"/>
          <w:szCs w:val="28"/>
        </w:rPr>
      </w:pPr>
      <w:r w:rsidRPr="00D01CDF">
        <w:rPr>
          <w:rFonts w:eastAsia="Calibri" w:cs="Times New Roman"/>
          <w:szCs w:val="28"/>
        </w:rPr>
        <w:t>Математическое ожидание годовых потерь от пожаров при отказе всех средств пожаротушения:</w:t>
      </w:r>
    </w:p>
    <w:p w:rsidR="00D01CDF" w:rsidRPr="00D01CDF" w:rsidRDefault="00D01CDF" w:rsidP="00D01CDF">
      <w:pPr>
        <w:ind w:firstLine="0"/>
        <w:jc w:val="center"/>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3</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d>
          <m:dPr>
            <m:ctrlPr>
              <w:rPr>
                <w:rFonts w:ascii="Cambria Math" w:eastAsia="Times New Roman" w:hAnsi="Cambria Math" w:cs="Times New Roman"/>
                <w:i/>
                <w:szCs w:val="28"/>
                <w:lang w:val="en-US" w:eastAsia="ru-RU"/>
              </w:rPr>
            </m:ctrlPr>
          </m:dPr>
          <m:e>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Sup>
              <m:sSubSupPr>
                <m:ctrlPr>
                  <w:rPr>
                    <w:rFonts w:ascii="Cambria Math" w:eastAsia="Times New Roman" w:hAnsi="Cambria Math" w:cs="Times New Roman"/>
                    <w:i/>
                    <w:szCs w:val="28"/>
                    <w:lang w:val="en-US" w:eastAsia="ru-RU"/>
                  </w:rPr>
                </m:ctrlPr>
              </m:sSubSup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up>
                <m:r>
                  <w:rPr>
                    <w:rFonts w:ascii="Cambria Math" w:eastAsia="Times New Roman" w:hAnsi="Cambria Math" w:cs="Times New Roman"/>
                    <w:szCs w:val="28"/>
                    <w:lang w:eastAsia="ru-RU"/>
                  </w:rPr>
                  <m:t>"</m:t>
                </m:r>
              </m:sup>
            </m:sSubSup>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к</m:t>
                </m:r>
              </m:sub>
            </m:sSub>
          </m:e>
        </m:d>
        <m:r>
          <w:rPr>
            <w:rFonts w:ascii="Cambria Math" w:eastAsia="Times New Roman" w:hAnsi="Cambria Math" w:cs="Times New Roman"/>
            <w:szCs w:val="28"/>
            <w:lang w:eastAsia="ru-RU"/>
          </w:rPr>
          <m:t>∙</m:t>
        </m:r>
        <m:d>
          <m:dPr>
            <m:ctrlPr>
              <w:rPr>
                <w:rFonts w:ascii="Cambria Math" w:eastAsia="Times New Roman" w:hAnsi="Cambria Math" w:cs="Times New Roman"/>
                <w:i/>
                <w:szCs w:val="28"/>
                <w:lang w:val="en-US" w:eastAsia="ru-RU"/>
              </w:rPr>
            </m:ctrlPr>
          </m:dPr>
          <m:e>
            <m:r>
              <w:rPr>
                <w:rFonts w:ascii="Cambria Math" w:eastAsia="Times New Roman" w:hAnsi="Cambria Math" w:cs="Times New Roman"/>
                <w:szCs w:val="28"/>
                <w:lang w:eastAsia="ru-RU"/>
              </w:rPr>
              <m:t>1+</m:t>
            </m:r>
            <m:r>
              <w:rPr>
                <w:rFonts w:ascii="Cambria Math" w:eastAsia="Times New Roman" w:hAnsi="Cambria Math" w:cs="Times New Roman"/>
                <w:szCs w:val="28"/>
                <w:lang w:val="en-US" w:eastAsia="ru-RU"/>
              </w:rPr>
              <m:t>k</m:t>
            </m:r>
          </m:e>
        </m:d>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2</m:t>
            </m:r>
          </m:sub>
        </m:sSub>
        <m:r>
          <w:rPr>
            <w:rFonts w:ascii="Cambria Math" w:eastAsia="Times New Roman" w:hAnsi="Cambria Math" w:cs="Times New Roman"/>
            <w:szCs w:val="28"/>
            <w:lang w:eastAsia="ru-RU"/>
          </w:rPr>
          <m:t>]</m:t>
        </m:r>
      </m:oMath>
      <w:r w:rsidRPr="00D01CDF">
        <w:rPr>
          <w:rFonts w:eastAsia="Times New Roman" w:cs="Times New Roman"/>
          <w:szCs w:val="28"/>
          <w:lang w:eastAsia="ru-RU"/>
        </w:rPr>
        <w:t xml:space="preserve"> (4)</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где </w:t>
      </w:r>
      <w:r w:rsidRPr="00D01CDF">
        <w:rPr>
          <w:rFonts w:eastAsia="Times New Roman" w:cs="Times New Roman"/>
          <w:i/>
          <w:szCs w:val="28"/>
          <w:lang w:eastAsia="ru-RU"/>
        </w:rPr>
        <w:t>F″</w:t>
      </w:r>
      <w:r w:rsidRPr="00D01CDF">
        <w:rPr>
          <w:rFonts w:eastAsia="Times New Roman" w:cs="Times New Roman"/>
          <w:szCs w:val="28"/>
          <w:lang w:eastAsia="ru-RU"/>
        </w:rPr>
        <w:t xml:space="preserve"> </w:t>
      </w:r>
      <w:proofErr w:type="spellStart"/>
      <w:r w:rsidRPr="00D01CDF">
        <w:rPr>
          <w:rFonts w:eastAsia="Times New Roman" w:cs="Times New Roman"/>
          <w:szCs w:val="28"/>
          <w:vertAlign w:val="subscript"/>
          <w:lang w:eastAsia="ru-RU"/>
        </w:rPr>
        <w:t>пож</w:t>
      </w:r>
      <w:proofErr w:type="spellEnd"/>
      <w:r w:rsidRPr="00D01CDF">
        <w:rPr>
          <w:rFonts w:eastAsia="Times New Roman" w:cs="Times New Roman"/>
          <w:szCs w:val="28"/>
          <w:lang w:eastAsia="ru-RU"/>
        </w:rPr>
        <w:t xml:space="preserve"> – площадь пожара при отказе всех средств пожаротушения, 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ind w:firstLine="0"/>
        <w:jc w:val="left"/>
        <w:rPr>
          <w:rFonts w:eastAsia="Times New Roman" w:cs="Times New Roman"/>
          <w:szCs w:val="28"/>
        </w:rPr>
      </w:pPr>
      <w:r w:rsidRPr="00D01CDF">
        <w:rPr>
          <w:rFonts w:eastAsia="Times New Roman" w:cs="Times New Roman"/>
          <w:szCs w:val="28"/>
        </w:rPr>
        <w:lastRenderedPageBreak/>
        <w:t>Площадь пожара за время тушения привозными средствами:</w:t>
      </w:r>
    </w:p>
    <w:p w:rsidR="00D01CDF" w:rsidRPr="00D01CDF" w:rsidRDefault="008E6F7E" w:rsidP="00D01CDF">
      <w:pPr>
        <w:ind w:firstLine="0"/>
        <w:jc w:val="right"/>
        <w:rPr>
          <w:rFonts w:eastAsia="Calibri" w:cs="Times New Roman"/>
        </w:rPr>
      </w:pPr>
      <m:oMath>
        <m:sSubSup>
          <m:sSubSupPr>
            <m:ctrlPr>
              <w:rPr>
                <w:rFonts w:ascii="Cambria Math" w:eastAsia="Calibri" w:hAnsi="Cambria Math" w:cs="Times New Roman"/>
                <w:i/>
              </w:rPr>
            </m:ctrlPr>
          </m:sSubSupPr>
          <m:e>
            <m:r>
              <w:rPr>
                <w:rFonts w:ascii="Cambria Math" w:eastAsia="Calibri" w:hAnsi="Cambria Math" w:cs="Times New Roman"/>
              </w:rPr>
              <m:t>F</m:t>
            </m:r>
          </m:e>
          <m:sub>
            <m:r>
              <w:rPr>
                <w:rFonts w:ascii="Cambria Math" w:eastAsia="Calibri" w:hAnsi="Cambria Math" w:cs="Times New Roman"/>
              </w:rPr>
              <m:t>пож</m:t>
            </m:r>
          </m:sub>
          <m:sup>
            <m:r>
              <w:rPr>
                <w:rFonts w:ascii="Cambria Math" w:eastAsia="Calibri" w:hAnsi="Cambria Math" w:cs="Times New Roman"/>
              </w:rPr>
              <m:t>'</m:t>
            </m:r>
          </m:sup>
        </m:sSubSup>
        <m:r>
          <w:rPr>
            <w:rFonts w:ascii="Cambria Math" w:eastAsia="Calibri" w:hAnsi="Cambria Math" w:cs="Times New Roman"/>
          </w:rPr>
          <m:t>=π×</m:t>
        </m:r>
        <m:sSup>
          <m:sSupPr>
            <m:ctrlPr>
              <w:rPr>
                <w:rFonts w:ascii="Cambria Math" w:eastAsia="Calibri" w:hAnsi="Cambria Math" w:cs="Times New Roman"/>
                <w:i/>
              </w:rPr>
            </m:ctrlPr>
          </m:sSupPr>
          <m:e>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ϑ</m:t>
                </m:r>
              </m:e>
              <m:sub>
                <m:r>
                  <w:rPr>
                    <w:rFonts w:ascii="Cambria Math" w:eastAsia="Calibri" w:hAnsi="Cambria Math" w:cs="Times New Roman"/>
                  </w:rPr>
                  <m:t>л</m:t>
                </m:r>
              </m:sub>
            </m:sSub>
            <m:r>
              <w:rPr>
                <w:rFonts w:ascii="Cambria Math" w:eastAsia="Times New Roman" w:hAnsi="Cambria Math" w:cs="Times New Roman"/>
                <w:szCs w:val="28"/>
                <w:lang w:eastAsia="ru-RU"/>
              </w:rPr>
              <m:t>∙</m:t>
            </m:r>
            <m:sSub>
              <m:sSubPr>
                <m:ctrlPr>
                  <w:rPr>
                    <w:rFonts w:ascii="Cambria Math" w:eastAsia="Calibri" w:hAnsi="Cambria Math" w:cs="Times New Roman"/>
                    <w:i/>
                  </w:rPr>
                </m:ctrlPr>
              </m:sSubPr>
              <m:e>
                <m:r>
                  <w:rPr>
                    <w:rFonts w:ascii="Cambria Math" w:eastAsia="Calibri" w:hAnsi="Cambria Math" w:cs="Times New Roman"/>
                  </w:rPr>
                  <m:t>B</m:t>
                </m:r>
              </m:e>
              <m:sub>
                <m:r>
                  <w:rPr>
                    <w:rFonts w:ascii="Cambria Math" w:eastAsia="Calibri" w:hAnsi="Cambria Math" w:cs="Times New Roman"/>
                  </w:rPr>
                  <m:t>св</m:t>
                </m:r>
              </m:sub>
            </m:sSub>
            <m:r>
              <w:rPr>
                <w:rFonts w:ascii="Cambria Math" w:eastAsia="Calibri" w:hAnsi="Cambria Math" w:cs="Times New Roman"/>
              </w:rPr>
              <m:t>r)</m:t>
            </m:r>
          </m:e>
          <m:sup>
            <m:r>
              <w:rPr>
                <w:rFonts w:ascii="Cambria Math" w:eastAsia="Calibri" w:hAnsi="Cambria Math" w:cs="Times New Roman"/>
              </w:rPr>
              <m:t>2</m:t>
            </m:r>
          </m:sup>
        </m:sSup>
        <m:r>
          <w:rPr>
            <w:rFonts w:ascii="Cambria Math" w:eastAsia="Calibri" w:hAnsi="Cambria Math" w:cs="Times New Roman"/>
          </w:rPr>
          <m:t>,</m:t>
        </m:r>
      </m:oMath>
      <w:r w:rsidR="00D01CDF" w:rsidRPr="00D01CDF">
        <w:rPr>
          <w:rFonts w:eastAsia="Times New Roman" w:cs="Times New Roman"/>
        </w:rPr>
        <w:t xml:space="preserve">                   (5)</w:t>
      </w:r>
    </w:p>
    <w:p w:rsidR="00D01CDF" w:rsidRPr="00D01CDF" w:rsidRDefault="00D01CDF" w:rsidP="00D01CDF">
      <w:pPr>
        <w:ind w:firstLine="0"/>
        <w:rPr>
          <w:rFonts w:eastAsia="Calibri" w:cs="Times New Roman"/>
        </w:rPr>
      </w:pPr>
      <w:r w:rsidRPr="00D01CDF">
        <w:rPr>
          <w:rFonts w:eastAsia="Calibri" w:cs="Times New Roman"/>
        </w:rPr>
        <w:t xml:space="preserve">где </w:t>
      </w:r>
      <w:proofErr w:type="spellStart"/>
      <w:r w:rsidRPr="00D01CDF">
        <w:rPr>
          <w:rFonts w:eastAsia="Calibri" w:cs="Times New Roman"/>
        </w:rPr>
        <w:t>υ</w:t>
      </w:r>
      <w:r w:rsidRPr="00D01CDF">
        <w:rPr>
          <w:rFonts w:eastAsia="Calibri" w:cs="Times New Roman"/>
          <w:vertAlign w:val="subscript"/>
        </w:rPr>
        <w:t>л</w:t>
      </w:r>
      <w:proofErr w:type="spellEnd"/>
      <w:r w:rsidRPr="00D01CDF">
        <w:rPr>
          <w:rFonts w:eastAsia="Calibri" w:cs="Times New Roman"/>
        </w:rPr>
        <w:t xml:space="preserve"> – линейная скорость распространения горения по поверхности, м/мин;</w:t>
      </w:r>
    </w:p>
    <w:p w:rsidR="00D01CDF" w:rsidRPr="00D01CDF" w:rsidRDefault="00D01CDF" w:rsidP="00D01CDF">
      <w:pPr>
        <w:ind w:firstLine="0"/>
        <w:rPr>
          <w:rFonts w:eastAsia="Calibri" w:cs="Times New Roman"/>
        </w:rPr>
      </w:pPr>
      <w:proofErr w:type="spellStart"/>
      <w:r w:rsidRPr="00D01CDF">
        <w:rPr>
          <w:rFonts w:eastAsia="Calibri" w:cs="Times New Roman"/>
          <w:i/>
        </w:rPr>
        <w:t>В</w:t>
      </w:r>
      <w:r w:rsidRPr="00D01CDF">
        <w:rPr>
          <w:rFonts w:eastAsia="Calibri" w:cs="Times New Roman"/>
          <w:i/>
          <w:vertAlign w:val="subscript"/>
        </w:rPr>
        <w:t>св</w:t>
      </w:r>
      <w:proofErr w:type="spellEnd"/>
      <w:r w:rsidRPr="00D01CDF">
        <w:rPr>
          <w:rFonts w:eastAsia="Calibri" w:cs="Times New Roman"/>
          <w:i/>
          <w:lang w:val="en-US"/>
        </w:rPr>
        <w:t>r</w:t>
      </w:r>
      <w:r w:rsidRPr="00D01CDF">
        <w:rPr>
          <w:rFonts w:eastAsia="Calibri" w:cs="Times New Roman"/>
        </w:rPr>
        <w:t xml:space="preserve"> – время свободного горения, мин.</w:t>
      </w:r>
    </w:p>
    <w:p w:rsidR="00D01CDF" w:rsidRPr="00D01CDF" w:rsidRDefault="00D01CDF" w:rsidP="00D01CDF">
      <w:pPr>
        <w:ind w:left="357" w:hanging="357"/>
        <w:rPr>
          <w:rFonts w:eastAsia="Calibri" w:cs="Times New Roman"/>
          <w:szCs w:val="28"/>
        </w:rPr>
      </w:pPr>
    </w:p>
    <w:p w:rsidR="00D01CDF" w:rsidRPr="00D01CDF" w:rsidRDefault="00D01CDF" w:rsidP="0081151D">
      <w:pPr>
        <w:numPr>
          <w:ilvl w:val="0"/>
          <w:numId w:val="155"/>
        </w:numPr>
        <w:ind w:left="357" w:hanging="357"/>
        <w:jc w:val="left"/>
        <w:rPr>
          <w:rFonts w:eastAsia="Calibri" w:cs="Times New Roman"/>
          <w:szCs w:val="28"/>
        </w:rPr>
      </w:pPr>
      <w:r w:rsidRPr="00D01CDF">
        <w:rPr>
          <w:rFonts w:eastAsia="Calibri" w:cs="Times New Roman"/>
          <w:szCs w:val="28"/>
        </w:rPr>
        <w:t>Рассчитать годовые материальные потери от пожара при оборудовании объекта средствами автоматического пожаротушения М(П2):</w:t>
      </w:r>
    </w:p>
    <w:p w:rsidR="00D01CDF" w:rsidRPr="00D01CDF" w:rsidRDefault="00D01CDF" w:rsidP="00D01CDF">
      <w:pPr>
        <w:ind w:left="357" w:firstLine="0"/>
        <w:jc w:val="right"/>
        <w:rPr>
          <w:rFonts w:eastAsia="Calibri" w:cs="Times New Roman"/>
          <w:szCs w:val="28"/>
        </w:rPr>
      </w:pPr>
      <m:oMath>
        <m:r>
          <w:rPr>
            <w:rFonts w:ascii="Cambria Math" w:eastAsia="Calibri" w:hAnsi="Cambria Math" w:cs="Times New Roman"/>
            <w:szCs w:val="28"/>
          </w:rPr>
          <m:t>М</m:t>
        </m:r>
        <m:d>
          <m:dPr>
            <m:ctrlPr>
              <w:rPr>
                <w:rFonts w:ascii="Cambria Math" w:eastAsia="Calibri" w:hAnsi="Cambria Math" w:cs="Times New Roman"/>
                <w:i/>
                <w:szCs w:val="28"/>
              </w:rPr>
            </m:ctrlPr>
          </m:dPr>
          <m:e>
            <m:r>
              <w:rPr>
                <w:rFonts w:ascii="Cambria Math" w:eastAsia="Calibri" w:hAnsi="Cambria Math" w:cs="Times New Roman"/>
                <w:szCs w:val="28"/>
              </w:rPr>
              <m:t>П2</m:t>
            </m:r>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1</m:t>
                </m:r>
              </m:sub>
            </m:sSub>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2</m:t>
                </m:r>
              </m:sub>
            </m:sSub>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3</m:t>
                </m:r>
              </m:sub>
            </m:sSub>
          </m:e>
        </m:d>
        <m:r>
          <w:rPr>
            <w:rFonts w:ascii="Cambria Math" w:eastAsia="Calibri" w:hAnsi="Cambria Math" w:cs="Times New Roman"/>
            <w:szCs w:val="28"/>
          </w:rPr>
          <m:t>+М</m:t>
        </m:r>
        <m:d>
          <m:dPr>
            <m:ctrlPr>
              <w:rPr>
                <w:rFonts w:ascii="Cambria Math" w:eastAsia="Calibri" w:hAnsi="Cambria Math" w:cs="Times New Roman"/>
                <w:i/>
                <w:szCs w:val="28"/>
              </w:rPr>
            </m:ctrlPr>
          </m:dPr>
          <m:e>
            <m:sSub>
              <m:sSubPr>
                <m:ctrlPr>
                  <w:rPr>
                    <w:rFonts w:ascii="Cambria Math" w:eastAsia="Calibri" w:hAnsi="Cambria Math" w:cs="Times New Roman"/>
                    <w:i/>
                    <w:szCs w:val="28"/>
                  </w:rPr>
                </m:ctrlPr>
              </m:sSubPr>
              <m:e>
                <m:r>
                  <w:rPr>
                    <w:rFonts w:ascii="Cambria Math" w:eastAsia="Calibri" w:hAnsi="Cambria Math" w:cs="Times New Roman"/>
                    <w:szCs w:val="28"/>
                  </w:rPr>
                  <m:t>П</m:t>
                </m:r>
              </m:e>
              <m:sub>
                <m:r>
                  <w:rPr>
                    <w:rFonts w:ascii="Cambria Math" w:eastAsia="Calibri" w:hAnsi="Cambria Math" w:cs="Times New Roman"/>
                    <w:szCs w:val="28"/>
                  </w:rPr>
                  <m:t>4</m:t>
                </m:r>
              </m:sub>
            </m:sSub>
          </m:e>
        </m:d>
        <m:r>
          <w:rPr>
            <w:rFonts w:ascii="Cambria Math" w:eastAsia="Calibri" w:hAnsi="Cambria Math" w:cs="Times New Roman"/>
            <w:szCs w:val="28"/>
          </w:rPr>
          <m:t>,</m:t>
        </m:r>
      </m:oMath>
      <w:r w:rsidRPr="00D01CDF">
        <w:rPr>
          <w:rFonts w:eastAsia="Calibri" w:cs="Times New Roman"/>
          <w:szCs w:val="28"/>
        </w:rPr>
        <w:t xml:space="preserve">            (6)</w:t>
      </w:r>
    </w:p>
    <w:p w:rsidR="00D01CDF" w:rsidRPr="00D01CDF" w:rsidRDefault="00D01CDF" w:rsidP="00D01CDF">
      <w:pPr>
        <w:ind w:left="357" w:firstLine="0"/>
        <w:rPr>
          <w:rFonts w:eastAsia="Calibri" w:cs="Times New Roman"/>
          <w:szCs w:val="28"/>
        </w:rPr>
      </w:pPr>
      <w:r w:rsidRPr="00D01CDF">
        <w:rPr>
          <w:rFonts w:eastAsia="Calibri" w:cs="Times New Roman"/>
          <w:szCs w:val="28"/>
        </w:rPr>
        <w:t>где М(П</w:t>
      </w:r>
      <w:r w:rsidRPr="00D01CDF">
        <w:rPr>
          <w:rFonts w:eastAsia="Calibri" w:cs="Times New Roman"/>
          <w:szCs w:val="28"/>
          <w:vertAlign w:val="subscript"/>
        </w:rPr>
        <w:t>1</w:t>
      </w:r>
      <w:r w:rsidRPr="00D01CDF">
        <w:rPr>
          <w:rFonts w:eastAsia="Calibri" w:cs="Times New Roman"/>
          <w:szCs w:val="28"/>
        </w:rPr>
        <w:t xml:space="preserve">) – математическое ожидание годовых потерь от пожаров, потушенных первичными средствами пожаротушения; </w:t>
      </w:r>
    </w:p>
    <w:p w:rsidR="00D01CDF" w:rsidRPr="00D01CDF" w:rsidRDefault="00D01CDF" w:rsidP="00D01CDF">
      <w:pPr>
        <w:ind w:left="357" w:firstLine="0"/>
        <w:rPr>
          <w:rFonts w:eastAsia="Calibri" w:cs="Times New Roman"/>
          <w:szCs w:val="28"/>
        </w:rPr>
      </w:pPr>
      <w:r w:rsidRPr="00D01CDF">
        <w:rPr>
          <w:rFonts w:eastAsia="Calibri" w:cs="Times New Roman"/>
          <w:szCs w:val="28"/>
        </w:rPr>
        <w:t>М(П</w:t>
      </w:r>
      <w:r w:rsidRPr="00D01CDF">
        <w:rPr>
          <w:rFonts w:eastAsia="Calibri" w:cs="Times New Roman"/>
          <w:szCs w:val="28"/>
          <w:vertAlign w:val="subscript"/>
        </w:rPr>
        <w:t>2</w:t>
      </w:r>
      <w:r w:rsidRPr="00D01CDF">
        <w:rPr>
          <w:rFonts w:eastAsia="Calibri" w:cs="Times New Roman"/>
          <w:szCs w:val="28"/>
        </w:rPr>
        <w:t xml:space="preserve">) – математическое ожидание годовых потерь от пожаров, потушенных установками автоматического пожаротушения; </w:t>
      </w:r>
    </w:p>
    <w:p w:rsidR="00D01CDF" w:rsidRPr="00D01CDF" w:rsidRDefault="00D01CDF" w:rsidP="00D01CDF">
      <w:pPr>
        <w:ind w:left="357" w:firstLine="0"/>
        <w:rPr>
          <w:rFonts w:eastAsia="Calibri" w:cs="Times New Roman"/>
          <w:szCs w:val="28"/>
        </w:rPr>
      </w:pPr>
      <w:r w:rsidRPr="00D01CDF">
        <w:rPr>
          <w:rFonts w:eastAsia="Calibri" w:cs="Times New Roman"/>
          <w:szCs w:val="28"/>
        </w:rPr>
        <w:t>М(П</w:t>
      </w:r>
      <w:r w:rsidRPr="00D01CDF">
        <w:rPr>
          <w:rFonts w:eastAsia="Calibri" w:cs="Times New Roman"/>
          <w:szCs w:val="28"/>
          <w:vertAlign w:val="subscript"/>
        </w:rPr>
        <w:t>3</w:t>
      </w:r>
      <w:r w:rsidRPr="00D01CDF">
        <w:rPr>
          <w:rFonts w:eastAsia="Calibri" w:cs="Times New Roman"/>
          <w:szCs w:val="28"/>
        </w:rPr>
        <w:t>) – математическое ожидание годовых потерь от пожаров, потушенных привозными средствами пожаротушения;</w:t>
      </w:r>
    </w:p>
    <w:p w:rsidR="00D01CDF" w:rsidRPr="00D01CDF" w:rsidRDefault="00D01CDF" w:rsidP="00D01CDF">
      <w:pPr>
        <w:ind w:left="357" w:firstLine="0"/>
        <w:rPr>
          <w:rFonts w:eastAsia="Calibri" w:cs="Times New Roman"/>
          <w:szCs w:val="28"/>
        </w:rPr>
      </w:pPr>
      <w:r w:rsidRPr="00D01CDF">
        <w:rPr>
          <w:rFonts w:eastAsia="Calibri" w:cs="Times New Roman"/>
          <w:szCs w:val="28"/>
        </w:rPr>
        <w:t>М(П</w:t>
      </w:r>
      <w:r w:rsidRPr="00D01CDF">
        <w:rPr>
          <w:rFonts w:eastAsia="Calibri" w:cs="Times New Roman"/>
          <w:szCs w:val="28"/>
          <w:vertAlign w:val="subscript"/>
        </w:rPr>
        <w:t>4</w:t>
      </w:r>
      <w:r w:rsidRPr="00D01CDF">
        <w:rPr>
          <w:rFonts w:eastAsia="Calibri" w:cs="Times New Roman"/>
          <w:szCs w:val="28"/>
        </w:rPr>
        <w:t xml:space="preserve">) – математическое ожидание годовых потерь от пожаров при отказе всех средств пожаротушения. </w:t>
      </w:r>
    </w:p>
    <w:p w:rsidR="00D01CDF" w:rsidRPr="00D01CDF" w:rsidRDefault="00D01CDF" w:rsidP="0081151D">
      <w:pPr>
        <w:numPr>
          <w:ilvl w:val="1"/>
          <w:numId w:val="155"/>
        </w:numPr>
        <w:ind w:left="720"/>
        <w:jc w:val="left"/>
        <w:rPr>
          <w:rFonts w:ascii="Calibri" w:eastAsia="Calibri" w:hAnsi="Calibri" w:cs="Calibri"/>
          <w:sz w:val="22"/>
        </w:rPr>
      </w:pPr>
      <w:r w:rsidRPr="00D01CDF">
        <w:rPr>
          <w:rFonts w:eastAsia="Calibri" w:cs="Times New Roman"/>
          <w:szCs w:val="28"/>
        </w:rPr>
        <w:t>Математическое ожидание годовых потерь от пожаров, потушенных первичными средствами пожаротушения:</w:t>
      </w:r>
    </w:p>
    <w:p w:rsidR="00D01CDF" w:rsidRPr="00D01CDF" w:rsidRDefault="00D01CDF" w:rsidP="00D01CDF">
      <w:pPr>
        <w:jc w:val="left"/>
        <w:rPr>
          <w:rFonts w:eastAsia="Times New Roman" w:cs="Times New Roman"/>
          <w:szCs w:val="28"/>
          <w:lang w:eastAsia="ru-RU"/>
        </w:rPr>
      </w:pPr>
      <w:r w:rsidRPr="00D01CDF">
        <w:rPr>
          <w:rFonts w:eastAsia="Times New Roman" w:cs="Times New Roman"/>
          <w:szCs w:val="28"/>
          <w:lang w:eastAsia="ru-RU"/>
        </w:rPr>
        <w:t>смотри формулу 2.</w:t>
      </w:r>
    </w:p>
    <w:p w:rsidR="00D01CDF" w:rsidRPr="00D01CDF" w:rsidRDefault="00D01CDF" w:rsidP="0081151D">
      <w:pPr>
        <w:numPr>
          <w:ilvl w:val="1"/>
          <w:numId w:val="155"/>
        </w:numPr>
        <w:ind w:left="720"/>
        <w:jc w:val="left"/>
        <w:rPr>
          <w:rFonts w:ascii="Calibri" w:eastAsia="Calibri" w:hAnsi="Calibri" w:cs="Calibri"/>
          <w:sz w:val="22"/>
        </w:rPr>
      </w:pPr>
      <w:r w:rsidRPr="00D01CDF">
        <w:rPr>
          <w:rFonts w:eastAsia="Calibri" w:cs="Times New Roman"/>
          <w:szCs w:val="28"/>
        </w:rPr>
        <w:t>Математическое ожидание годовых потерь от пожаров, потушенных установками автоматического пожаротушения:</w:t>
      </w:r>
    </w:p>
    <w:p w:rsidR="00D01CDF" w:rsidRPr="00D01CDF" w:rsidRDefault="00D01CDF" w:rsidP="00D01CDF">
      <w:pPr>
        <w:widowControl w:val="0"/>
        <w:autoSpaceDE w:val="0"/>
        <w:autoSpaceDN w:val="0"/>
        <w:ind w:firstLine="0"/>
        <w:jc w:val="right"/>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2</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Sup>
          <m:sSubSupPr>
            <m:ctrlPr>
              <w:rPr>
                <w:rFonts w:ascii="Cambria Math" w:eastAsia="Times New Roman" w:hAnsi="Cambria Math" w:cs="Times New Roman"/>
                <w:i/>
                <w:szCs w:val="28"/>
                <w:lang w:val="en-US" w:eastAsia="ru-RU"/>
              </w:rPr>
            </m:ctrlPr>
          </m:sSubSup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up>
            <m:r>
              <w:rPr>
                <w:rFonts w:ascii="Cambria Math" w:eastAsia="Times New Roman" w:hAnsi="Cambria Math" w:cs="Times New Roman"/>
                <w:szCs w:val="28"/>
                <w:lang w:eastAsia="ru-RU"/>
              </w:rPr>
              <m:t>*</m:t>
            </m:r>
          </m:sup>
        </m:sSubSup>
        <m:r>
          <w:rPr>
            <w:rFonts w:ascii="Cambria Math" w:eastAsia="Times New Roman" w:hAnsi="Cambria Math" w:cs="Times New Roman"/>
            <w:szCs w:val="28"/>
            <w:lang w:eastAsia="ru-RU"/>
          </w:rPr>
          <m:t>∙(1+</m:t>
        </m:r>
        <m:r>
          <w:rPr>
            <w:rFonts w:ascii="Cambria Math" w:eastAsia="Times New Roman" w:hAnsi="Cambria Math" w:cs="Times New Roman"/>
            <w:szCs w:val="28"/>
            <w:lang w:val="en-US" w:eastAsia="ru-RU"/>
          </w:rPr>
          <m:t>k</m:t>
        </m:r>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3,</m:t>
            </m:r>
          </m:sub>
        </m:sSub>
      </m:oMath>
      <w:r w:rsidRPr="00D01CDF">
        <w:rPr>
          <w:rFonts w:eastAsia="Times New Roman" w:cs="Times New Roman"/>
          <w:szCs w:val="28"/>
          <w:lang w:eastAsia="ru-RU"/>
        </w:rPr>
        <w:t xml:space="preserve"> (7)</w:t>
      </w:r>
    </w:p>
    <w:p w:rsidR="00D01CDF" w:rsidRPr="00D01CDF" w:rsidRDefault="00D01CDF" w:rsidP="00D01CDF">
      <w:pPr>
        <w:widowControl w:val="0"/>
        <w:autoSpaceDE w:val="0"/>
        <w:autoSpaceDN w:val="0"/>
        <w:ind w:firstLine="0"/>
        <w:rPr>
          <w:rFonts w:eastAsia="Times New Roman" w:cs="Times New Roman"/>
          <w:szCs w:val="28"/>
          <w:lang w:eastAsia="ru-RU"/>
        </w:rPr>
      </w:pPr>
      <w:r w:rsidRPr="00D01CDF">
        <w:rPr>
          <w:rFonts w:eastAsia="Times New Roman" w:cs="Times New Roman"/>
          <w:szCs w:val="28"/>
          <w:lang w:eastAsia="ru-RU"/>
        </w:rPr>
        <w:t xml:space="preserve">где </w:t>
      </w:r>
      <w:r w:rsidRPr="00D01CDF">
        <w:rPr>
          <w:rFonts w:eastAsia="Times New Roman" w:cs="Times New Roman"/>
          <w:i/>
          <w:szCs w:val="28"/>
          <w:lang w:val="en-US" w:eastAsia="ru-RU"/>
        </w:rPr>
        <w:t>F</w:t>
      </w:r>
      <w:r w:rsidRPr="00D01CDF">
        <w:rPr>
          <w:rFonts w:eastAsia="Times New Roman" w:cs="Times New Roman"/>
          <w:szCs w:val="28"/>
          <w:vertAlign w:val="superscript"/>
          <w:lang w:eastAsia="ru-RU"/>
        </w:rPr>
        <w:t>*</w:t>
      </w:r>
      <w:proofErr w:type="spellStart"/>
      <w:r w:rsidRPr="00D01CDF">
        <w:rPr>
          <w:rFonts w:eastAsia="Times New Roman" w:cs="Times New Roman"/>
          <w:szCs w:val="28"/>
          <w:vertAlign w:val="subscript"/>
          <w:lang w:eastAsia="ru-RU"/>
        </w:rPr>
        <w:t>пож</w:t>
      </w:r>
      <w:proofErr w:type="spellEnd"/>
      <w:r w:rsidRPr="00D01CDF">
        <w:rPr>
          <w:rFonts w:eastAsia="Times New Roman" w:cs="Times New Roman"/>
          <w:szCs w:val="28"/>
          <w:lang w:eastAsia="ru-RU"/>
        </w:rPr>
        <w:t xml:space="preserve"> – площадь пожара при тушении средствами автоматического пожаротушения, м</w:t>
      </w:r>
      <w:r w:rsidRPr="00D01CDF">
        <w:rPr>
          <w:rFonts w:eastAsia="Times New Roman" w:cs="Times New Roman"/>
          <w:szCs w:val="28"/>
          <w:vertAlign w:val="superscript"/>
          <w:lang w:eastAsia="ru-RU"/>
        </w:rPr>
        <w:t>2</w:t>
      </w:r>
      <w:r w:rsidRPr="00D01CDF">
        <w:rPr>
          <w:rFonts w:eastAsia="Times New Roman" w:cs="Times New Roman"/>
          <w:szCs w:val="28"/>
          <w:lang w:eastAsia="ru-RU"/>
        </w:rPr>
        <w:t>;</w:t>
      </w:r>
    </w:p>
    <w:p w:rsidR="00D01CDF" w:rsidRPr="00D01CDF" w:rsidRDefault="00D01CDF" w:rsidP="00D01CDF">
      <w:pPr>
        <w:widowControl w:val="0"/>
        <w:autoSpaceDE w:val="0"/>
        <w:autoSpaceDN w:val="0"/>
        <w:ind w:firstLine="0"/>
        <w:rPr>
          <w:rFonts w:eastAsia="Times New Roman" w:cs="Times New Roman"/>
          <w:szCs w:val="28"/>
          <w:lang w:eastAsia="ru-RU"/>
        </w:rPr>
      </w:pPr>
      <w:r w:rsidRPr="00D01CDF">
        <w:rPr>
          <w:rFonts w:eastAsia="Times New Roman" w:cs="Times New Roman"/>
          <w:i/>
          <w:szCs w:val="28"/>
          <w:lang w:val="en-US" w:eastAsia="ru-RU"/>
        </w:rPr>
        <w:t>p</w:t>
      </w:r>
      <w:r w:rsidRPr="00D01CDF">
        <w:rPr>
          <w:rFonts w:eastAsia="Times New Roman" w:cs="Times New Roman"/>
          <w:szCs w:val="28"/>
          <w:vertAlign w:val="subscript"/>
          <w:lang w:eastAsia="ru-RU"/>
        </w:rPr>
        <w:t>3</w:t>
      </w:r>
      <w:r w:rsidRPr="00D01CDF">
        <w:rPr>
          <w:rFonts w:eastAsia="Times New Roman" w:cs="Times New Roman"/>
          <w:szCs w:val="28"/>
          <w:lang w:eastAsia="ru-RU"/>
        </w:rPr>
        <w:t xml:space="preserve"> – вероятность тушения средствами автоматического пожаротушения.</w:t>
      </w:r>
    </w:p>
    <w:p w:rsidR="00D01CDF" w:rsidRPr="00D01CDF" w:rsidRDefault="00D01CDF" w:rsidP="0081151D">
      <w:pPr>
        <w:numPr>
          <w:ilvl w:val="1"/>
          <w:numId w:val="155"/>
        </w:numPr>
        <w:ind w:left="720"/>
        <w:jc w:val="left"/>
        <w:rPr>
          <w:rFonts w:ascii="Calibri" w:eastAsia="Calibri" w:hAnsi="Calibri" w:cs="Calibri"/>
          <w:sz w:val="22"/>
        </w:rPr>
      </w:pPr>
      <w:r w:rsidRPr="00D01CDF">
        <w:rPr>
          <w:rFonts w:eastAsia="Calibri" w:cs="Times New Roman"/>
          <w:szCs w:val="28"/>
        </w:rPr>
        <w:t>Математическое ожидание годовых потерь от пожаров, потушенных привозными средствами пожаротушения:</w:t>
      </w:r>
    </w:p>
    <w:p w:rsidR="00D01CDF" w:rsidRPr="00D01CDF" w:rsidRDefault="00D01CDF" w:rsidP="00D01CDF">
      <w:pPr>
        <w:ind w:firstLine="0"/>
        <w:jc w:val="center"/>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3</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d>
          <m:dPr>
            <m:ctrlPr>
              <w:rPr>
                <w:rFonts w:ascii="Cambria Math" w:eastAsia="Times New Roman" w:hAnsi="Cambria Math" w:cs="Times New Roman"/>
                <w:i/>
                <w:szCs w:val="28"/>
                <w:lang w:val="en-US" w:eastAsia="ru-RU"/>
              </w:rPr>
            </m:ctrlPr>
          </m:dPr>
          <m:e>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Sup>
              <m:sSubSupPr>
                <m:ctrlPr>
                  <w:rPr>
                    <w:rFonts w:ascii="Cambria Math" w:eastAsia="Times New Roman" w:hAnsi="Cambria Math" w:cs="Times New Roman"/>
                    <w:i/>
                    <w:szCs w:val="28"/>
                    <w:lang w:val="en-US" w:eastAsia="ru-RU"/>
                  </w:rPr>
                </m:ctrlPr>
              </m:sSubSup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up>
                <m:r>
                  <w:rPr>
                    <w:rFonts w:ascii="Cambria Math" w:eastAsia="Times New Roman" w:hAnsi="Cambria Math" w:cs="Times New Roman"/>
                    <w:szCs w:val="28"/>
                    <w:lang w:eastAsia="ru-RU"/>
                  </w:rPr>
                  <m:t>'</m:t>
                </m:r>
              </m:sup>
            </m:sSubSup>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к</m:t>
                </m:r>
              </m:sub>
            </m:sSub>
          </m:e>
        </m:d>
        <m:r>
          <w:rPr>
            <w:rFonts w:ascii="Cambria Math" w:eastAsia="Times New Roman" w:hAnsi="Cambria Math" w:cs="Times New Roman"/>
            <w:szCs w:val="28"/>
            <w:lang w:eastAsia="ru-RU"/>
          </w:rPr>
          <m:t>∙0.52∙</m:t>
        </m:r>
        <m:d>
          <m:dPr>
            <m:ctrlPr>
              <w:rPr>
                <w:rFonts w:ascii="Cambria Math" w:eastAsia="Times New Roman" w:hAnsi="Cambria Math" w:cs="Times New Roman"/>
                <w:i/>
                <w:szCs w:val="28"/>
                <w:lang w:val="en-US" w:eastAsia="ru-RU"/>
              </w:rPr>
            </m:ctrlPr>
          </m:dPr>
          <m:e>
            <m:r>
              <w:rPr>
                <w:rFonts w:ascii="Cambria Math" w:eastAsia="Times New Roman" w:hAnsi="Cambria Math" w:cs="Times New Roman"/>
                <w:szCs w:val="28"/>
                <w:lang w:eastAsia="ru-RU"/>
              </w:rPr>
              <m:t>1+</m:t>
            </m:r>
            <m:r>
              <w:rPr>
                <w:rFonts w:ascii="Cambria Math" w:eastAsia="Times New Roman" w:hAnsi="Cambria Math" w:cs="Times New Roman"/>
                <w:szCs w:val="28"/>
                <w:lang w:val="en-US" w:eastAsia="ru-RU"/>
              </w:rPr>
              <m:t>k</m:t>
            </m:r>
          </m:e>
        </m:d>
        <m:r>
          <w:rPr>
            <w:rFonts w:ascii="Cambria Math" w:eastAsia="Times New Roman" w:hAnsi="Cambria Math" w:cs="Times New Roman"/>
            <w:szCs w:val="28"/>
            <w:lang w:eastAsia="ru-RU"/>
          </w:rPr>
          <m:t>∙</m:t>
        </m:r>
        <m:d>
          <m:dPr>
            <m:begChr m:val="["/>
            <m:endChr m:val="]"/>
            <m:ctrlPr>
              <w:rPr>
                <w:rFonts w:ascii="Cambria Math" w:eastAsia="Times New Roman" w:hAnsi="Cambria Math" w:cs="Times New Roman"/>
                <w:i/>
                <w:szCs w:val="28"/>
                <w:lang w:eastAsia="ru-RU"/>
              </w:rPr>
            </m:ctrlPr>
          </m:dPr>
          <m:e>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d>
              <m:dPr>
                <m:ctrlPr>
                  <w:rPr>
                    <w:rFonts w:ascii="Cambria Math" w:eastAsia="Times New Roman" w:hAnsi="Cambria Math" w:cs="Times New Roman"/>
                    <w:i/>
                    <w:szCs w:val="28"/>
                    <w:lang w:eastAsia="ru-RU"/>
                  </w:rPr>
                </m:ctrlPr>
              </m:dPr>
              <m:e>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e>
            </m:d>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3</m:t>
                </m:r>
              </m:sub>
            </m:sSub>
          </m:e>
        </m:d>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2</m:t>
            </m:r>
          </m:sub>
        </m:sSub>
        <m:r>
          <w:rPr>
            <w:rFonts w:ascii="Cambria Math" w:eastAsia="Times New Roman" w:hAnsi="Cambria Math" w:cs="Times New Roman"/>
            <w:szCs w:val="28"/>
            <w:lang w:eastAsia="ru-RU"/>
          </w:rPr>
          <m:t>.</m:t>
        </m:r>
      </m:oMath>
      <w:r w:rsidRPr="00D01CDF">
        <w:rPr>
          <w:rFonts w:eastAsia="Times New Roman" w:cs="Times New Roman"/>
          <w:i/>
          <w:szCs w:val="28"/>
          <w:lang w:eastAsia="ru-RU"/>
        </w:rPr>
        <w:t xml:space="preserve"> </w:t>
      </w:r>
      <w:r w:rsidRPr="00D01CDF">
        <w:rPr>
          <w:rFonts w:eastAsia="Times New Roman" w:cs="Times New Roman"/>
          <w:szCs w:val="28"/>
          <w:lang w:eastAsia="ru-RU"/>
        </w:rPr>
        <w:t>(8)</w:t>
      </w:r>
    </w:p>
    <w:p w:rsidR="00D01CDF" w:rsidRPr="00D01CDF" w:rsidRDefault="00D01CDF" w:rsidP="0081151D">
      <w:pPr>
        <w:numPr>
          <w:ilvl w:val="1"/>
          <w:numId w:val="155"/>
        </w:numPr>
        <w:ind w:left="720"/>
        <w:jc w:val="left"/>
        <w:rPr>
          <w:rFonts w:ascii="Calibri" w:eastAsia="Calibri" w:hAnsi="Calibri" w:cs="Calibri"/>
          <w:sz w:val="22"/>
        </w:rPr>
      </w:pPr>
      <w:r w:rsidRPr="00D01CDF">
        <w:rPr>
          <w:rFonts w:eastAsia="Calibri" w:cs="Times New Roman"/>
          <w:szCs w:val="28"/>
        </w:rPr>
        <w:lastRenderedPageBreak/>
        <w:t>Математическое ожидание годовых потерь от пожаров при отказе всех средств пожаротушения:</w:t>
      </w:r>
    </w:p>
    <w:p w:rsidR="00D01CDF" w:rsidRPr="00D01CDF" w:rsidRDefault="00D01CDF" w:rsidP="00D01CDF">
      <w:pPr>
        <w:ind w:firstLine="0"/>
        <w:jc w:val="center"/>
        <w:rPr>
          <w:rFonts w:eastAsia="Times New Roman" w:cs="Times New Roman"/>
          <w:szCs w:val="28"/>
          <w:lang w:eastAsia="ru-RU"/>
        </w:rPr>
      </w:pPr>
      <m:oMath>
        <m:r>
          <w:rPr>
            <w:rFonts w:ascii="Cambria Math" w:eastAsia="Times New Roman" w:hAnsi="Cambria Math" w:cs="Times New Roman"/>
            <w:szCs w:val="28"/>
            <w:lang w:eastAsia="ru-RU"/>
          </w:rPr>
          <m:t>М</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4</m:t>
                </m:r>
              </m:sub>
            </m:sSub>
          </m:e>
        </m:d>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J</m:t>
        </m:r>
        <m:r>
          <w:rPr>
            <w:rFonts w:ascii="Cambria Math" w:eastAsia="Times New Roman" w:hAnsi="Cambria Math" w:cs="Times New Roman"/>
            <w:szCs w:val="28"/>
            <w:lang w:eastAsia="ru-RU"/>
          </w:rPr>
          <m:t>∙</m:t>
        </m:r>
        <m:r>
          <w:rPr>
            <w:rFonts w:ascii="Cambria Math" w:eastAsia="Times New Roman" w:hAnsi="Cambria Math" w:cs="Times New Roman"/>
            <w:szCs w:val="28"/>
            <w:lang w:val="en-US" w:eastAsia="ru-RU"/>
          </w:rPr>
          <m:t>F</m:t>
        </m:r>
        <m:r>
          <w:rPr>
            <w:rFonts w:ascii="Cambria Math" w:eastAsia="Times New Roman" w:hAnsi="Cambria Math" w:cs="Times New Roman"/>
            <w:szCs w:val="28"/>
            <w:lang w:eastAsia="ru-RU"/>
          </w:rPr>
          <m:t>∙</m:t>
        </m:r>
        <m:d>
          <m:dPr>
            <m:ctrlPr>
              <w:rPr>
                <w:rFonts w:ascii="Cambria Math" w:eastAsia="Times New Roman" w:hAnsi="Cambria Math" w:cs="Times New Roman"/>
                <w:i/>
                <w:szCs w:val="28"/>
                <w:lang w:val="en-US" w:eastAsia="ru-RU"/>
              </w:rPr>
            </m:ctrlPr>
          </m:dPr>
          <m:e>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Т</m:t>
                </m:r>
              </m:sub>
            </m:sSub>
            <m:r>
              <w:rPr>
                <w:rFonts w:ascii="Cambria Math" w:eastAsia="Times New Roman" w:hAnsi="Cambria Math" w:cs="Times New Roman"/>
                <w:szCs w:val="28"/>
                <w:lang w:eastAsia="ru-RU"/>
              </w:rPr>
              <m:t>∙</m:t>
            </m:r>
            <m:sSubSup>
              <m:sSubSupPr>
                <m:ctrlPr>
                  <w:rPr>
                    <w:rFonts w:ascii="Cambria Math" w:eastAsia="Times New Roman" w:hAnsi="Cambria Math" w:cs="Times New Roman"/>
                    <w:i/>
                    <w:szCs w:val="28"/>
                    <w:lang w:val="en-US" w:eastAsia="ru-RU"/>
                  </w:rPr>
                </m:ctrlPr>
              </m:sSubSupPr>
              <m:e>
                <m:r>
                  <w:rPr>
                    <w:rFonts w:ascii="Cambria Math" w:eastAsia="Times New Roman" w:hAnsi="Cambria Math" w:cs="Times New Roman"/>
                    <w:szCs w:val="28"/>
                    <w:lang w:val="en-US" w:eastAsia="ru-RU"/>
                  </w:rPr>
                  <m:t>F</m:t>
                </m:r>
              </m:e>
              <m:sub>
                <m:r>
                  <w:rPr>
                    <w:rFonts w:ascii="Cambria Math" w:eastAsia="Times New Roman" w:hAnsi="Cambria Math" w:cs="Times New Roman"/>
                    <w:szCs w:val="28"/>
                    <w:lang w:eastAsia="ru-RU"/>
                  </w:rPr>
                  <m:t>пож</m:t>
                </m:r>
              </m:sub>
              <m:sup>
                <m:r>
                  <w:rPr>
                    <w:rFonts w:ascii="Cambria Math" w:eastAsia="Times New Roman" w:hAnsi="Cambria Math" w:cs="Times New Roman"/>
                    <w:szCs w:val="28"/>
                    <w:lang w:eastAsia="ru-RU"/>
                  </w:rPr>
                  <m:t>"</m:t>
                </m:r>
              </m:sup>
            </m:sSubSup>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eastAsia="ru-RU"/>
                  </w:rPr>
                  <m:t>С</m:t>
                </m:r>
              </m:e>
              <m:sub>
                <m:r>
                  <w:rPr>
                    <w:rFonts w:ascii="Cambria Math" w:eastAsia="Times New Roman" w:hAnsi="Cambria Math" w:cs="Times New Roman"/>
                    <w:szCs w:val="28"/>
                    <w:lang w:eastAsia="ru-RU"/>
                  </w:rPr>
                  <m:t>к</m:t>
                </m:r>
              </m:sub>
            </m:sSub>
          </m:e>
        </m:d>
        <m:r>
          <w:rPr>
            <w:rFonts w:ascii="Cambria Math" w:eastAsia="Times New Roman" w:hAnsi="Cambria Math" w:cs="Times New Roman"/>
            <w:szCs w:val="28"/>
            <w:lang w:eastAsia="ru-RU"/>
          </w:rPr>
          <m:t>∙</m:t>
        </m:r>
        <m:d>
          <m:dPr>
            <m:ctrlPr>
              <w:rPr>
                <w:rFonts w:ascii="Cambria Math" w:eastAsia="Times New Roman" w:hAnsi="Cambria Math" w:cs="Times New Roman"/>
                <w:i/>
                <w:szCs w:val="28"/>
                <w:lang w:val="en-US" w:eastAsia="ru-RU"/>
              </w:rPr>
            </m:ctrlPr>
          </m:dPr>
          <m:e>
            <m:r>
              <w:rPr>
                <w:rFonts w:ascii="Cambria Math" w:eastAsia="Times New Roman" w:hAnsi="Cambria Math" w:cs="Times New Roman"/>
                <w:szCs w:val="28"/>
                <w:lang w:eastAsia="ru-RU"/>
              </w:rPr>
              <m:t>1+</m:t>
            </m:r>
            <m:r>
              <w:rPr>
                <w:rFonts w:ascii="Cambria Math" w:eastAsia="Times New Roman" w:hAnsi="Cambria Math" w:cs="Times New Roman"/>
                <w:szCs w:val="28"/>
                <w:lang w:val="en-US" w:eastAsia="ru-RU"/>
              </w:rPr>
              <m:t>k</m:t>
            </m:r>
          </m:e>
        </m:d>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3</m:t>
            </m:r>
          </m:sub>
        </m:sSub>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-(1-</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1</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3</m:t>
            </m:r>
          </m:sub>
        </m:sSub>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val="en-US" w:eastAsia="ru-RU"/>
              </w:rPr>
            </m:ctrlPr>
          </m:sSubPr>
          <m:e>
            <m:r>
              <w:rPr>
                <w:rFonts w:ascii="Cambria Math" w:eastAsia="Times New Roman" w:hAnsi="Cambria Math" w:cs="Times New Roman"/>
                <w:szCs w:val="28"/>
                <w:lang w:val="en-US" w:eastAsia="ru-RU"/>
              </w:rPr>
              <m:t>p</m:t>
            </m:r>
          </m:e>
          <m:sub>
            <m:r>
              <w:rPr>
                <w:rFonts w:ascii="Cambria Math" w:eastAsia="Times New Roman" w:hAnsi="Cambria Math" w:cs="Times New Roman"/>
                <w:szCs w:val="28"/>
                <w:lang w:eastAsia="ru-RU"/>
              </w:rPr>
              <m:t>2</m:t>
            </m:r>
          </m:sub>
        </m:sSub>
        <m:r>
          <w:rPr>
            <w:rFonts w:ascii="Cambria Math" w:eastAsia="Times New Roman" w:hAnsi="Cambria Math" w:cs="Times New Roman"/>
            <w:szCs w:val="28"/>
            <w:lang w:eastAsia="ru-RU"/>
          </w:rPr>
          <m:t>}</m:t>
        </m:r>
      </m:oMath>
      <w:r w:rsidRPr="00D01CDF">
        <w:rPr>
          <w:rFonts w:eastAsia="Times New Roman" w:cs="Times New Roman"/>
          <w:i/>
          <w:szCs w:val="28"/>
          <w:lang w:eastAsia="ru-RU"/>
        </w:rPr>
        <w:t xml:space="preserve"> </w:t>
      </w:r>
      <w:r w:rsidRPr="00D01CDF">
        <w:rPr>
          <w:rFonts w:eastAsia="Times New Roman" w:cs="Times New Roman"/>
          <w:szCs w:val="28"/>
          <w:lang w:eastAsia="ru-RU"/>
        </w:rPr>
        <w:t>(9).</w:t>
      </w:r>
    </w:p>
    <w:p w:rsidR="00D01CDF" w:rsidRPr="00D01CDF" w:rsidRDefault="00D01CDF" w:rsidP="0081151D">
      <w:pPr>
        <w:numPr>
          <w:ilvl w:val="0"/>
          <w:numId w:val="155"/>
        </w:numPr>
        <w:ind w:left="0"/>
        <w:jc w:val="left"/>
        <w:rPr>
          <w:rFonts w:eastAsia="Calibri" w:cs="Times New Roman"/>
          <w:szCs w:val="28"/>
        </w:rPr>
      </w:pPr>
      <w:r w:rsidRPr="00D01CDF">
        <w:rPr>
          <w:rFonts w:eastAsia="Calibri" w:cs="Times New Roman"/>
          <w:szCs w:val="28"/>
        </w:rPr>
        <w:t>Рассчитать эксплуатационные расходы Р на содержание автоматических систем пожаротушения:</w:t>
      </w:r>
    </w:p>
    <w:p w:rsidR="00D01CDF" w:rsidRPr="00D01CDF" w:rsidRDefault="00D01CDF" w:rsidP="00D01CDF">
      <w:pPr>
        <w:ind w:firstLine="0"/>
        <w:rPr>
          <w:rFonts w:ascii="Calibri" w:eastAsia="Calibri" w:hAnsi="Calibri" w:cs="Calibri"/>
          <w:sz w:val="22"/>
        </w:rPr>
      </w:pPr>
      <m:oMath>
        <m:r>
          <w:rPr>
            <w:rFonts w:ascii="Cambria Math" w:eastAsia="Calibri" w:hAnsi="Cambria Math" w:cs="Calibri"/>
            <w:szCs w:val="28"/>
          </w:rPr>
          <m:t>Р=А+С,</m:t>
        </m:r>
      </m:oMath>
      <w:r w:rsidRPr="00D01CDF">
        <w:rPr>
          <w:rFonts w:ascii="Calibri" w:eastAsia="Times New Roman" w:hAnsi="Calibri" w:cs="Calibri"/>
          <w:szCs w:val="28"/>
        </w:rPr>
        <w:t xml:space="preserve"> </w:t>
      </w:r>
      <w:r w:rsidRPr="00D01CDF">
        <w:rPr>
          <w:rFonts w:ascii="Calibri" w:eastAsia="Times New Roman" w:hAnsi="Calibri" w:cs="Calibri"/>
          <w:sz w:val="22"/>
        </w:rPr>
        <w:t xml:space="preserve">           </w:t>
      </w:r>
      <w:r w:rsidRPr="00D01CDF">
        <w:rPr>
          <w:rFonts w:eastAsia="Times New Roman" w:cs="Times New Roman"/>
          <w:szCs w:val="28"/>
        </w:rPr>
        <w:t xml:space="preserve">                                                                               (10)</w:t>
      </w:r>
    </w:p>
    <w:p w:rsidR="00D01CDF" w:rsidRPr="00D01CDF" w:rsidRDefault="00D01CDF" w:rsidP="00D01CDF">
      <w:pPr>
        <w:widowControl w:val="0"/>
        <w:autoSpaceDE w:val="0"/>
        <w:autoSpaceDN w:val="0"/>
        <w:adjustRightInd w:val="0"/>
        <w:ind w:firstLine="540"/>
        <w:rPr>
          <w:rFonts w:eastAsia="Times New Roman" w:cs="Times New Roman"/>
          <w:szCs w:val="28"/>
          <w:lang w:eastAsia="ru-RU"/>
        </w:rPr>
      </w:pPr>
    </w:p>
    <w:p w:rsidR="00D01CDF" w:rsidRPr="00D01CDF" w:rsidRDefault="00D01CDF" w:rsidP="00D01CDF">
      <w:pPr>
        <w:widowControl w:val="0"/>
        <w:autoSpaceDE w:val="0"/>
        <w:autoSpaceDN w:val="0"/>
        <w:adjustRightInd w:val="0"/>
        <w:ind w:firstLine="540"/>
        <w:rPr>
          <w:rFonts w:eastAsia="Times New Roman" w:cs="Times New Roman"/>
          <w:szCs w:val="28"/>
          <w:lang w:eastAsia="ru-RU"/>
        </w:rPr>
      </w:pPr>
      <w:r w:rsidRPr="00D01CDF">
        <w:rPr>
          <w:rFonts w:eastAsia="Times New Roman" w:cs="Times New Roman"/>
          <w:szCs w:val="28"/>
          <w:lang w:eastAsia="ru-RU"/>
        </w:rPr>
        <w:t>где А – затраты на амортизацию систем автоматических устройств пожаротушения, руб./год;</w:t>
      </w:r>
    </w:p>
    <w:p w:rsidR="00D01CDF" w:rsidRPr="00D01CDF" w:rsidRDefault="00D01CDF" w:rsidP="00D01CDF">
      <w:pPr>
        <w:widowControl w:val="0"/>
        <w:autoSpaceDE w:val="0"/>
        <w:autoSpaceDN w:val="0"/>
        <w:adjustRightInd w:val="0"/>
        <w:ind w:firstLine="540"/>
        <w:rPr>
          <w:rFonts w:eastAsia="Times New Roman" w:cs="Times New Roman"/>
          <w:szCs w:val="28"/>
          <w:lang w:eastAsia="ru-RU"/>
        </w:rPr>
      </w:pPr>
      <w:r w:rsidRPr="00D01CDF">
        <w:rPr>
          <w:rFonts w:eastAsia="Times New Roman" w:cs="Times New Roman"/>
          <w:szCs w:val="28"/>
          <w:lang w:eastAsia="ru-RU"/>
        </w:rPr>
        <w:t xml:space="preserve">С – текущие затраты указанных систем (зарплата обслуживающего персонала, текущий ремонт и др.), </w:t>
      </w:r>
      <w:proofErr w:type="spellStart"/>
      <w:r w:rsidRPr="00D01CDF">
        <w:rPr>
          <w:rFonts w:eastAsia="Times New Roman" w:cs="Times New Roman"/>
          <w:szCs w:val="28"/>
          <w:lang w:eastAsia="ru-RU"/>
        </w:rPr>
        <w:t>руб</w:t>
      </w:r>
      <w:proofErr w:type="spellEnd"/>
      <w:r w:rsidRPr="00D01CDF">
        <w:rPr>
          <w:rFonts w:eastAsia="Times New Roman" w:cs="Times New Roman"/>
          <w:szCs w:val="28"/>
          <w:lang w:eastAsia="ru-RU"/>
        </w:rPr>
        <w:t>/год.</w:t>
      </w:r>
    </w:p>
    <w:p w:rsidR="00D01CDF" w:rsidRPr="00D01CDF" w:rsidRDefault="00D01CDF" w:rsidP="0081151D">
      <w:pPr>
        <w:numPr>
          <w:ilvl w:val="1"/>
          <w:numId w:val="155"/>
        </w:numPr>
        <w:spacing w:after="200" w:line="276" w:lineRule="auto"/>
        <w:jc w:val="left"/>
        <w:rPr>
          <w:rFonts w:eastAsia="Calibri" w:cs="Times New Roman"/>
          <w:szCs w:val="28"/>
        </w:rPr>
      </w:pPr>
      <w:r w:rsidRPr="00D01CDF">
        <w:rPr>
          <w:rFonts w:eastAsia="Calibri" w:cs="Times New Roman"/>
          <w:szCs w:val="28"/>
        </w:rPr>
        <w:t>Текущие затраты:</w:t>
      </w:r>
    </w:p>
    <w:p w:rsidR="00D01CDF" w:rsidRPr="00D01CDF" w:rsidRDefault="008E6F7E" w:rsidP="00D01CDF">
      <w:pPr>
        <w:overflowPunct w:val="0"/>
        <w:autoSpaceDE w:val="0"/>
        <w:autoSpaceDN w:val="0"/>
        <w:adjustRightInd w:val="0"/>
        <w:contextualSpacing/>
        <w:jc w:val="right"/>
        <w:textAlignment w:val="baseline"/>
        <w:rPr>
          <w:rFonts w:eastAsia="Arial Unicode MS" w:cs="Times New Roman"/>
          <w:color w:val="000000"/>
          <w:szCs w:val="28"/>
        </w:rPr>
      </w:pPr>
      <m:oMath>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2</m:t>
            </m:r>
          </m:sub>
        </m:sSub>
        <m:r>
          <w:rPr>
            <w:rFonts w:ascii="Cambria Math" w:eastAsia="Arial Unicode MS" w:hAnsi="Cambria Math" w:cs="Times New Roman"/>
            <w:color w:val="000000"/>
            <w:szCs w:val="28"/>
          </w:rPr>
          <m:t>=</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т.р.</m:t>
            </m:r>
          </m:sub>
        </m:sSub>
        <m:r>
          <w:rPr>
            <w:rFonts w:ascii="Cambria Math" w:eastAsia="Arial Unicode MS" w:hAnsi="Cambria Math" w:cs="Times New Roman"/>
            <w:color w:val="000000"/>
            <w:szCs w:val="28"/>
          </w:rPr>
          <m:t>+</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с.о.п.</m:t>
            </m:r>
          </m:sub>
        </m:sSub>
        <m:r>
          <w:rPr>
            <w:rFonts w:ascii="Cambria Math" w:eastAsia="Arial Unicode MS" w:hAnsi="Cambria Math" w:cs="Times New Roman"/>
            <w:color w:val="000000"/>
            <w:szCs w:val="28"/>
          </w:rPr>
          <m:t>+</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о.в.</m:t>
            </m:r>
          </m:sub>
        </m:sSub>
        <m:r>
          <w:rPr>
            <w:rFonts w:ascii="Cambria Math" w:eastAsia="Arial Unicode MS" w:hAnsi="Cambria Math" w:cs="Times New Roman"/>
            <w:color w:val="000000"/>
            <w:szCs w:val="28"/>
          </w:rPr>
          <m:t>,</m:t>
        </m:r>
      </m:oMath>
      <w:r w:rsidR="00D01CDF" w:rsidRPr="00D01CDF">
        <w:rPr>
          <w:rFonts w:eastAsia="Arial Unicode MS" w:cs="Times New Roman"/>
          <w:color w:val="000000"/>
          <w:szCs w:val="28"/>
        </w:rPr>
        <w:t xml:space="preserve">               (11)</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 xml:space="preserve">где </w:t>
      </w:r>
      <w:proofErr w:type="spellStart"/>
      <w:r w:rsidRPr="00D01CDF">
        <w:rPr>
          <w:rFonts w:eastAsia="Arial Unicode MS" w:cs="Times New Roman"/>
          <w:color w:val="000000"/>
          <w:szCs w:val="28"/>
        </w:rPr>
        <w:t>С</w:t>
      </w:r>
      <w:r w:rsidRPr="00D01CDF">
        <w:rPr>
          <w:rFonts w:eastAsia="Arial Unicode MS" w:cs="Times New Roman"/>
          <w:color w:val="000000"/>
          <w:szCs w:val="28"/>
          <w:vertAlign w:val="subscript"/>
        </w:rPr>
        <w:t>т.р</w:t>
      </w:r>
      <w:proofErr w:type="spellEnd"/>
      <w:r w:rsidRPr="00D01CDF">
        <w:rPr>
          <w:rFonts w:eastAsia="Arial Unicode MS" w:cs="Times New Roman"/>
          <w:color w:val="000000"/>
          <w:szCs w:val="28"/>
          <w:vertAlign w:val="subscript"/>
        </w:rPr>
        <w:t>.</w:t>
      </w:r>
      <w:r w:rsidRPr="00D01CDF">
        <w:rPr>
          <w:rFonts w:eastAsia="Arial Unicode MS" w:cs="Times New Roman"/>
          <w:color w:val="000000"/>
          <w:szCs w:val="28"/>
        </w:rPr>
        <w:t xml:space="preserve"> – затраты на текущий ремонт;</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proofErr w:type="spellStart"/>
      <w:r w:rsidRPr="00D01CDF">
        <w:rPr>
          <w:rFonts w:eastAsia="Arial Unicode MS" w:cs="Times New Roman"/>
          <w:color w:val="000000"/>
          <w:szCs w:val="28"/>
        </w:rPr>
        <w:t>С</w:t>
      </w:r>
      <w:r w:rsidRPr="00D01CDF">
        <w:rPr>
          <w:rFonts w:eastAsia="Arial Unicode MS" w:cs="Times New Roman"/>
          <w:color w:val="000000"/>
          <w:szCs w:val="28"/>
          <w:vertAlign w:val="subscript"/>
        </w:rPr>
        <w:t>с.о.п</w:t>
      </w:r>
      <w:proofErr w:type="spellEnd"/>
      <w:r w:rsidRPr="00D01CDF">
        <w:rPr>
          <w:rFonts w:eastAsia="Arial Unicode MS" w:cs="Times New Roman"/>
          <w:color w:val="000000"/>
          <w:szCs w:val="28"/>
          <w:vertAlign w:val="subscript"/>
        </w:rPr>
        <w:t>.</w:t>
      </w:r>
      <w:r w:rsidRPr="00D01CDF">
        <w:rPr>
          <w:rFonts w:eastAsia="Arial Unicode MS" w:cs="Times New Roman"/>
          <w:color w:val="000000"/>
          <w:szCs w:val="28"/>
        </w:rPr>
        <w:t xml:space="preserve"> – затраты на оплату труда обслуживающего персонала;</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proofErr w:type="spellStart"/>
      <w:r w:rsidRPr="00D01CDF">
        <w:rPr>
          <w:rFonts w:eastAsia="Arial Unicode MS" w:cs="Times New Roman"/>
          <w:color w:val="000000"/>
          <w:szCs w:val="28"/>
        </w:rPr>
        <w:t>С</w:t>
      </w:r>
      <w:r w:rsidRPr="00D01CDF">
        <w:rPr>
          <w:rFonts w:eastAsia="Arial Unicode MS" w:cs="Times New Roman"/>
          <w:color w:val="000000"/>
          <w:szCs w:val="28"/>
          <w:vertAlign w:val="subscript"/>
        </w:rPr>
        <w:t>о.в</w:t>
      </w:r>
      <w:proofErr w:type="spellEnd"/>
      <w:r w:rsidRPr="00D01CDF">
        <w:rPr>
          <w:rFonts w:eastAsia="Arial Unicode MS" w:cs="Times New Roman"/>
          <w:color w:val="000000"/>
          <w:szCs w:val="28"/>
          <w:vertAlign w:val="subscript"/>
        </w:rPr>
        <w:t>.</w:t>
      </w:r>
      <w:r w:rsidRPr="00D01CDF">
        <w:rPr>
          <w:rFonts w:eastAsia="Arial Unicode MS" w:cs="Times New Roman"/>
          <w:color w:val="000000"/>
          <w:szCs w:val="28"/>
        </w:rPr>
        <w:t xml:space="preserve"> – затраты на огнетушащее вещество.</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3.1.1. Затраты на текущий ремонт:</w:t>
      </w:r>
    </w:p>
    <w:p w:rsidR="00D01CDF" w:rsidRPr="00D01CDF" w:rsidRDefault="008E6F7E" w:rsidP="00D01CDF">
      <w:pPr>
        <w:overflowPunct w:val="0"/>
        <w:autoSpaceDE w:val="0"/>
        <w:autoSpaceDN w:val="0"/>
        <w:adjustRightInd w:val="0"/>
        <w:contextualSpacing/>
        <w:jc w:val="right"/>
        <w:textAlignment w:val="baseline"/>
        <w:rPr>
          <w:rFonts w:eastAsia="Arial Unicode MS" w:cs="Times New Roman"/>
          <w:color w:val="000000"/>
          <w:szCs w:val="28"/>
        </w:rPr>
      </w:pPr>
      <m:oMath>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т.р.</m:t>
            </m:r>
          </m:sub>
        </m:sSub>
        <m:r>
          <w:rPr>
            <w:rFonts w:ascii="Cambria Math" w:eastAsia="Arial Unicode MS" w:hAnsi="Cambria Math" w:cs="Times New Roman"/>
            <w:color w:val="000000"/>
            <w:szCs w:val="28"/>
          </w:rPr>
          <m:t>=</m:t>
        </m:r>
        <m:f>
          <m:fPr>
            <m:ctrlPr>
              <w:rPr>
                <w:rFonts w:ascii="Cambria Math" w:eastAsia="Arial Unicode MS" w:hAnsi="Cambria Math" w:cs="Times New Roman"/>
                <w:i/>
                <w:color w:val="000000"/>
                <w:szCs w:val="28"/>
              </w:rPr>
            </m:ctrlPr>
          </m:fPr>
          <m:num>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К</m:t>
                </m:r>
              </m:e>
              <m:sub>
                <m:r>
                  <w:rPr>
                    <w:rFonts w:ascii="Cambria Math" w:eastAsia="Arial Unicode MS" w:hAnsi="Cambria Math" w:cs="Times New Roman"/>
                    <w:color w:val="000000"/>
                    <w:szCs w:val="28"/>
                  </w:rPr>
                  <m:t>2</m:t>
                </m:r>
              </m:sub>
            </m:sSub>
            <m:r>
              <w:rPr>
                <w:rFonts w:ascii="Cambria Math" w:eastAsia="Arial Unicode MS" w:hAnsi="Cambria Math" w:cs="Times New Roman"/>
                <w:color w:val="000000"/>
                <w:szCs w:val="28"/>
              </w:rPr>
              <m:t>∙</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Н</m:t>
                </m:r>
              </m:e>
              <m:sub>
                <m:r>
                  <w:rPr>
                    <w:rFonts w:ascii="Cambria Math" w:eastAsia="Arial Unicode MS" w:hAnsi="Cambria Math" w:cs="Times New Roman"/>
                    <w:color w:val="000000"/>
                    <w:szCs w:val="28"/>
                  </w:rPr>
                  <m:t>т.р.</m:t>
                </m:r>
              </m:sub>
            </m:sSub>
          </m:num>
          <m:den>
            <m:r>
              <w:rPr>
                <w:rFonts w:ascii="Cambria Math" w:eastAsia="Arial Unicode MS" w:hAnsi="Cambria Math" w:cs="Times New Roman"/>
                <w:color w:val="000000"/>
                <w:szCs w:val="28"/>
              </w:rPr>
              <m:t>100%</m:t>
            </m:r>
          </m:den>
        </m:f>
        <m:r>
          <w:rPr>
            <w:rFonts w:ascii="Cambria Math" w:eastAsia="Arial Unicode MS" w:hAnsi="Cambria Math" w:cs="Times New Roman"/>
            <w:color w:val="000000"/>
            <w:szCs w:val="28"/>
          </w:rPr>
          <m:t>,</m:t>
        </m:r>
      </m:oMath>
      <w:r w:rsidR="00D01CDF" w:rsidRPr="00D01CDF">
        <w:rPr>
          <w:rFonts w:eastAsia="Arial Unicode MS" w:cs="Times New Roman"/>
          <w:color w:val="000000"/>
          <w:szCs w:val="28"/>
        </w:rPr>
        <w:t xml:space="preserve">                     (12)</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где К</w:t>
      </w:r>
      <w:r w:rsidRPr="00D01CDF">
        <w:rPr>
          <w:rFonts w:eastAsia="Arial Unicode MS" w:cs="Times New Roman"/>
          <w:color w:val="000000"/>
          <w:szCs w:val="28"/>
          <w:vertAlign w:val="subscript"/>
        </w:rPr>
        <w:t>2</w:t>
      </w:r>
      <w:r w:rsidRPr="00D01CDF">
        <w:rPr>
          <w:rFonts w:eastAsia="Arial Unicode MS" w:cs="Times New Roman"/>
          <w:color w:val="000000"/>
          <w:szCs w:val="28"/>
        </w:rPr>
        <w:t xml:space="preserve"> – капитальные затраты на приобретение, установку автоматических средств тушения пожара, руб.;</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proofErr w:type="spellStart"/>
      <w:r w:rsidRPr="00D01CDF">
        <w:rPr>
          <w:rFonts w:eastAsia="Arial Unicode MS" w:cs="Times New Roman"/>
          <w:color w:val="000000"/>
          <w:szCs w:val="28"/>
        </w:rPr>
        <w:t>Н</w:t>
      </w:r>
      <w:r w:rsidRPr="00D01CDF">
        <w:rPr>
          <w:rFonts w:eastAsia="Arial Unicode MS" w:cs="Times New Roman"/>
          <w:color w:val="000000"/>
          <w:szCs w:val="28"/>
          <w:vertAlign w:val="subscript"/>
        </w:rPr>
        <w:t>т.р</w:t>
      </w:r>
      <w:proofErr w:type="spellEnd"/>
      <w:r w:rsidRPr="00D01CDF">
        <w:rPr>
          <w:rFonts w:eastAsia="Arial Unicode MS" w:cs="Times New Roman"/>
          <w:color w:val="000000"/>
          <w:szCs w:val="28"/>
          <w:vertAlign w:val="subscript"/>
        </w:rPr>
        <w:t>.</w:t>
      </w:r>
      <w:r w:rsidRPr="00D01CDF">
        <w:rPr>
          <w:rFonts w:eastAsia="Arial Unicode MS" w:cs="Times New Roman"/>
          <w:color w:val="000000"/>
          <w:szCs w:val="28"/>
        </w:rPr>
        <w:t xml:space="preserve"> – норма текущего ремонта, %.</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3.1.2. Затраты на оплату труда обслуживающего персонала:</w:t>
      </w:r>
    </w:p>
    <w:p w:rsidR="00D01CDF" w:rsidRPr="00D01CDF" w:rsidRDefault="008E6F7E" w:rsidP="00D01CDF">
      <w:pPr>
        <w:overflowPunct w:val="0"/>
        <w:autoSpaceDE w:val="0"/>
        <w:autoSpaceDN w:val="0"/>
        <w:adjustRightInd w:val="0"/>
        <w:contextualSpacing/>
        <w:jc w:val="right"/>
        <w:textAlignment w:val="baseline"/>
        <w:rPr>
          <w:rFonts w:eastAsia="Arial Unicode MS" w:cs="Times New Roman"/>
          <w:color w:val="000000"/>
          <w:szCs w:val="28"/>
        </w:rPr>
      </w:pPr>
      <m:oMath>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с.о.п.</m:t>
            </m:r>
          </m:sub>
        </m:sSub>
        <m:r>
          <w:rPr>
            <w:rFonts w:ascii="Cambria Math" w:eastAsia="Arial Unicode MS" w:hAnsi="Cambria Math" w:cs="Times New Roman"/>
            <w:color w:val="000000"/>
            <w:szCs w:val="28"/>
          </w:rPr>
          <m:t>=12∙Ч∙ЗПЛ,</m:t>
        </m:r>
      </m:oMath>
      <w:r w:rsidR="00D01CDF" w:rsidRPr="00D01CDF">
        <w:rPr>
          <w:rFonts w:eastAsia="Arial Unicode MS" w:cs="Times New Roman"/>
          <w:color w:val="000000"/>
          <w:szCs w:val="28"/>
        </w:rPr>
        <w:t xml:space="preserve">              (13)</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 xml:space="preserve">где Ч – численность работников обслуживающего персонала, чел.; ЗПЛ – заработная плата 1 работника, </w:t>
      </w:r>
      <w:proofErr w:type="spellStart"/>
      <w:r w:rsidRPr="00D01CDF">
        <w:rPr>
          <w:rFonts w:eastAsia="Arial Unicode MS" w:cs="Times New Roman"/>
          <w:color w:val="000000"/>
          <w:szCs w:val="28"/>
        </w:rPr>
        <w:t>руб</w:t>
      </w:r>
      <w:proofErr w:type="spellEnd"/>
      <w:r w:rsidRPr="00D01CDF">
        <w:rPr>
          <w:rFonts w:eastAsia="Arial Unicode MS" w:cs="Times New Roman"/>
          <w:color w:val="000000"/>
          <w:szCs w:val="28"/>
        </w:rPr>
        <w:t xml:space="preserve">/мес. </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 xml:space="preserve">3.1.3. Затраты на огнетушащее вещество </w:t>
      </w:r>
    </w:p>
    <w:p w:rsidR="00D01CDF" w:rsidRPr="00D01CDF" w:rsidRDefault="008E6F7E" w:rsidP="00D01CDF">
      <w:pPr>
        <w:overflowPunct w:val="0"/>
        <w:autoSpaceDE w:val="0"/>
        <w:autoSpaceDN w:val="0"/>
        <w:adjustRightInd w:val="0"/>
        <w:contextualSpacing/>
        <w:jc w:val="right"/>
        <w:textAlignment w:val="baseline"/>
        <w:rPr>
          <w:rFonts w:eastAsia="Arial Unicode MS" w:cs="Times New Roman"/>
          <w:color w:val="000000"/>
          <w:szCs w:val="28"/>
        </w:rPr>
      </w:pPr>
      <m:oMath>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С</m:t>
            </m:r>
          </m:e>
          <m:sub>
            <m:r>
              <w:rPr>
                <w:rFonts w:ascii="Cambria Math" w:eastAsia="Arial Unicode MS" w:hAnsi="Cambria Math" w:cs="Times New Roman"/>
                <w:color w:val="000000"/>
                <w:szCs w:val="28"/>
              </w:rPr>
              <m:t>о.в.</m:t>
            </m:r>
          </m:sub>
        </m:sSub>
        <m:r>
          <w:rPr>
            <w:rFonts w:ascii="Cambria Math" w:eastAsia="Arial Unicode MS" w:hAnsi="Cambria Math" w:cs="Times New Roman"/>
            <w:color w:val="000000"/>
            <w:szCs w:val="28"/>
          </w:rPr>
          <m:t>=</m:t>
        </m:r>
        <m:r>
          <w:rPr>
            <w:rFonts w:ascii="Cambria Math" w:eastAsia="Arial Unicode MS" w:hAnsi="Cambria Math" w:cs="Times New Roman"/>
            <w:color w:val="000000"/>
            <w:szCs w:val="28"/>
            <w:lang w:val="en-US"/>
          </w:rPr>
          <m:t>W</m:t>
        </m:r>
        <m:r>
          <w:rPr>
            <w:rFonts w:ascii="Cambria Math" w:eastAsia="Arial Unicode MS" w:hAnsi="Cambria Math" w:cs="Times New Roman"/>
            <w:color w:val="000000"/>
            <w:szCs w:val="28"/>
          </w:rPr>
          <m:t>∙Ц∙</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lang w:val="en-US"/>
              </w:rPr>
              <m:t>k</m:t>
            </m:r>
          </m:e>
          <m:sub>
            <m:r>
              <w:rPr>
                <w:rFonts w:ascii="Cambria Math" w:eastAsia="Arial Unicode MS" w:hAnsi="Cambria Math" w:cs="Times New Roman"/>
                <w:color w:val="000000"/>
                <w:szCs w:val="28"/>
              </w:rPr>
              <m:t>т.з.с.р.</m:t>
            </m:r>
          </m:sub>
        </m:sSub>
        <m:r>
          <w:rPr>
            <w:rFonts w:ascii="Cambria Math" w:eastAsia="Arial Unicode MS" w:hAnsi="Cambria Math" w:cs="Times New Roman"/>
            <w:color w:val="000000"/>
            <w:szCs w:val="28"/>
          </w:rPr>
          <m:t>,</m:t>
        </m:r>
      </m:oMath>
      <w:r w:rsidR="00D01CDF" w:rsidRPr="00D01CDF">
        <w:rPr>
          <w:rFonts w:eastAsia="Arial Unicode MS" w:cs="Times New Roman"/>
          <w:color w:val="000000"/>
          <w:szCs w:val="28"/>
        </w:rPr>
        <w:t xml:space="preserve">               (14)</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 xml:space="preserve">где </w:t>
      </w:r>
      <w:r w:rsidRPr="00D01CDF">
        <w:rPr>
          <w:rFonts w:eastAsia="Arial Unicode MS" w:cs="Times New Roman"/>
          <w:i/>
          <w:color w:val="000000"/>
          <w:szCs w:val="28"/>
          <w:lang w:val="en-US"/>
        </w:rPr>
        <w:t>W</w:t>
      </w:r>
      <w:r w:rsidRPr="00D01CDF">
        <w:rPr>
          <w:rFonts w:eastAsia="Arial Unicode MS" w:cs="Times New Roman"/>
          <w:color w:val="000000"/>
          <w:szCs w:val="28"/>
        </w:rPr>
        <w:t xml:space="preserve"> – суммарный годовой расход огнетушащего вещества;</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lastRenderedPageBreak/>
        <w:t xml:space="preserve">Ц – оптовая цена единицы огнетушащего вещества, </w:t>
      </w:r>
      <w:proofErr w:type="spellStart"/>
      <w:r w:rsidRPr="00D01CDF">
        <w:rPr>
          <w:rFonts w:eastAsia="Arial Unicode MS" w:cs="Times New Roman"/>
          <w:color w:val="000000"/>
          <w:szCs w:val="28"/>
        </w:rPr>
        <w:t>руб</w:t>
      </w:r>
      <w:proofErr w:type="spellEnd"/>
      <w:r w:rsidRPr="00D01CDF">
        <w:rPr>
          <w:rFonts w:eastAsia="Arial Unicode MS" w:cs="Times New Roman"/>
          <w:color w:val="000000"/>
          <w:szCs w:val="28"/>
        </w:rPr>
        <w:t>/т;</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lang w:val="en-US"/>
        </w:rPr>
        <w:t>K</w:t>
      </w:r>
      <w:proofErr w:type="spellStart"/>
      <w:r w:rsidRPr="00D01CDF">
        <w:rPr>
          <w:rFonts w:eastAsia="Arial Unicode MS" w:cs="Times New Roman"/>
          <w:color w:val="000000"/>
          <w:szCs w:val="28"/>
          <w:vertAlign w:val="subscript"/>
        </w:rPr>
        <w:t>т.з.с.р</w:t>
      </w:r>
      <w:proofErr w:type="spellEnd"/>
      <w:r w:rsidRPr="00D01CDF">
        <w:rPr>
          <w:rFonts w:eastAsia="Arial Unicode MS" w:cs="Times New Roman"/>
          <w:color w:val="000000"/>
          <w:szCs w:val="28"/>
          <w:vertAlign w:val="subscript"/>
        </w:rPr>
        <w:t>.</w:t>
      </w:r>
      <w:r w:rsidRPr="00D01CDF">
        <w:rPr>
          <w:rFonts w:eastAsia="Arial Unicode MS" w:cs="Times New Roman"/>
          <w:color w:val="000000"/>
          <w:szCs w:val="28"/>
        </w:rPr>
        <w:t xml:space="preserve"> – коэффициент транспортно-заготовительно-складских расходов.</w:t>
      </w:r>
    </w:p>
    <w:p w:rsidR="00D01CDF" w:rsidRPr="00D01CDF" w:rsidRDefault="00D01CDF" w:rsidP="0081151D">
      <w:pPr>
        <w:numPr>
          <w:ilvl w:val="1"/>
          <w:numId w:val="155"/>
        </w:numPr>
        <w:spacing w:after="200" w:line="276" w:lineRule="auto"/>
        <w:jc w:val="left"/>
        <w:rPr>
          <w:rFonts w:ascii="Calibri" w:eastAsia="Arial Unicode MS" w:hAnsi="Calibri" w:cs="Calibri"/>
          <w:sz w:val="22"/>
        </w:rPr>
      </w:pPr>
      <w:r w:rsidRPr="00D01CDF">
        <w:rPr>
          <w:rFonts w:eastAsia="Calibri" w:cs="Times New Roman"/>
          <w:szCs w:val="28"/>
        </w:rPr>
        <w:t>Затраты на амортизацию систем автоматических устройств пожаротушения:</w:t>
      </w:r>
    </w:p>
    <w:p w:rsidR="00D01CDF" w:rsidRPr="00D01CDF" w:rsidRDefault="00D01CDF" w:rsidP="00D01CDF">
      <w:pPr>
        <w:overflowPunct w:val="0"/>
        <w:autoSpaceDE w:val="0"/>
        <w:autoSpaceDN w:val="0"/>
        <w:adjustRightInd w:val="0"/>
        <w:contextualSpacing/>
        <w:jc w:val="right"/>
        <w:textAlignment w:val="baseline"/>
        <w:rPr>
          <w:rFonts w:eastAsia="Arial Unicode MS" w:cs="Times New Roman"/>
          <w:color w:val="000000"/>
          <w:szCs w:val="28"/>
        </w:rPr>
      </w:pPr>
      <m:oMath>
        <m:r>
          <w:rPr>
            <w:rFonts w:ascii="Cambria Math" w:eastAsia="Arial Unicode MS" w:hAnsi="Cambria Math" w:cs="Times New Roman"/>
            <w:color w:val="000000"/>
            <w:szCs w:val="28"/>
          </w:rPr>
          <m:t>А=</m:t>
        </m:r>
        <m:f>
          <m:fPr>
            <m:ctrlPr>
              <w:rPr>
                <w:rFonts w:ascii="Cambria Math" w:eastAsia="Arial Unicode MS" w:hAnsi="Cambria Math" w:cs="Times New Roman"/>
                <w:i/>
                <w:color w:val="000000"/>
                <w:szCs w:val="28"/>
              </w:rPr>
            </m:ctrlPr>
          </m:fPr>
          <m:num>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К</m:t>
                </m:r>
              </m:e>
              <m:sub>
                <m:r>
                  <w:rPr>
                    <w:rFonts w:ascii="Cambria Math" w:eastAsia="Arial Unicode MS" w:hAnsi="Cambria Math" w:cs="Times New Roman"/>
                    <w:color w:val="000000"/>
                    <w:szCs w:val="28"/>
                  </w:rPr>
                  <m:t>2</m:t>
                </m:r>
              </m:sub>
            </m:sSub>
            <m:r>
              <w:rPr>
                <w:rFonts w:ascii="Cambria Math" w:eastAsia="Arial Unicode MS" w:hAnsi="Cambria Math" w:cs="Times New Roman"/>
                <w:color w:val="000000"/>
                <w:szCs w:val="28"/>
              </w:rPr>
              <m:t>∙</m:t>
            </m:r>
            <m:sSub>
              <m:sSubPr>
                <m:ctrlPr>
                  <w:rPr>
                    <w:rFonts w:ascii="Cambria Math" w:eastAsia="Arial Unicode MS" w:hAnsi="Cambria Math" w:cs="Times New Roman"/>
                    <w:i/>
                    <w:color w:val="000000"/>
                    <w:szCs w:val="28"/>
                  </w:rPr>
                </m:ctrlPr>
              </m:sSubPr>
              <m:e>
                <m:r>
                  <w:rPr>
                    <w:rFonts w:ascii="Cambria Math" w:eastAsia="Arial Unicode MS" w:hAnsi="Cambria Math" w:cs="Times New Roman"/>
                    <w:color w:val="000000"/>
                    <w:szCs w:val="28"/>
                  </w:rPr>
                  <m:t>Н</m:t>
                </m:r>
              </m:e>
              <m:sub>
                <m:r>
                  <w:rPr>
                    <w:rFonts w:ascii="Cambria Math" w:eastAsia="Arial Unicode MS" w:hAnsi="Cambria Math" w:cs="Times New Roman"/>
                    <w:color w:val="000000"/>
                    <w:szCs w:val="28"/>
                  </w:rPr>
                  <m:t>а</m:t>
                </m:r>
              </m:sub>
            </m:sSub>
          </m:num>
          <m:den>
            <m:r>
              <w:rPr>
                <w:rFonts w:ascii="Cambria Math" w:eastAsia="Arial Unicode MS" w:hAnsi="Cambria Math" w:cs="Times New Roman"/>
                <w:color w:val="000000"/>
                <w:szCs w:val="28"/>
              </w:rPr>
              <m:t>100%</m:t>
            </m:r>
          </m:den>
        </m:f>
        <m:r>
          <w:rPr>
            <w:rFonts w:ascii="Cambria Math" w:eastAsia="Arial Unicode MS" w:hAnsi="Cambria Math" w:cs="Times New Roman"/>
            <w:color w:val="000000"/>
            <w:szCs w:val="28"/>
          </w:rPr>
          <m:t>,</m:t>
        </m:r>
      </m:oMath>
      <w:r w:rsidRPr="00D01CDF">
        <w:rPr>
          <w:rFonts w:eastAsia="Arial Unicode MS" w:cs="Times New Roman"/>
          <w:color w:val="000000"/>
          <w:szCs w:val="28"/>
        </w:rPr>
        <w:t xml:space="preserve">                     (15)</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где К</w:t>
      </w:r>
      <w:r w:rsidRPr="00D01CDF">
        <w:rPr>
          <w:rFonts w:eastAsia="Arial Unicode MS" w:cs="Times New Roman"/>
          <w:color w:val="000000"/>
          <w:szCs w:val="28"/>
          <w:vertAlign w:val="subscript"/>
        </w:rPr>
        <w:t>2</w:t>
      </w:r>
      <w:r w:rsidRPr="00D01CDF">
        <w:rPr>
          <w:rFonts w:eastAsia="Arial Unicode MS" w:cs="Times New Roman"/>
          <w:color w:val="000000"/>
          <w:szCs w:val="28"/>
        </w:rPr>
        <w:t xml:space="preserve"> – капитальные затраты на приобретение, установку автоматических средств тушения пожара, руб.;</w:t>
      </w:r>
    </w:p>
    <w:p w:rsidR="00D01CDF" w:rsidRPr="00D01CDF" w:rsidRDefault="00D01CDF" w:rsidP="00D01CDF">
      <w:pPr>
        <w:overflowPunct w:val="0"/>
        <w:autoSpaceDE w:val="0"/>
        <w:autoSpaceDN w:val="0"/>
        <w:adjustRightInd w:val="0"/>
        <w:contextualSpacing/>
        <w:textAlignment w:val="baseline"/>
        <w:rPr>
          <w:rFonts w:eastAsia="Arial Unicode MS" w:cs="Times New Roman"/>
          <w:color w:val="000000"/>
          <w:szCs w:val="28"/>
        </w:rPr>
      </w:pPr>
      <w:r w:rsidRPr="00D01CDF">
        <w:rPr>
          <w:rFonts w:eastAsia="Arial Unicode MS" w:cs="Times New Roman"/>
          <w:color w:val="000000"/>
          <w:szCs w:val="28"/>
        </w:rPr>
        <w:t>Н</w:t>
      </w:r>
      <w:r w:rsidRPr="00D01CDF">
        <w:rPr>
          <w:rFonts w:eastAsia="Arial Unicode MS" w:cs="Times New Roman"/>
          <w:color w:val="000000"/>
          <w:szCs w:val="28"/>
          <w:vertAlign w:val="subscript"/>
        </w:rPr>
        <w:t>а</w:t>
      </w:r>
      <w:r w:rsidRPr="00D01CDF">
        <w:rPr>
          <w:rFonts w:eastAsia="Arial Unicode MS" w:cs="Times New Roman"/>
          <w:color w:val="000000"/>
          <w:szCs w:val="28"/>
        </w:rPr>
        <w:t xml:space="preserve"> – норма амортизации, %.</w:t>
      </w:r>
    </w:p>
    <w:p w:rsidR="00D01CDF" w:rsidRPr="00D01CDF" w:rsidRDefault="00D01CDF" w:rsidP="0081151D">
      <w:pPr>
        <w:numPr>
          <w:ilvl w:val="0"/>
          <w:numId w:val="155"/>
        </w:numPr>
        <w:overflowPunct w:val="0"/>
        <w:autoSpaceDE w:val="0"/>
        <w:autoSpaceDN w:val="0"/>
        <w:adjustRightInd w:val="0"/>
        <w:spacing w:after="200" w:line="276" w:lineRule="auto"/>
        <w:contextualSpacing/>
        <w:jc w:val="left"/>
        <w:textAlignment w:val="baseline"/>
        <w:rPr>
          <w:rFonts w:eastAsia="Arial Unicode MS" w:cs="Times New Roman"/>
          <w:color w:val="000000"/>
          <w:szCs w:val="28"/>
        </w:rPr>
      </w:pPr>
      <w:r w:rsidRPr="00D01CDF">
        <w:rPr>
          <w:rFonts w:eastAsia="Arial Unicode MS" w:cs="Times New Roman"/>
          <w:color w:val="000000"/>
          <w:szCs w:val="28"/>
        </w:rPr>
        <w:t>Рассчитать чистый дисконтированный поток доходов по каждому году проекта и занести данные в таблицу «Денежные потоки»:</w:t>
      </w:r>
    </w:p>
    <w:p w:rsidR="00D01CDF" w:rsidRPr="00D01CDF" w:rsidRDefault="008E6F7E" w:rsidP="00D01CDF">
      <w:pPr>
        <w:widowControl w:val="0"/>
        <w:autoSpaceDE w:val="0"/>
        <w:autoSpaceDN w:val="0"/>
        <w:adjustRightInd w:val="0"/>
        <w:spacing w:line="240" w:lineRule="auto"/>
        <w:ind w:left="720" w:firstLine="0"/>
        <w:jc w:val="center"/>
        <w:rPr>
          <w:rFonts w:eastAsia="Times New Roman" w:cs="Times New Roman"/>
          <w:szCs w:val="28"/>
          <w:lang w:eastAsia="ru-RU"/>
        </w:rPr>
      </w:pPr>
      <m:oMath>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И</m:t>
            </m:r>
          </m:e>
          <m:sub>
            <m:r>
              <w:rPr>
                <w:rFonts w:ascii="Cambria Math" w:eastAsia="Times New Roman" w:hAnsi="Cambria Math" w:cs="Arial"/>
                <w:szCs w:val="28"/>
                <w:lang w:val="en-US" w:eastAsia="ru-RU"/>
              </w:rPr>
              <m:t>t</m:t>
            </m:r>
          </m:sub>
        </m:sSub>
        <m:r>
          <w:rPr>
            <w:rFonts w:ascii="Cambria Math" w:eastAsia="Times New Roman" w:hAnsi="Cambria Math" w:cs="Arial"/>
            <w:szCs w:val="28"/>
            <w:lang w:eastAsia="ru-RU"/>
          </w:rPr>
          <m:t>=(</m:t>
        </m:r>
        <m:d>
          <m:dPr>
            <m:begChr m:val="["/>
            <m:ctrlPr>
              <w:rPr>
                <w:rFonts w:ascii="Cambria Math" w:eastAsia="Times New Roman" w:hAnsi="Cambria Math" w:cs="Arial"/>
                <w:i/>
                <w:szCs w:val="28"/>
                <w:lang w:eastAsia="ru-RU"/>
              </w:rPr>
            </m:ctrlPr>
          </m:dPr>
          <m:e>
            <m:r>
              <w:rPr>
                <w:rFonts w:ascii="Cambria Math" w:eastAsia="Times New Roman" w:hAnsi="Cambria Math" w:cs="Arial"/>
                <w:szCs w:val="28"/>
                <w:lang w:eastAsia="ru-RU"/>
              </w:rPr>
              <m:t>М</m:t>
            </m:r>
            <m:d>
              <m:dPr>
                <m:ctrlPr>
                  <w:rPr>
                    <w:rFonts w:ascii="Cambria Math" w:eastAsia="Times New Roman" w:hAnsi="Cambria Math" w:cs="Arial"/>
                    <w:i/>
                    <w:szCs w:val="28"/>
                    <w:lang w:eastAsia="ru-RU"/>
                  </w:rPr>
                </m:ctrlPr>
              </m:dPr>
              <m:e>
                <m:r>
                  <w:rPr>
                    <w:rFonts w:ascii="Cambria Math" w:eastAsia="Times New Roman" w:hAnsi="Cambria Math" w:cs="Arial"/>
                    <w:szCs w:val="28"/>
                    <w:lang w:eastAsia="ru-RU"/>
                  </w:rPr>
                  <m:t>П1</m:t>
                </m:r>
              </m:e>
            </m:d>
            <m:r>
              <w:rPr>
                <w:rFonts w:ascii="Cambria Math" w:eastAsia="Times New Roman" w:hAnsi="Cambria Math" w:cs="Arial"/>
                <w:szCs w:val="28"/>
                <w:lang w:eastAsia="ru-RU"/>
              </w:rPr>
              <m:t>-М</m:t>
            </m:r>
            <m:d>
              <m:dPr>
                <m:endChr m:val="]"/>
                <m:ctrlPr>
                  <w:rPr>
                    <w:rFonts w:ascii="Cambria Math" w:eastAsia="Times New Roman" w:hAnsi="Cambria Math" w:cs="Arial"/>
                    <w:i/>
                    <w:szCs w:val="28"/>
                    <w:lang w:eastAsia="ru-RU"/>
                  </w:rPr>
                </m:ctrlPr>
              </m:dPr>
              <m:e>
                <m:r>
                  <w:rPr>
                    <w:rFonts w:ascii="Cambria Math" w:eastAsia="Times New Roman" w:hAnsi="Cambria Math" w:cs="Arial"/>
                    <w:szCs w:val="28"/>
                    <w:lang w:eastAsia="ru-RU"/>
                  </w:rPr>
                  <m:t>П2)</m:t>
                </m:r>
              </m:e>
            </m:d>
            <m:r>
              <w:rPr>
                <w:rFonts w:ascii="Cambria Math" w:eastAsia="Times New Roman" w:hAnsi="Cambria Math" w:cs="Arial"/>
                <w:szCs w:val="28"/>
                <w:lang w:eastAsia="ru-RU"/>
              </w:rPr>
              <m:t>-</m:t>
            </m:r>
            <m:d>
              <m:dPr>
                <m:begChr m:val="["/>
                <m:endChr m:val="]"/>
                <m:ctrlPr>
                  <w:rPr>
                    <w:rFonts w:ascii="Cambria Math" w:eastAsia="Times New Roman" w:hAnsi="Cambria Math" w:cs="Arial"/>
                    <w:i/>
                    <w:szCs w:val="28"/>
                    <w:lang w:eastAsia="ru-RU"/>
                  </w:rPr>
                </m:ctrlPr>
              </m:dPr>
              <m:e>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P</m:t>
                    </m:r>
                  </m:e>
                  <m:sub>
                    <m:r>
                      <w:rPr>
                        <w:rFonts w:ascii="Cambria Math" w:eastAsia="Times New Roman" w:hAnsi="Cambria Math" w:cs="Arial"/>
                        <w:szCs w:val="28"/>
                        <w:lang w:eastAsia="ru-RU"/>
                      </w:rPr>
                      <m:t>2</m:t>
                    </m:r>
                  </m:sub>
                </m:sSub>
                <m:r>
                  <w:rPr>
                    <w:rFonts w:ascii="Cambria Math" w:eastAsia="Times New Roman" w:hAnsi="Cambria Math" w:cs="Arial"/>
                    <w:szCs w:val="28"/>
                    <w:lang w:eastAsia="ru-RU"/>
                  </w:rPr>
                  <m:t>-</m:t>
                </m:r>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P</m:t>
                    </m:r>
                  </m:e>
                  <m:sub>
                    <m:r>
                      <w:rPr>
                        <w:rFonts w:ascii="Cambria Math" w:eastAsia="Times New Roman" w:hAnsi="Cambria Math" w:cs="Arial"/>
                        <w:szCs w:val="28"/>
                        <w:lang w:eastAsia="ru-RU"/>
                      </w:rPr>
                      <m:t>1</m:t>
                    </m:r>
                  </m:sub>
                </m:sSub>
              </m:e>
            </m:d>
          </m:e>
        </m:d>
        <m:r>
          <w:rPr>
            <w:rFonts w:ascii="Cambria Math" w:eastAsia="Times New Roman" w:hAnsi="Cambria Math" w:cs="Arial"/>
            <w:sz w:val="20"/>
            <w:szCs w:val="20"/>
            <w:lang w:eastAsia="ru-RU"/>
          </w:rPr>
          <m:t>∙</m:t>
        </m:r>
        <m:f>
          <m:fPr>
            <m:ctrlPr>
              <w:rPr>
                <w:rFonts w:ascii="Cambria Math" w:eastAsia="Times New Roman" w:hAnsi="Cambria Math" w:cs="Arial"/>
                <w:i/>
                <w:szCs w:val="28"/>
                <w:lang w:eastAsia="ru-RU"/>
              </w:rPr>
            </m:ctrlPr>
          </m:fPr>
          <m:num>
            <m:r>
              <w:rPr>
                <w:rFonts w:ascii="Cambria Math" w:eastAsia="Times New Roman" w:hAnsi="Cambria Math" w:cs="Arial"/>
                <w:szCs w:val="28"/>
                <w:lang w:eastAsia="ru-RU"/>
              </w:rPr>
              <m:t>1</m:t>
            </m:r>
          </m:num>
          <m:den>
            <m:sSup>
              <m:sSupPr>
                <m:ctrlPr>
                  <w:rPr>
                    <w:rFonts w:ascii="Cambria Math" w:eastAsia="Times New Roman" w:hAnsi="Cambria Math" w:cs="Arial"/>
                    <w:i/>
                    <w:szCs w:val="28"/>
                    <w:lang w:eastAsia="ru-RU"/>
                  </w:rPr>
                </m:ctrlPr>
              </m:sSupPr>
              <m:e>
                <m:d>
                  <m:dPr>
                    <m:ctrlPr>
                      <w:rPr>
                        <w:rFonts w:ascii="Cambria Math" w:eastAsia="Times New Roman" w:hAnsi="Cambria Math" w:cs="Arial"/>
                        <w:i/>
                        <w:szCs w:val="28"/>
                        <w:lang w:eastAsia="ru-RU"/>
                      </w:rPr>
                    </m:ctrlPr>
                  </m:dPr>
                  <m:e>
                    <m:r>
                      <w:rPr>
                        <w:rFonts w:ascii="Cambria Math" w:eastAsia="Times New Roman" w:hAnsi="Cambria Math" w:cs="Arial"/>
                        <w:szCs w:val="28"/>
                        <w:lang w:eastAsia="ru-RU"/>
                      </w:rPr>
                      <m:t>1+НД</m:t>
                    </m:r>
                  </m:e>
                </m:d>
              </m:e>
              <m:sup>
                <m:r>
                  <w:rPr>
                    <w:rFonts w:ascii="Cambria Math" w:eastAsia="Times New Roman" w:hAnsi="Cambria Math" w:cs="Arial"/>
                    <w:szCs w:val="28"/>
                    <w:lang w:val="en-US" w:eastAsia="ru-RU"/>
                  </w:rPr>
                  <m:t>t</m:t>
                </m:r>
              </m:sup>
            </m:sSup>
          </m:den>
        </m:f>
        <m:r>
          <w:rPr>
            <w:rFonts w:ascii="Cambria Math" w:eastAsia="Times New Roman" w:hAnsi="Cambria Math" w:cs="Arial"/>
            <w:szCs w:val="28"/>
            <w:lang w:eastAsia="ru-RU"/>
          </w:rPr>
          <m:t>-</m:t>
        </m:r>
        <m:d>
          <m:dPr>
            <m:ctrlPr>
              <w:rPr>
                <w:rFonts w:ascii="Cambria Math" w:eastAsia="Times New Roman" w:hAnsi="Cambria Math" w:cs="Arial"/>
                <w:i/>
                <w:szCs w:val="28"/>
                <w:lang w:eastAsia="ru-RU"/>
              </w:rPr>
            </m:ctrlPr>
          </m:dPr>
          <m:e>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К</m:t>
                </m:r>
              </m:e>
              <m:sub>
                <m:r>
                  <w:rPr>
                    <w:rFonts w:ascii="Cambria Math" w:eastAsia="Times New Roman" w:hAnsi="Cambria Math" w:cs="Arial"/>
                    <w:szCs w:val="28"/>
                    <w:lang w:eastAsia="ru-RU"/>
                  </w:rPr>
                  <m:t>2</m:t>
                </m:r>
              </m:sub>
            </m:sSub>
            <m:r>
              <w:rPr>
                <w:rFonts w:ascii="Cambria Math" w:eastAsia="Times New Roman" w:hAnsi="Cambria Math" w:cs="Arial"/>
                <w:szCs w:val="28"/>
                <w:lang w:eastAsia="ru-RU"/>
              </w:rPr>
              <m:t>-</m:t>
            </m:r>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К</m:t>
                </m:r>
              </m:e>
              <m:sub>
                <m:r>
                  <w:rPr>
                    <w:rFonts w:ascii="Cambria Math" w:eastAsia="Times New Roman" w:hAnsi="Cambria Math" w:cs="Arial"/>
                    <w:szCs w:val="28"/>
                    <w:lang w:eastAsia="ru-RU"/>
                  </w:rPr>
                  <m:t>1</m:t>
                </m:r>
              </m:sub>
            </m:sSub>
          </m:e>
        </m:d>
        <m:r>
          <w:rPr>
            <w:rFonts w:ascii="Cambria Math" w:eastAsia="Times New Roman" w:hAnsi="Cambria Math" w:cs="Arial"/>
            <w:szCs w:val="28"/>
            <w:lang w:eastAsia="ru-RU"/>
          </w:rPr>
          <m:t>,</m:t>
        </m:r>
      </m:oMath>
      <w:r w:rsidR="00D01CDF" w:rsidRPr="00D01CDF">
        <w:rPr>
          <w:rFonts w:ascii="Arial" w:eastAsia="Times New Roman" w:hAnsi="Arial" w:cs="Arial"/>
          <w:szCs w:val="28"/>
          <w:lang w:eastAsia="ru-RU"/>
        </w:rPr>
        <w:t xml:space="preserve"> </w:t>
      </w:r>
      <w:r w:rsidR="00D01CDF" w:rsidRPr="00D01CDF">
        <w:rPr>
          <w:rFonts w:eastAsia="Times New Roman" w:cs="Times New Roman"/>
          <w:szCs w:val="28"/>
          <w:lang w:eastAsia="ru-RU"/>
        </w:rPr>
        <w:t>(16)</w:t>
      </w:r>
    </w:p>
    <w:p w:rsidR="00D01CDF" w:rsidRPr="00D01CDF" w:rsidRDefault="00D01CDF" w:rsidP="00D01CDF">
      <w:pPr>
        <w:widowControl w:val="0"/>
        <w:autoSpaceDE w:val="0"/>
        <w:autoSpaceDN w:val="0"/>
        <w:adjustRightInd w:val="0"/>
        <w:spacing w:line="240" w:lineRule="auto"/>
        <w:ind w:firstLine="720"/>
        <w:rPr>
          <w:rFonts w:ascii="Cambria Math" w:eastAsia="Times New Roman" w:hAnsi="Cambria Math" w:cs="Times New Roman"/>
          <w:szCs w:val="28"/>
          <w:lang w:eastAsia="ru-RU"/>
        </w:rPr>
      </w:pP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где </w:t>
      </w:r>
      <w:r w:rsidRPr="00D01CDF">
        <w:rPr>
          <w:rFonts w:eastAsia="Times New Roman" w:cs="Times New Roman"/>
          <w:i/>
          <w:szCs w:val="28"/>
          <w:lang w:eastAsia="ru-RU"/>
        </w:rPr>
        <w:t>t</w:t>
      </w:r>
      <w:r w:rsidRPr="00D01CDF">
        <w:rPr>
          <w:rFonts w:eastAsia="Times New Roman" w:cs="Times New Roman"/>
          <w:szCs w:val="28"/>
          <w:lang w:eastAsia="ru-RU"/>
        </w:rPr>
        <w:t xml:space="preserve"> – год осуществления затрат;</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НД – постоянная норма дисконта, равная приемлемой для инвестора норме дохода на капитал;</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М(П1), М(П2) – расчетные годовые материальные потери в базовом и планируемом вариантах, </w:t>
      </w:r>
      <w:proofErr w:type="spellStart"/>
      <w:r w:rsidRPr="00D01CDF">
        <w:rPr>
          <w:rFonts w:eastAsia="Times New Roman" w:cs="Times New Roman"/>
          <w:szCs w:val="28"/>
          <w:lang w:eastAsia="ru-RU"/>
        </w:rPr>
        <w:t>руб</w:t>
      </w:r>
      <w:proofErr w:type="spellEnd"/>
      <w:r w:rsidRPr="00D01CDF">
        <w:rPr>
          <w:rFonts w:eastAsia="Times New Roman" w:cs="Times New Roman"/>
          <w:szCs w:val="28"/>
          <w:lang w:eastAsia="ru-RU"/>
        </w:rPr>
        <w:t>/год;</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К1, К2 – капитальные вложения на осуществление противопожарных мероприятий в базовом и планируемом вариантах, руб.;</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Р1, Р2 – эксплуатационные расходы в базовом и планируемом вариантах в </w:t>
      </w:r>
      <w:r w:rsidRPr="00D01CDF">
        <w:rPr>
          <w:rFonts w:eastAsia="Times New Roman" w:cs="Times New Roman"/>
          <w:i/>
          <w:szCs w:val="28"/>
          <w:lang w:eastAsia="ru-RU"/>
        </w:rPr>
        <w:t>t</w:t>
      </w:r>
      <w:r w:rsidRPr="00D01CDF">
        <w:rPr>
          <w:rFonts w:eastAsia="Times New Roman" w:cs="Times New Roman"/>
          <w:szCs w:val="28"/>
          <w:lang w:eastAsia="ru-RU"/>
        </w:rPr>
        <w:t xml:space="preserve">-м году, </w:t>
      </w:r>
      <w:proofErr w:type="spellStart"/>
      <w:r w:rsidRPr="00D01CDF">
        <w:rPr>
          <w:rFonts w:eastAsia="Times New Roman" w:cs="Times New Roman"/>
          <w:szCs w:val="28"/>
          <w:lang w:eastAsia="ru-RU"/>
        </w:rPr>
        <w:t>руб</w:t>
      </w:r>
      <w:proofErr w:type="spellEnd"/>
      <w:r w:rsidRPr="00D01CDF">
        <w:rPr>
          <w:rFonts w:eastAsia="Times New Roman" w:cs="Times New Roman"/>
          <w:szCs w:val="28"/>
          <w:lang w:eastAsia="ru-RU"/>
        </w:rPr>
        <w:t>/год.</w:t>
      </w:r>
    </w:p>
    <w:p w:rsidR="00D01CDF" w:rsidRPr="00D01CDF" w:rsidRDefault="00D01CDF" w:rsidP="0081151D">
      <w:pPr>
        <w:numPr>
          <w:ilvl w:val="0"/>
          <w:numId w:val="155"/>
        </w:numPr>
        <w:overflowPunct w:val="0"/>
        <w:autoSpaceDE w:val="0"/>
        <w:autoSpaceDN w:val="0"/>
        <w:adjustRightInd w:val="0"/>
        <w:spacing w:after="200" w:line="276" w:lineRule="auto"/>
        <w:contextualSpacing/>
        <w:jc w:val="left"/>
        <w:textAlignment w:val="baseline"/>
        <w:rPr>
          <w:rFonts w:ascii="Calibri" w:eastAsia="Arial Unicode MS" w:hAnsi="Calibri" w:cs="Calibri"/>
          <w:color w:val="000000"/>
          <w:sz w:val="22"/>
        </w:rPr>
      </w:pPr>
      <w:r w:rsidRPr="00D01CDF">
        <w:rPr>
          <w:rFonts w:eastAsia="Arial Unicode MS" w:cs="Times New Roman"/>
          <w:color w:val="000000"/>
          <w:szCs w:val="28"/>
        </w:rPr>
        <w:t>Определить интегральный экономический эффект путем суммирования чистых дисконтированных потоков доходов по каждому году проекта из таблицы «Денежные потоки»:</w:t>
      </w:r>
    </w:p>
    <w:p w:rsidR="00D01CDF" w:rsidRPr="00D01CDF" w:rsidRDefault="00D01CDF" w:rsidP="00D01CDF">
      <w:pPr>
        <w:widowControl w:val="0"/>
        <w:autoSpaceDE w:val="0"/>
        <w:autoSpaceDN w:val="0"/>
        <w:adjustRightInd w:val="0"/>
        <w:spacing w:line="240" w:lineRule="auto"/>
        <w:ind w:left="720" w:firstLine="0"/>
        <w:jc w:val="center"/>
        <w:rPr>
          <w:rFonts w:eastAsia="Times New Roman" w:cs="Times New Roman"/>
          <w:szCs w:val="28"/>
          <w:lang w:eastAsia="ru-RU"/>
        </w:rPr>
      </w:pPr>
      <m:oMath>
        <m:r>
          <w:rPr>
            <w:rFonts w:ascii="Cambria Math" w:eastAsia="Times New Roman" w:hAnsi="Cambria Math" w:cs="Arial"/>
            <w:szCs w:val="28"/>
            <w:lang w:eastAsia="ru-RU"/>
          </w:rPr>
          <m:t>И=</m:t>
        </m:r>
        <m:nary>
          <m:naryPr>
            <m:chr m:val="∑"/>
            <m:limLoc m:val="undOvr"/>
            <m:ctrlPr>
              <w:rPr>
                <w:rFonts w:ascii="Cambria Math" w:eastAsia="Times New Roman" w:hAnsi="Cambria Math" w:cs="Arial"/>
                <w:i/>
                <w:szCs w:val="28"/>
                <w:lang w:eastAsia="ru-RU"/>
              </w:rPr>
            </m:ctrlPr>
          </m:naryPr>
          <m:sub>
            <m:r>
              <w:rPr>
                <w:rFonts w:ascii="Cambria Math" w:eastAsia="Times New Roman" w:hAnsi="Cambria Math" w:cs="Arial"/>
                <w:szCs w:val="28"/>
                <w:lang w:eastAsia="ru-RU"/>
              </w:rPr>
              <m:t>t=0</m:t>
            </m:r>
          </m:sub>
          <m:sup>
            <m:r>
              <w:rPr>
                <w:rFonts w:ascii="Cambria Math" w:eastAsia="Times New Roman" w:hAnsi="Cambria Math" w:cs="Arial"/>
                <w:szCs w:val="28"/>
                <w:lang w:eastAsia="ru-RU"/>
              </w:rPr>
              <m:t>T</m:t>
            </m:r>
          </m:sup>
          <m:e>
            <m:sSub>
              <m:sSubPr>
                <m:ctrlPr>
                  <w:rPr>
                    <w:rFonts w:ascii="Cambria Math" w:eastAsia="Times New Roman" w:hAnsi="Cambria Math" w:cs="Arial"/>
                    <w:i/>
                    <w:szCs w:val="28"/>
                    <w:lang w:eastAsia="ru-RU"/>
                  </w:rPr>
                </m:ctrlPr>
              </m:sSubPr>
              <m:e>
                <m:r>
                  <w:rPr>
                    <w:rFonts w:ascii="Cambria Math" w:eastAsia="Times New Roman" w:hAnsi="Cambria Math" w:cs="Arial"/>
                    <w:szCs w:val="28"/>
                    <w:lang w:eastAsia="ru-RU"/>
                  </w:rPr>
                  <m:t>И</m:t>
                </m:r>
              </m:e>
              <m:sub>
                <m:r>
                  <w:rPr>
                    <w:rFonts w:ascii="Cambria Math" w:eastAsia="Times New Roman" w:hAnsi="Cambria Math" w:cs="Arial"/>
                    <w:szCs w:val="28"/>
                    <w:lang w:val="en-US" w:eastAsia="ru-RU"/>
                  </w:rPr>
                  <m:t>t</m:t>
                </m:r>
                <m:r>
                  <w:rPr>
                    <w:rFonts w:ascii="Cambria Math" w:eastAsia="Times New Roman" w:hAnsi="Cambria Math" w:cs="Arial"/>
                    <w:szCs w:val="28"/>
                    <w:lang w:eastAsia="ru-RU"/>
                  </w:rPr>
                  <m:t>,</m:t>
                </m:r>
              </m:sub>
            </m:sSub>
          </m:e>
        </m:nary>
      </m:oMath>
      <w:r w:rsidRPr="00D01CDF">
        <w:rPr>
          <w:rFonts w:ascii="Arial" w:eastAsia="Times New Roman" w:hAnsi="Arial" w:cs="Arial"/>
          <w:szCs w:val="28"/>
          <w:lang w:eastAsia="ru-RU"/>
        </w:rPr>
        <w:t xml:space="preserve"> </w:t>
      </w:r>
      <w:r w:rsidRPr="00D01CDF">
        <w:rPr>
          <w:rFonts w:eastAsia="Times New Roman" w:cs="Times New Roman"/>
          <w:szCs w:val="28"/>
          <w:lang w:eastAsia="ru-RU"/>
        </w:rPr>
        <w:t xml:space="preserve">            (16)</w:t>
      </w:r>
    </w:p>
    <w:p w:rsidR="00D01CDF" w:rsidRPr="00D01CDF" w:rsidRDefault="00D01CDF" w:rsidP="00D01CDF">
      <w:pPr>
        <w:widowControl w:val="0"/>
        <w:autoSpaceDE w:val="0"/>
        <w:autoSpaceDN w:val="0"/>
        <w:adjustRightInd w:val="0"/>
        <w:spacing w:line="240" w:lineRule="auto"/>
        <w:ind w:firstLine="720"/>
        <w:rPr>
          <w:rFonts w:ascii="Cambria Math" w:eastAsia="Times New Roman" w:hAnsi="Cambria Math" w:cs="Times New Roman"/>
          <w:szCs w:val="28"/>
          <w:lang w:eastAsia="ru-RU"/>
        </w:rPr>
      </w:pP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 xml:space="preserve">где T – горизонт расчета (продолжительность расчетного периода); </w:t>
      </w:r>
    </w:p>
    <w:p w:rsidR="00D01CDF" w:rsidRPr="00D01CDF" w:rsidRDefault="00D01CDF" w:rsidP="00D01CDF">
      <w:pPr>
        <w:ind w:firstLine="0"/>
        <w:jc w:val="left"/>
        <w:rPr>
          <w:rFonts w:eastAsia="Times New Roman" w:cs="Times New Roman"/>
          <w:szCs w:val="28"/>
          <w:lang w:eastAsia="ru-RU"/>
        </w:rPr>
      </w:pPr>
      <w:r w:rsidRPr="00D01CDF">
        <w:rPr>
          <w:rFonts w:eastAsia="Times New Roman" w:cs="Times New Roman"/>
          <w:szCs w:val="28"/>
          <w:lang w:eastAsia="ru-RU"/>
        </w:rPr>
        <w:t>И</w:t>
      </w:r>
      <w:r w:rsidRPr="00D01CDF">
        <w:rPr>
          <w:rFonts w:eastAsia="Times New Roman" w:cs="Times New Roman"/>
          <w:i/>
          <w:szCs w:val="28"/>
          <w:vertAlign w:val="subscript"/>
          <w:lang w:val="en-US" w:eastAsia="ru-RU"/>
        </w:rPr>
        <w:t>t</w:t>
      </w:r>
      <w:r w:rsidRPr="00D01CDF">
        <w:rPr>
          <w:rFonts w:eastAsia="Times New Roman" w:cs="Times New Roman"/>
          <w:szCs w:val="28"/>
          <w:lang w:eastAsia="ru-RU"/>
        </w:rPr>
        <w:t xml:space="preserve"> – чистый дисконтированный поток доходов на </w:t>
      </w:r>
      <w:r w:rsidRPr="00D01CDF">
        <w:rPr>
          <w:rFonts w:eastAsia="Times New Roman" w:cs="Times New Roman"/>
          <w:i/>
          <w:szCs w:val="28"/>
          <w:lang w:val="en-US" w:eastAsia="ru-RU"/>
        </w:rPr>
        <w:t>t</w:t>
      </w:r>
      <w:r w:rsidRPr="00D01CDF">
        <w:rPr>
          <w:rFonts w:eastAsia="Times New Roman" w:cs="Times New Roman"/>
          <w:szCs w:val="28"/>
          <w:lang w:eastAsia="ru-RU"/>
        </w:rPr>
        <w:t>-году проекта.</w:t>
      </w:r>
    </w:p>
    <w:p w:rsidR="00D01CDF" w:rsidRPr="00D01CDF" w:rsidRDefault="00D01CDF" w:rsidP="00D01CDF">
      <w:pPr>
        <w:widowControl w:val="0"/>
        <w:overflowPunct w:val="0"/>
        <w:autoSpaceDE w:val="0"/>
        <w:autoSpaceDN w:val="0"/>
        <w:adjustRightInd w:val="0"/>
        <w:ind w:firstLine="0"/>
        <w:textAlignment w:val="baseline"/>
        <w:rPr>
          <w:rFonts w:eastAsia="Times New Roman" w:cs="Times New Roman"/>
          <w:szCs w:val="28"/>
          <w:lang w:eastAsia="ru-RU"/>
        </w:rPr>
      </w:pPr>
    </w:p>
    <w:p w:rsidR="00D01CDF" w:rsidRPr="00D01CDF" w:rsidRDefault="00365348" w:rsidP="00D01CDF">
      <w:pPr>
        <w:widowControl w:val="0"/>
        <w:overflowPunct w:val="0"/>
        <w:autoSpaceDE w:val="0"/>
        <w:autoSpaceDN w:val="0"/>
        <w:adjustRightInd w:val="0"/>
        <w:ind w:firstLine="0"/>
        <w:jc w:val="right"/>
        <w:textAlignment w:val="baseline"/>
        <w:rPr>
          <w:rFonts w:eastAsia="Times New Roman" w:cs="Times New Roman"/>
          <w:szCs w:val="28"/>
          <w:lang w:eastAsia="ru-RU"/>
        </w:rPr>
      </w:pPr>
      <w:r>
        <w:rPr>
          <w:rFonts w:eastAsia="Times New Roman" w:cs="Times New Roman"/>
          <w:szCs w:val="28"/>
          <w:lang w:eastAsia="ru-RU"/>
        </w:rPr>
        <w:t>Таблица 3.4.2</w:t>
      </w:r>
      <w:r w:rsidR="00D01CDF" w:rsidRPr="00D01CDF">
        <w:rPr>
          <w:rFonts w:eastAsia="Times New Roman" w:cs="Times New Roman"/>
          <w:szCs w:val="28"/>
          <w:vertAlign w:val="superscript"/>
          <w:lang w:eastAsia="ru-RU"/>
        </w:rPr>
        <w:footnoteReference w:id="4"/>
      </w:r>
      <w:r w:rsidR="00D01CDF" w:rsidRPr="00D01CDF">
        <w:rPr>
          <w:rFonts w:eastAsia="Times New Roman" w:cs="Times New Roman"/>
          <w:szCs w:val="28"/>
          <w:lang w:eastAsia="ru-RU"/>
        </w:rPr>
        <w:t xml:space="preserve"> </w:t>
      </w:r>
    </w:p>
    <w:p w:rsidR="00D01CDF" w:rsidRPr="00D01CDF" w:rsidRDefault="00D01CDF" w:rsidP="00D01CDF">
      <w:pPr>
        <w:widowControl w:val="0"/>
        <w:overflowPunct w:val="0"/>
        <w:autoSpaceDE w:val="0"/>
        <w:autoSpaceDN w:val="0"/>
        <w:adjustRightInd w:val="0"/>
        <w:ind w:firstLine="0"/>
        <w:jc w:val="center"/>
        <w:textAlignment w:val="baseline"/>
        <w:rPr>
          <w:rFonts w:eastAsia="Times New Roman" w:cs="Times New Roman"/>
          <w:szCs w:val="28"/>
          <w:lang w:eastAsia="ru-RU"/>
        </w:rPr>
      </w:pPr>
      <w:r w:rsidRPr="00D01CDF">
        <w:rPr>
          <w:rFonts w:eastAsia="Times New Roman" w:cs="Times New Roman"/>
          <w:szCs w:val="28"/>
          <w:lang w:eastAsia="ru-RU"/>
        </w:rPr>
        <w:lastRenderedPageBreak/>
        <w:t>Денежные потоки</w:t>
      </w:r>
    </w:p>
    <w:p w:rsidR="00D01CDF" w:rsidRPr="00D01CDF" w:rsidRDefault="00D01CDF" w:rsidP="00D01CDF">
      <w:pPr>
        <w:widowControl w:val="0"/>
        <w:overflowPunct w:val="0"/>
        <w:autoSpaceDE w:val="0"/>
        <w:autoSpaceDN w:val="0"/>
        <w:adjustRightInd w:val="0"/>
        <w:ind w:firstLine="0"/>
        <w:textAlignment w:val="baseline"/>
        <w:rPr>
          <w:rFonts w:eastAsia="Times New Roman" w:cs="Times New Roman"/>
          <w:b/>
          <w:i/>
          <w:szCs w:val="28"/>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8"/>
        <w:gridCol w:w="1418"/>
        <w:gridCol w:w="853"/>
        <w:gridCol w:w="1415"/>
        <w:gridCol w:w="1276"/>
        <w:gridCol w:w="1700"/>
        <w:gridCol w:w="1985"/>
      </w:tblGrid>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Год осуществления проекта</w:t>
            </w:r>
          </w:p>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Т</w:t>
            </w:r>
          </w:p>
        </w:tc>
        <w:tc>
          <w:tcPr>
            <w:tcW w:w="1418" w:type="dxa"/>
            <w:vAlign w:val="center"/>
          </w:tcPr>
          <w:p w:rsidR="00D01CDF" w:rsidRPr="00365348"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i/>
                <w:sz w:val="24"/>
                <w:szCs w:val="24"/>
                <w:lang w:eastAsia="ru-RU"/>
              </w:rPr>
            </w:pPr>
          </w:p>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М(П1)-М(П2)</w:t>
            </w:r>
          </w:p>
        </w:tc>
        <w:tc>
          <w:tcPr>
            <w:tcW w:w="853" w:type="dxa"/>
            <w:vAlign w:val="center"/>
          </w:tcPr>
          <w:p w:rsidR="00D01CDF" w:rsidRPr="00365348"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i/>
                <w:sz w:val="24"/>
                <w:szCs w:val="24"/>
                <w:lang w:eastAsia="ru-RU"/>
              </w:rPr>
            </w:pPr>
            <w:r w:rsidRPr="00D01CDF">
              <w:rPr>
                <w:rFonts w:eastAsia="Times New Roman" w:cs="Times New Roman"/>
                <w:i/>
                <w:sz w:val="24"/>
                <w:szCs w:val="24"/>
                <w:lang w:eastAsia="ru-RU"/>
              </w:rPr>
              <w:t>Р</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Р</w:t>
            </w:r>
            <w:r w:rsidRPr="00D01CDF">
              <w:rPr>
                <w:rFonts w:eastAsia="Times New Roman" w:cs="Times New Roman"/>
                <w:i/>
                <w:sz w:val="24"/>
                <w:szCs w:val="24"/>
                <w:vertAlign w:val="subscript"/>
                <w:lang w:eastAsia="ru-RU"/>
              </w:rPr>
              <w:t>1</w:t>
            </w:r>
          </w:p>
        </w:tc>
        <w:tc>
          <w:tcPr>
            <w:tcW w:w="1415" w:type="dxa"/>
            <w:vAlign w:val="center"/>
          </w:tcPr>
          <w:p w:rsidR="00D01CDF" w:rsidRPr="00365348"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i/>
                <w:sz w:val="24"/>
                <w:szCs w:val="24"/>
                <w:lang w:eastAsia="ru-RU"/>
              </w:rPr>
            </w:pPr>
          </w:p>
          <w:p w:rsidR="00D01CDF" w:rsidRPr="00365348"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vertAlign w:val="superscript"/>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t</w:t>
            </w:r>
          </w:p>
        </w:tc>
        <w:tc>
          <w:tcPr>
            <w:tcW w:w="1276" w:type="dxa"/>
            <w:vAlign w:val="center"/>
          </w:tcPr>
          <w:p w:rsidR="00D01CDF" w:rsidRPr="00365348"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i/>
                <w:sz w:val="24"/>
                <w:szCs w:val="24"/>
                <w:lang w:eastAsia="ru-RU"/>
              </w:rPr>
            </w:pPr>
          </w:p>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365348">
              <w:rPr>
                <w:rFonts w:eastAsia="Times New Roman" w:cs="Times New Roman"/>
                <w:i/>
                <w:sz w:val="24"/>
                <w:szCs w:val="24"/>
                <w:lang w:eastAsia="ru-RU"/>
              </w:rPr>
              <w:t>[</w:t>
            </w:r>
            <w:r w:rsidRPr="00D01CDF">
              <w:rPr>
                <w:rFonts w:eastAsia="Times New Roman" w:cs="Times New Roman"/>
                <w:i/>
                <w:sz w:val="24"/>
                <w:szCs w:val="24"/>
                <w:lang w:eastAsia="ru-RU"/>
              </w:rPr>
              <w:t>М(П1)-М(П2) -(Р</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Р</w:t>
            </w:r>
            <w:r w:rsidRPr="00D01CDF">
              <w:rPr>
                <w:rFonts w:eastAsia="Times New Roman" w:cs="Times New Roman"/>
                <w:i/>
                <w:sz w:val="24"/>
                <w:szCs w:val="24"/>
                <w:vertAlign w:val="subscript"/>
                <w:lang w:eastAsia="ru-RU"/>
              </w:rPr>
              <w:t>1)</w:t>
            </w:r>
            <w:r w:rsidRPr="00365348">
              <w:rPr>
                <w:rFonts w:eastAsia="Times New Roman" w:cs="Times New Roman"/>
                <w:i/>
                <w:sz w:val="24"/>
                <w:szCs w:val="24"/>
                <w:lang w:eastAsia="ru-RU"/>
              </w:rPr>
              <w:t>]</w:t>
            </w:r>
            <w:r w:rsidRPr="00D01CDF">
              <w:rPr>
                <w:rFonts w:eastAsia="Times New Roman" w:cs="Times New Roman"/>
                <w:i/>
                <w:sz w:val="24"/>
                <w:szCs w:val="24"/>
                <w:lang w:eastAsia="ru-RU"/>
              </w:rPr>
              <w:t>* 1/(1+НД)</w:t>
            </w:r>
            <w:r w:rsidRPr="00D01CDF">
              <w:rPr>
                <w:rFonts w:eastAsia="Times New Roman" w:cs="Times New Roman"/>
                <w:i/>
                <w:sz w:val="24"/>
                <w:szCs w:val="24"/>
                <w:vertAlign w:val="superscript"/>
                <w:lang w:val="en-US" w:eastAsia="ru-RU"/>
              </w:rPr>
              <w:t>t</w:t>
            </w: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i/>
                <w:sz w:val="24"/>
                <w:szCs w:val="24"/>
                <w:lang w:eastAsia="ru-RU"/>
              </w:rPr>
              <w:t>К</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К</w:t>
            </w:r>
            <w:r w:rsidRPr="00D01CDF">
              <w:rPr>
                <w:rFonts w:eastAsia="Times New Roman" w:cs="Times New Roman"/>
                <w:i/>
                <w:sz w:val="24"/>
                <w:szCs w:val="24"/>
                <w:vertAlign w:val="subscript"/>
                <w:lang w:eastAsia="ru-RU"/>
              </w:rPr>
              <w:t>1</w:t>
            </w:r>
          </w:p>
        </w:tc>
        <w:tc>
          <w:tcPr>
            <w:tcW w:w="1985"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Чистый дисконтированный поток доходов по годам проекта (И)</w:t>
            </w: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1</w:t>
            </w:r>
          </w:p>
        </w:tc>
        <w:tc>
          <w:tcPr>
            <w:tcW w:w="141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color w:val="000000"/>
                <w:sz w:val="24"/>
                <w:szCs w:val="24"/>
                <w:lang w:eastAsia="ru-RU"/>
              </w:rPr>
              <w:t>1/(1+НД)</w:t>
            </w:r>
            <w:r w:rsidRPr="00D01CDF">
              <w:rPr>
                <w:rFonts w:eastAsia="Times New Roman" w:cs="Times New Roman"/>
                <w:color w:val="000000"/>
                <w:sz w:val="24"/>
                <w:szCs w:val="24"/>
                <w:vertAlign w:val="superscript"/>
                <w:lang w:eastAsia="ru-RU"/>
              </w:rPr>
              <w:t>1</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2</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2</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3</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3</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4</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4</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5</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5</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6</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6</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7</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7</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8</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8</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9</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9</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10</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10</w:t>
            </w: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r w:rsidR="00D01CDF" w:rsidRPr="00D01CDF" w:rsidTr="00D129E8">
        <w:tc>
          <w:tcPr>
            <w:tcW w:w="1268"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w:t>
            </w:r>
          </w:p>
        </w:tc>
        <w:tc>
          <w:tcPr>
            <w:tcW w:w="1418" w:type="dxa"/>
            <w:vAlign w:val="center"/>
          </w:tcPr>
          <w:p w:rsidR="00D01CDF" w:rsidRPr="00D01CDF" w:rsidRDefault="00D01CDF" w:rsidP="00D01CDF">
            <w:pPr>
              <w:spacing w:after="200" w:line="276" w:lineRule="auto"/>
              <w:ind w:firstLine="0"/>
              <w:jc w:val="center"/>
              <w:rPr>
                <w:rFonts w:eastAsia="Times New Roman" w:cs="Times New Roman"/>
                <w:sz w:val="24"/>
                <w:szCs w:val="24"/>
                <w:lang w:eastAsia="ru-RU"/>
              </w:rPr>
            </w:pPr>
          </w:p>
        </w:tc>
        <w:tc>
          <w:tcPr>
            <w:tcW w:w="853"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41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i/>
                <w:sz w:val="24"/>
                <w:szCs w:val="24"/>
                <w:lang w:eastAsia="ru-RU"/>
              </w:rPr>
            </w:pPr>
          </w:p>
        </w:tc>
        <w:tc>
          <w:tcPr>
            <w:tcW w:w="1276"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c>
          <w:tcPr>
            <w:tcW w:w="1700" w:type="dxa"/>
            <w:vAlign w:val="center"/>
          </w:tcPr>
          <w:p w:rsidR="00D01CDF" w:rsidRPr="00D01CDF" w:rsidRDefault="00D01CDF" w:rsidP="00D01CDF">
            <w:pPr>
              <w:widowControl w:val="0"/>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p>
        </w:tc>
        <w:tc>
          <w:tcPr>
            <w:tcW w:w="1985" w:type="dxa"/>
            <w:shd w:val="clear" w:color="auto" w:fill="auto"/>
            <w:vAlign w:val="center"/>
          </w:tcPr>
          <w:p w:rsidR="00D01CDF" w:rsidRPr="00D01CDF" w:rsidRDefault="00D01CDF" w:rsidP="00D01CDF">
            <w:pPr>
              <w:spacing w:after="200" w:line="276" w:lineRule="auto"/>
              <w:ind w:firstLine="0"/>
              <w:jc w:val="center"/>
              <w:rPr>
                <w:rFonts w:eastAsia="Times New Roman" w:cs="Times New Roman"/>
                <w:color w:val="000000"/>
                <w:sz w:val="24"/>
                <w:szCs w:val="24"/>
                <w:lang w:eastAsia="ru-RU"/>
              </w:rPr>
            </w:pPr>
          </w:p>
        </w:tc>
      </w:tr>
    </w:tbl>
    <w:p w:rsidR="00D01CDF" w:rsidRPr="00D01CDF" w:rsidRDefault="00D01CDF" w:rsidP="00D01CDF">
      <w:pPr>
        <w:spacing w:line="240" w:lineRule="auto"/>
        <w:ind w:firstLine="0"/>
        <w:jc w:val="left"/>
        <w:rPr>
          <w:rFonts w:eastAsia="Calibri" w:cs="Times New Roman"/>
          <w:szCs w:val="28"/>
        </w:rPr>
      </w:pPr>
      <w:r w:rsidRPr="00D01CDF">
        <w:rPr>
          <w:rFonts w:eastAsia="Calibri" w:cs="Times New Roman"/>
          <w:szCs w:val="28"/>
        </w:rPr>
        <w:br w:type="page"/>
      </w:r>
    </w:p>
    <w:p w:rsidR="00D01CDF" w:rsidRPr="00D01CDF" w:rsidRDefault="00D01CDF" w:rsidP="00F95282">
      <w:pPr>
        <w:pStyle w:val="20"/>
        <w:rPr>
          <w:rFonts w:eastAsia="Calibri"/>
        </w:rPr>
      </w:pPr>
      <w:proofErr w:type="spellStart"/>
      <w:r w:rsidRPr="00D01CDF">
        <w:rPr>
          <w:rFonts w:eastAsia="Calibri"/>
        </w:rPr>
        <w:lastRenderedPageBreak/>
        <w:t>Бланк</w:t>
      </w:r>
      <w:proofErr w:type="spellEnd"/>
      <w:r w:rsidRPr="00D01CDF">
        <w:rPr>
          <w:rFonts w:eastAsia="Calibri"/>
        </w:rPr>
        <w:t xml:space="preserve"> </w:t>
      </w:r>
      <w:proofErr w:type="spellStart"/>
      <w:r w:rsidRPr="00D01CDF">
        <w:rPr>
          <w:rFonts w:eastAsia="Calibri"/>
        </w:rPr>
        <w:t>выполнения</w:t>
      </w:r>
      <w:proofErr w:type="spellEnd"/>
      <w:r w:rsidRPr="00D01CDF">
        <w:rPr>
          <w:rFonts w:eastAsia="Calibri"/>
        </w:rPr>
        <w:t xml:space="preserve"> </w:t>
      </w:r>
      <w:proofErr w:type="spellStart"/>
      <w:r w:rsidRPr="00D01CDF">
        <w:rPr>
          <w:rFonts w:eastAsia="Calibri"/>
        </w:rPr>
        <w:t>задания</w:t>
      </w:r>
      <w:proofErr w:type="spellEnd"/>
      <w:r w:rsidRPr="00D01CDF">
        <w:rPr>
          <w:rFonts w:eastAsia="Calibri"/>
        </w:rPr>
        <w:t xml:space="preserve"> </w:t>
      </w:r>
      <w:r w:rsidR="00F95282">
        <w:rPr>
          <w:rFonts w:eastAsia="Calibri"/>
          <w:lang w:val="ru-RU"/>
        </w:rPr>
        <w:t>3.</w:t>
      </w:r>
      <w:r w:rsidR="00365348">
        <w:rPr>
          <w:rFonts w:eastAsia="Calibri"/>
        </w:rPr>
        <w:t>4</w:t>
      </w:r>
    </w:p>
    <w:p w:rsidR="00D01CDF" w:rsidRPr="00D01CDF" w:rsidRDefault="00365348" w:rsidP="00D01CDF">
      <w:pPr>
        <w:ind w:firstLine="0"/>
        <w:jc w:val="right"/>
        <w:rPr>
          <w:rFonts w:eastAsia="Calibri" w:cs="Times New Roman"/>
          <w:szCs w:val="28"/>
        </w:rPr>
      </w:pPr>
      <w:r>
        <w:rPr>
          <w:rFonts w:eastAsia="Calibri" w:cs="Times New Roman"/>
          <w:szCs w:val="28"/>
        </w:rPr>
        <w:t>Таблица 3.4</w:t>
      </w:r>
      <w:r w:rsidR="00D01CDF" w:rsidRPr="00D01CDF">
        <w:rPr>
          <w:rFonts w:eastAsia="Calibri" w:cs="Times New Roman"/>
          <w:szCs w:val="28"/>
        </w:rPr>
        <w:t>.1</w:t>
      </w:r>
    </w:p>
    <w:p w:rsidR="00D01CDF" w:rsidRPr="00D01CDF" w:rsidRDefault="00D01CDF" w:rsidP="00D01CDF">
      <w:pPr>
        <w:ind w:firstLine="0"/>
        <w:jc w:val="center"/>
        <w:rPr>
          <w:rFonts w:eastAsia="Calibri" w:cs="Times New Roman"/>
          <w:szCs w:val="28"/>
        </w:rPr>
      </w:pPr>
      <w:r w:rsidRPr="00D01CDF">
        <w:rPr>
          <w:rFonts w:eastAsia="Calibri" w:cs="Times New Roman"/>
          <w:szCs w:val="28"/>
        </w:rPr>
        <w:t xml:space="preserve"> Исходные данные</w:t>
      </w:r>
    </w:p>
    <w:tbl>
      <w:tblPr>
        <w:tblW w:w="9229" w:type="dxa"/>
        <w:tblInd w:w="93" w:type="dxa"/>
        <w:tblLook w:val="04A0" w:firstRow="1" w:lastRow="0" w:firstColumn="1" w:lastColumn="0" w:noHBand="0" w:noVBand="1"/>
      </w:tblPr>
      <w:tblGrid>
        <w:gridCol w:w="4580"/>
        <w:gridCol w:w="1276"/>
        <w:gridCol w:w="1276"/>
        <w:gridCol w:w="992"/>
        <w:gridCol w:w="1105"/>
      </w:tblGrid>
      <w:tr w:rsidR="00D01CDF" w:rsidRPr="00D01CDF" w:rsidTr="00D129E8">
        <w:trPr>
          <w:trHeight w:val="300"/>
        </w:trPr>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4"/>
                <w:szCs w:val="28"/>
                <w:lang w:eastAsia="ru-RU"/>
              </w:rPr>
            </w:pPr>
            <w:r w:rsidRPr="00D01CDF">
              <w:rPr>
                <w:rFonts w:eastAsia="Times New Roman" w:cs="Times New Roman"/>
                <w:color w:val="000000"/>
                <w:sz w:val="24"/>
                <w:szCs w:val="28"/>
                <w:lang w:eastAsia="ru-RU"/>
              </w:rPr>
              <w:t xml:space="preserve">Ед. </w:t>
            </w:r>
            <w:proofErr w:type="spellStart"/>
            <w:r w:rsidRPr="00D01CDF">
              <w:rPr>
                <w:rFonts w:eastAsia="Times New Roman" w:cs="Times New Roman"/>
                <w:color w:val="000000"/>
                <w:sz w:val="24"/>
                <w:szCs w:val="28"/>
                <w:lang w:eastAsia="ru-RU"/>
              </w:rPr>
              <w:t>измер</w:t>
            </w:r>
            <w:proofErr w:type="spellEnd"/>
            <w:r w:rsidRPr="00D01CDF">
              <w:rPr>
                <w:rFonts w:eastAsia="Times New Roman" w:cs="Times New Roman"/>
                <w:color w:val="000000"/>
                <w:sz w:val="24"/>
                <w:szCs w:val="28"/>
                <w:lang w:eastAsia="ru-RU"/>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center"/>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Усл</w:t>
            </w:r>
            <w:proofErr w:type="spellEnd"/>
            <w:r w:rsidRPr="00D01CDF">
              <w:rPr>
                <w:rFonts w:eastAsia="Times New Roman" w:cs="Times New Roman"/>
                <w:color w:val="000000"/>
                <w:sz w:val="24"/>
                <w:szCs w:val="28"/>
                <w:lang w:eastAsia="ru-RU"/>
              </w:rPr>
              <w:t>. обоз.</w:t>
            </w:r>
          </w:p>
        </w:tc>
        <w:tc>
          <w:tcPr>
            <w:tcW w:w="20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D129E8">
        <w:trPr>
          <w:trHeight w:val="435"/>
        </w:trPr>
        <w:tc>
          <w:tcPr>
            <w:tcW w:w="4580" w:type="dxa"/>
            <w:vMerge/>
            <w:tcBorders>
              <w:top w:val="single" w:sz="4" w:space="0" w:color="auto"/>
              <w:left w:val="single" w:sz="4" w:space="0" w:color="auto"/>
              <w:bottom w:val="single" w:sz="4" w:space="0" w:color="auto"/>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1</w:t>
            </w:r>
          </w:p>
        </w:tc>
        <w:tc>
          <w:tcPr>
            <w:tcW w:w="1105" w:type="dxa"/>
            <w:tcBorders>
              <w:top w:val="nil"/>
              <w:left w:val="nil"/>
              <w:bottom w:val="single" w:sz="4" w:space="0" w:color="auto"/>
              <w:right w:val="single" w:sz="4" w:space="0" w:color="auto"/>
            </w:tcBorders>
            <w:shd w:val="clear" w:color="auto" w:fill="auto"/>
            <w:noWrap/>
            <w:vAlign w:val="bottom"/>
            <w:hideMark/>
          </w:tcPr>
          <w:p w:rsidR="00D01CDF" w:rsidRPr="00D01CDF" w:rsidRDefault="00D01CDF" w:rsidP="00D01CDF">
            <w:pPr>
              <w:spacing w:line="240" w:lineRule="auto"/>
              <w:ind w:firstLine="0"/>
              <w:jc w:val="right"/>
              <w:rPr>
                <w:rFonts w:eastAsia="Times New Roman" w:cs="Times New Roman"/>
                <w:color w:val="000000"/>
                <w:sz w:val="24"/>
                <w:szCs w:val="28"/>
                <w:lang w:eastAsia="ru-RU"/>
              </w:rPr>
            </w:pPr>
            <w:r w:rsidRPr="00D01CDF">
              <w:rPr>
                <w:rFonts w:eastAsia="Times New Roman" w:cs="Times New Roman"/>
                <w:color w:val="000000"/>
                <w:sz w:val="24"/>
                <w:szCs w:val="28"/>
                <w:lang w:eastAsia="ru-RU"/>
              </w:rPr>
              <w:t>2</w:t>
            </w:r>
          </w:p>
        </w:tc>
      </w:tr>
      <w:tr w:rsidR="00D01CDF" w:rsidRPr="00D01CDF" w:rsidTr="00F74BBF">
        <w:trPr>
          <w:trHeight w:val="3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Площадь объекта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М</w:t>
            </w:r>
            <w:r w:rsidRPr="00D01CDF">
              <w:rPr>
                <w:rFonts w:eastAsia="Times New Roman" w:cs="Times New Roman"/>
                <w:color w:val="000000"/>
                <w:sz w:val="24"/>
                <w:szCs w:val="28"/>
                <w:vertAlign w:val="superscript"/>
                <w:lang w:eastAsia="ru-RU"/>
              </w:rPr>
              <w:t>2</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i/>
                <w:color w:val="000000"/>
                <w:sz w:val="24"/>
                <w:szCs w:val="28"/>
                <w:lang w:eastAsia="ru-RU"/>
              </w:rPr>
            </w:pPr>
            <w:r w:rsidRPr="00D01CDF">
              <w:rPr>
                <w:rFonts w:eastAsia="Times New Roman" w:cs="Times New Roman"/>
                <w:i/>
                <w:color w:val="000000"/>
                <w:sz w:val="24"/>
                <w:szCs w:val="28"/>
                <w:lang w:eastAsia="ru-RU"/>
              </w:rPr>
              <w:t>F</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Стоимость поврежденного технологического оборудования и оборотных фондов</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Руб</w:t>
            </w:r>
            <w:proofErr w:type="spellEnd"/>
            <w:r w:rsidRPr="00D01CDF">
              <w:rPr>
                <w:rFonts w:eastAsia="Times New Roman" w:cs="Times New Roman"/>
                <w:color w:val="000000"/>
                <w:sz w:val="24"/>
                <w:szCs w:val="28"/>
                <w:lang w:eastAsia="ru-RU"/>
              </w:rPr>
              <w:t>/м</w:t>
            </w:r>
            <w:r w:rsidRPr="00D01CDF">
              <w:rPr>
                <w:rFonts w:eastAsia="Times New Roman" w:cs="Times New Roman"/>
                <w:color w:val="000000"/>
                <w:sz w:val="24"/>
                <w:szCs w:val="28"/>
                <w:vertAlign w:val="superscript"/>
                <w:lang w:eastAsia="ru-RU"/>
              </w:rPr>
              <w:t>2</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Ст</w:t>
            </w:r>
            <w:proofErr w:type="spellEnd"/>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Стоимость поврежденных частей здания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руб</w:t>
            </w:r>
            <w:proofErr w:type="spellEnd"/>
            <w:r w:rsidRPr="00D01CDF">
              <w:rPr>
                <w:rFonts w:eastAsia="Times New Roman" w:cs="Times New Roman"/>
                <w:color w:val="000000"/>
                <w:sz w:val="24"/>
                <w:szCs w:val="28"/>
                <w:lang w:eastAsia="ru-RU"/>
              </w:rPr>
              <w:t>/м</w:t>
            </w:r>
            <w:r w:rsidRPr="00D01CDF">
              <w:rPr>
                <w:rFonts w:eastAsia="Times New Roman" w:cs="Times New Roman"/>
                <w:color w:val="000000"/>
                <w:sz w:val="24"/>
                <w:szCs w:val="28"/>
                <w:vertAlign w:val="superscript"/>
                <w:lang w:eastAsia="ru-RU"/>
              </w:rPr>
              <w:t>2</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Ск</w:t>
            </w:r>
            <w:proofErr w:type="spellEnd"/>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Вероятность возникновения пожара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1/м</w:t>
            </w:r>
            <w:r w:rsidRPr="00D01CDF">
              <w:rPr>
                <w:rFonts w:eastAsia="Times New Roman" w:cs="Times New Roman"/>
                <w:color w:val="000000"/>
                <w:sz w:val="24"/>
                <w:szCs w:val="28"/>
                <w:vertAlign w:val="superscript"/>
                <w:lang w:eastAsia="ru-RU"/>
              </w:rPr>
              <w:t xml:space="preserve">2 </w:t>
            </w:r>
            <w:r w:rsidRPr="00D01CDF">
              <w:rPr>
                <w:rFonts w:eastAsia="Times New Roman" w:cs="Times New Roman"/>
                <w:color w:val="000000"/>
                <w:sz w:val="24"/>
                <w:szCs w:val="28"/>
                <w:lang w:eastAsia="ru-RU"/>
              </w:rPr>
              <w:t>в год</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i/>
                <w:color w:val="000000"/>
                <w:sz w:val="24"/>
                <w:szCs w:val="28"/>
                <w:lang w:eastAsia="ru-RU"/>
              </w:rPr>
            </w:pPr>
            <w:r w:rsidRPr="00D01CDF">
              <w:rPr>
                <w:rFonts w:eastAsia="Times New Roman" w:cs="Times New Roman"/>
                <w:i/>
                <w:color w:val="000000"/>
                <w:sz w:val="24"/>
                <w:szCs w:val="28"/>
                <w:lang w:eastAsia="ru-RU"/>
              </w:rPr>
              <w:t>J</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Площадь пожара на время тушения первичными средствами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М</w:t>
            </w:r>
            <w:r w:rsidRPr="00D01CDF">
              <w:rPr>
                <w:rFonts w:eastAsia="Times New Roman" w:cs="Times New Roman"/>
                <w:color w:val="000000"/>
                <w:sz w:val="24"/>
                <w:szCs w:val="28"/>
                <w:vertAlign w:val="superscript"/>
                <w:lang w:eastAsia="ru-RU"/>
              </w:rPr>
              <w:t>2</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i/>
                <w:color w:val="000000"/>
                <w:sz w:val="24"/>
                <w:szCs w:val="28"/>
                <w:lang w:eastAsia="ru-RU"/>
              </w:rPr>
              <w:t>F</w:t>
            </w:r>
            <w:r w:rsidRPr="00D01CDF">
              <w:rPr>
                <w:rFonts w:eastAsia="Times New Roman" w:cs="Times New Roman"/>
                <w:color w:val="000000"/>
                <w:sz w:val="24"/>
                <w:szCs w:val="28"/>
                <w:lang w:eastAsia="ru-RU"/>
              </w:rPr>
              <w:t>пож</w:t>
            </w:r>
            <w:proofErr w:type="spellEnd"/>
            <w:r w:rsidRPr="00D01CDF">
              <w:rPr>
                <w:rFonts w:eastAsia="Times New Roman" w:cs="Times New Roman"/>
                <w:color w:val="000000"/>
                <w:sz w:val="24"/>
                <w:szCs w:val="28"/>
                <w:lang w:eastAsia="ru-RU"/>
              </w:rPr>
              <w:t xml:space="preserve"> </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12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 xml:space="preserve"> Площадь пожара при тушении средствами автоматического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М</w:t>
            </w:r>
            <w:r w:rsidRPr="00D01CDF">
              <w:rPr>
                <w:rFonts w:eastAsia="Times New Roman" w:cs="Times New Roman"/>
                <w:color w:val="000000"/>
                <w:sz w:val="24"/>
                <w:szCs w:val="28"/>
                <w:vertAlign w:val="superscript"/>
                <w:lang w:eastAsia="ru-RU"/>
              </w:rPr>
              <w:t>2</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i/>
                <w:color w:val="000000"/>
                <w:sz w:val="24"/>
                <w:szCs w:val="28"/>
                <w:lang w:eastAsia="ru-RU"/>
              </w:rPr>
              <w:t>F*</w:t>
            </w:r>
            <w:proofErr w:type="spellStart"/>
            <w:r w:rsidRPr="00D01CDF">
              <w:rPr>
                <w:rFonts w:eastAsia="Times New Roman" w:cs="Times New Roman"/>
                <w:color w:val="000000"/>
                <w:sz w:val="24"/>
                <w:szCs w:val="28"/>
                <w:lang w:eastAsia="ru-RU"/>
              </w:rPr>
              <w:t>пож</w:t>
            </w:r>
            <w:proofErr w:type="spellEnd"/>
            <w:r w:rsidRPr="00D01CDF">
              <w:rPr>
                <w:rFonts w:eastAsia="Times New Roman" w:cs="Times New Roman"/>
                <w:color w:val="000000"/>
                <w:sz w:val="24"/>
                <w:szCs w:val="28"/>
                <w:lang w:eastAsia="ru-RU"/>
              </w:rPr>
              <w:t xml:space="preserve"> </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Площадь пожара при отказе всех средств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i/>
                <w:color w:val="000000"/>
                <w:sz w:val="24"/>
                <w:szCs w:val="28"/>
                <w:lang w:eastAsia="ru-RU"/>
              </w:rPr>
              <w:t>F″</w:t>
            </w:r>
            <w:r w:rsidRPr="00D01CDF">
              <w:rPr>
                <w:rFonts w:eastAsia="Times New Roman" w:cs="Times New Roman"/>
                <w:color w:val="000000"/>
                <w:sz w:val="24"/>
                <w:szCs w:val="28"/>
                <w:lang w:eastAsia="ru-RU"/>
              </w:rPr>
              <w:t xml:space="preserve"> </w:t>
            </w:r>
            <w:proofErr w:type="spellStart"/>
            <w:r w:rsidRPr="00D01CDF">
              <w:rPr>
                <w:rFonts w:eastAsia="Times New Roman" w:cs="Times New Roman"/>
                <w:color w:val="000000"/>
                <w:sz w:val="24"/>
                <w:szCs w:val="28"/>
                <w:lang w:eastAsia="ru-RU"/>
              </w:rPr>
              <w:t>пож</w:t>
            </w:r>
            <w:proofErr w:type="spellEnd"/>
            <w:r w:rsidRPr="00D01CDF">
              <w:rPr>
                <w:rFonts w:eastAsia="Times New Roman" w:cs="Times New Roman"/>
                <w:color w:val="000000"/>
                <w:sz w:val="24"/>
                <w:szCs w:val="28"/>
                <w:lang w:eastAsia="ru-RU"/>
              </w:rPr>
              <w:t xml:space="preserve"> </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Вероятность тушения пожара первичными средствами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i/>
                <w:color w:val="000000"/>
                <w:sz w:val="24"/>
                <w:szCs w:val="28"/>
                <w:lang w:eastAsia="ru-RU"/>
              </w:rPr>
              <w:t>р</w:t>
            </w:r>
            <w:r w:rsidRPr="00D01CDF">
              <w:rPr>
                <w:rFonts w:eastAsia="Times New Roman" w:cs="Times New Roman"/>
                <w:color w:val="000000"/>
                <w:sz w:val="24"/>
                <w:szCs w:val="28"/>
                <w:lang w:eastAsia="ru-RU"/>
              </w:rPr>
              <w:t>1</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Вероятность тушения пожара привозными средствами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i/>
                <w:color w:val="000000"/>
                <w:sz w:val="24"/>
                <w:szCs w:val="28"/>
                <w:lang w:eastAsia="ru-RU"/>
              </w:rPr>
              <w:t>р</w:t>
            </w:r>
            <w:r w:rsidRPr="00D01CDF">
              <w:rPr>
                <w:rFonts w:eastAsia="Times New Roman" w:cs="Times New Roman"/>
                <w:color w:val="000000"/>
                <w:sz w:val="24"/>
                <w:szCs w:val="28"/>
                <w:lang w:eastAsia="ru-RU"/>
              </w:rPr>
              <w:t>2</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Вероятность тушения средствами автоматического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i/>
                <w:color w:val="000000"/>
                <w:sz w:val="24"/>
                <w:szCs w:val="28"/>
                <w:lang w:eastAsia="ru-RU"/>
              </w:rPr>
              <w:t>р</w:t>
            </w:r>
            <w:r w:rsidRPr="00D01CDF">
              <w:rPr>
                <w:rFonts w:eastAsia="Times New Roman" w:cs="Times New Roman"/>
                <w:color w:val="000000"/>
                <w:sz w:val="24"/>
                <w:szCs w:val="28"/>
                <w:lang w:eastAsia="ru-RU"/>
              </w:rPr>
              <w:t>3</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12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Коэффициент, учитывающий степень уничтожения объекта тушения пожара привозными средствами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Коэффициент, учитывающий косвенные потери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к</w:t>
            </w:r>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Линейная скорость распространения горения по поверхности</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М/мин</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Ул</w:t>
            </w:r>
            <w:proofErr w:type="spellEnd"/>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3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Время свободного горения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Мин</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Всвг</w:t>
            </w:r>
            <w:proofErr w:type="spellEnd"/>
          </w:p>
        </w:tc>
        <w:tc>
          <w:tcPr>
            <w:tcW w:w="2097" w:type="dxa"/>
            <w:gridSpan w:val="2"/>
            <w:tcBorders>
              <w:top w:val="single" w:sz="4" w:space="0" w:color="auto"/>
              <w:left w:val="nil"/>
              <w:bottom w:val="single" w:sz="4" w:space="0" w:color="auto"/>
              <w:right w:val="single" w:sz="4" w:space="0" w:color="000000"/>
            </w:tcBorders>
            <w:shd w:val="clear" w:color="auto" w:fill="auto"/>
            <w:noWrap/>
            <w:vAlign w:val="bottom"/>
          </w:tcPr>
          <w:p w:rsidR="00D01CDF" w:rsidRPr="00D01CDF" w:rsidRDefault="00D01CDF" w:rsidP="00D01CDF">
            <w:pPr>
              <w:spacing w:line="240" w:lineRule="auto"/>
              <w:ind w:firstLine="0"/>
              <w:jc w:val="center"/>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b/>
                <w:bCs/>
                <w:color w:val="000000"/>
                <w:sz w:val="24"/>
                <w:szCs w:val="28"/>
                <w:lang w:eastAsia="ru-RU"/>
              </w:rPr>
            </w:pPr>
            <w:r w:rsidRPr="00D01CDF">
              <w:rPr>
                <w:rFonts w:eastAsia="Times New Roman" w:cs="Times New Roman"/>
                <w:b/>
                <w:bCs/>
                <w:color w:val="000000"/>
                <w:sz w:val="24"/>
                <w:szCs w:val="28"/>
                <w:lang w:eastAsia="ru-RU"/>
              </w:rPr>
              <w:t>Стоимость автоматических устройств тушения пожара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b/>
                <w:bCs/>
                <w:color w:val="000000"/>
                <w:sz w:val="24"/>
                <w:szCs w:val="28"/>
                <w:lang w:eastAsia="ru-RU"/>
              </w:rPr>
            </w:pPr>
            <w:r w:rsidRPr="00D01CDF">
              <w:rPr>
                <w:rFonts w:eastAsia="Times New Roman" w:cs="Times New Roman"/>
                <w:b/>
                <w:bCs/>
                <w:color w:val="000000"/>
                <w:sz w:val="24"/>
                <w:szCs w:val="28"/>
                <w:lang w:eastAsia="ru-RU"/>
              </w:rPr>
              <w:t>Руб.</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b/>
                <w:bCs/>
                <w:color w:val="000000"/>
                <w:sz w:val="24"/>
                <w:szCs w:val="28"/>
                <w:lang w:eastAsia="ru-RU"/>
              </w:rPr>
            </w:pPr>
            <w:r w:rsidRPr="00D01CDF">
              <w:rPr>
                <w:rFonts w:eastAsia="Times New Roman" w:cs="Times New Roman"/>
                <w:b/>
                <w:bCs/>
                <w:color w:val="000000"/>
                <w:sz w:val="24"/>
                <w:szCs w:val="28"/>
                <w:lang w:eastAsia="ru-RU"/>
              </w:rPr>
              <w:t>К</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b/>
                <w:bCs/>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b/>
                <w:bCs/>
                <w:color w:val="000000"/>
                <w:sz w:val="24"/>
                <w:szCs w:val="28"/>
                <w:lang w:eastAsia="ru-RU"/>
              </w:rPr>
            </w:pPr>
          </w:p>
        </w:tc>
      </w:tr>
      <w:tr w:rsidR="00D01CDF" w:rsidRPr="00D01CDF" w:rsidTr="00F74BBF">
        <w:trPr>
          <w:trHeight w:val="3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Норма текущего ремонта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Нт.р</w:t>
            </w:r>
            <w:proofErr w:type="spellEnd"/>
            <w:r w:rsidRPr="00D01CDF">
              <w:rPr>
                <w:rFonts w:eastAsia="Times New Roman" w:cs="Times New Roman"/>
                <w:color w:val="000000"/>
                <w:sz w:val="24"/>
                <w:szCs w:val="28"/>
                <w:lang w:eastAsia="ru-RU"/>
              </w:rPr>
              <w:t>.</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lastRenderedPageBreak/>
              <w:t>Норма амортизационных отчислений</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На</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Численность работников обслуживающего персонала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Чел.</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Ч</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Заработная плата 1 работника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Руб</w:t>
            </w:r>
            <w:proofErr w:type="spellEnd"/>
            <w:r w:rsidRPr="00D01CDF">
              <w:rPr>
                <w:rFonts w:eastAsia="Times New Roman" w:cs="Times New Roman"/>
                <w:color w:val="000000"/>
                <w:sz w:val="24"/>
                <w:szCs w:val="28"/>
                <w:lang w:eastAsia="ru-RU"/>
              </w:rPr>
              <w:t>/</w:t>
            </w:r>
            <w:proofErr w:type="spellStart"/>
            <w:r w:rsidRPr="00D01CDF">
              <w:rPr>
                <w:rFonts w:eastAsia="Times New Roman" w:cs="Times New Roman"/>
                <w:color w:val="000000"/>
                <w:sz w:val="24"/>
                <w:szCs w:val="28"/>
                <w:lang w:eastAsia="ru-RU"/>
              </w:rPr>
              <w:t>мес</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ЗПЛ</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Суммарный годовой расход огнетушащего вещества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Т</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Оптовая цена огнетушащего вещества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Руб./т</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Ц</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9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Коэффициент транспортно-заготовительно-складских расходов</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proofErr w:type="spellStart"/>
            <w:r w:rsidRPr="00D01CDF">
              <w:rPr>
                <w:rFonts w:eastAsia="Times New Roman" w:cs="Times New Roman"/>
                <w:color w:val="000000"/>
                <w:sz w:val="24"/>
                <w:szCs w:val="28"/>
                <w:lang w:eastAsia="ru-RU"/>
              </w:rPr>
              <w:t>kтзср</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3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Норма дисконта</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НД</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r w:rsidR="00D01CDF" w:rsidRPr="00D01CDF" w:rsidTr="00F74BBF">
        <w:trPr>
          <w:trHeight w:val="60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Период реализации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Лет</w:t>
            </w:r>
          </w:p>
        </w:tc>
        <w:tc>
          <w:tcPr>
            <w:tcW w:w="1276" w:type="dxa"/>
            <w:tcBorders>
              <w:top w:val="nil"/>
              <w:left w:val="nil"/>
              <w:bottom w:val="single" w:sz="4" w:space="0" w:color="auto"/>
              <w:right w:val="single" w:sz="4" w:space="0" w:color="auto"/>
            </w:tcBorders>
            <w:shd w:val="clear" w:color="auto" w:fill="auto"/>
            <w:vAlign w:val="bottom"/>
            <w:hideMark/>
          </w:tcPr>
          <w:p w:rsidR="00D01CDF" w:rsidRPr="00D01CDF" w:rsidRDefault="00D01CDF" w:rsidP="00D01CDF">
            <w:pPr>
              <w:spacing w:line="240" w:lineRule="auto"/>
              <w:ind w:firstLine="0"/>
              <w:jc w:val="left"/>
              <w:rPr>
                <w:rFonts w:eastAsia="Times New Roman" w:cs="Times New Roman"/>
                <w:color w:val="000000"/>
                <w:sz w:val="24"/>
                <w:szCs w:val="28"/>
                <w:lang w:eastAsia="ru-RU"/>
              </w:rPr>
            </w:pPr>
            <w:r w:rsidRPr="00D01CDF">
              <w:rPr>
                <w:rFonts w:eastAsia="Times New Roman" w:cs="Times New Roman"/>
                <w:color w:val="000000"/>
                <w:sz w:val="24"/>
                <w:szCs w:val="28"/>
                <w:lang w:eastAsia="ru-RU"/>
              </w:rPr>
              <w:t>Т</w:t>
            </w:r>
          </w:p>
        </w:tc>
        <w:tc>
          <w:tcPr>
            <w:tcW w:w="992"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c>
          <w:tcPr>
            <w:tcW w:w="1105" w:type="dxa"/>
            <w:tcBorders>
              <w:top w:val="nil"/>
              <w:left w:val="nil"/>
              <w:bottom w:val="single" w:sz="4" w:space="0" w:color="auto"/>
              <w:right w:val="single" w:sz="4" w:space="0" w:color="auto"/>
            </w:tcBorders>
            <w:shd w:val="clear" w:color="auto" w:fill="auto"/>
            <w:noWrap/>
            <w:vAlign w:val="bottom"/>
          </w:tcPr>
          <w:p w:rsidR="00D01CDF" w:rsidRPr="00D01CDF" w:rsidRDefault="00D01CDF" w:rsidP="00D01CDF">
            <w:pPr>
              <w:spacing w:line="240" w:lineRule="auto"/>
              <w:ind w:firstLine="0"/>
              <w:jc w:val="right"/>
              <w:rPr>
                <w:rFonts w:eastAsia="Times New Roman" w:cs="Times New Roman"/>
                <w:color w:val="000000"/>
                <w:sz w:val="24"/>
                <w:szCs w:val="28"/>
                <w:lang w:eastAsia="ru-RU"/>
              </w:rPr>
            </w:pPr>
          </w:p>
        </w:tc>
      </w:tr>
    </w:tbl>
    <w:p w:rsidR="00D01CDF" w:rsidRPr="00D01CDF" w:rsidRDefault="00D01CDF" w:rsidP="00D01CDF">
      <w:pPr>
        <w:ind w:firstLine="0"/>
        <w:rPr>
          <w:rFonts w:eastAsia="Calibri" w:cs="Times New Roman"/>
          <w:szCs w:val="28"/>
        </w:rPr>
      </w:pPr>
    </w:p>
    <w:p w:rsidR="00D01CDF" w:rsidRPr="00D01CDF" w:rsidRDefault="00D01CDF" w:rsidP="00D01CDF">
      <w:pPr>
        <w:ind w:firstLine="0"/>
        <w:rPr>
          <w:rFonts w:eastAsia="Calibri" w:cs="Times New Roman"/>
          <w:b/>
          <w:i/>
          <w:szCs w:val="28"/>
        </w:rPr>
      </w:pPr>
      <w:r w:rsidRPr="00D01CDF">
        <w:rPr>
          <w:rFonts w:eastAsia="Calibri" w:cs="Times New Roman"/>
          <w:b/>
          <w:i/>
          <w:szCs w:val="28"/>
        </w:rPr>
        <w:t>Выполнить расчеты по формула</w:t>
      </w:r>
      <w:r w:rsidR="00365348">
        <w:rPr>
          <w:rFonts w:eastAsia="Calibri" w:cs="Times New Roman"/>
          <w:b/>
          <w:i/>
          <w:szCs w:val="28"/>
        </w:rPr>
        <w:t>м, представленным в Приложении 3.4</w:t>
      </w:r>
      <w:r w:rsidRPr="00D01CDF">
        <w:rPr>
          <w:rFonts w:eastAsia="Calibri" w:cs="Times New Roman"/>
          <w:b/>
          <w:i/>
          <w:szCs w:val="28"/>
        </w:rPr>
        <w:t>.2.</w:t>
      </w:r>
    </w:p>
    <w:p w:rsidR="00D01CDF" w:rsidRPr="00D01CDF" w:rsidRDefault="00365348" w:rsidP="00D01CDF">
      <w:pPr>
        <w:widowControl w:val="0"/>
        <w:suppressAutoHyphens/>
        <w:overflowPunct w:val="0"/>
        <w:autoSpaceDE w:val="0"/>
        <w:autoSpaceDN w:val="0"/>
        <w:adjustRightInd w:val="0"/>
        <w:ind w:firstLine="0"/>
        <w:jc w:val="right"/>
        <w:textAlignment w:val="baseline"/>
        <w:rPr>
          <w:rFonts w:eastAsia="Times New Roman" w:cs="Times New Roman"/>
          <w:szCs w:val="28"/>
          <w:lang w:eastAsia="ru-RU"/>
        </w:rPr>
      </w:pPr>
      <w:r>
        <w:rPr>
          <w:rFonts w:eastAsia="Times New Roman" w:cs="Times New Roman"/>
          <w:szCs w:val="28"/>
          <w:lang w:eastAsia="ru-RU"/>
        </w:rPr>
        <w:t>Таблица 3.4</w:t>
      </w:r>
      <w:r w:rsidR="00D01CDF" w:rsidRPr="00D01CDF">
        <w:rPr>
          <w:rFonts w:eastAsia="Times New Roman" w:cs="Times New Roman"/>
          <w:szCs w:val="28"/>
          <w:lang w:eastAsia="ru-RU"/>
        </w:rPr>
        <w:t>.2</w:t>
      </w:r>
    </w:p>
    <w:p w:rsidR="00D01CDF" w:rsidRPr="00D01CDF" w:rsidRDefault="00D01CDF" w:rsidP="00D01CDF">
      <w:pPr>
        <w:widowControl w:val="0"/>
        <w:suppressAutoHyphens/>
        <w:overflowPunct w:val="0"/>
        <w:autoSpaceDE w:val="0"/>
        <w:autoSpaceDN w:val="0"/>
        <w:adjustRightInd w:val="0"/>
        <w:ind w:firstLine="0"/>
        <w:jc w:val="center"/>
        <w:textAlignment w:val="baseline"/>
        <w:rPr>
          <w:rFonts w:eastAsia="Times New Roman" w:cs="Times New Roman"/>
          <w:szCs w:val="28"/>
          <w:lang w:eastAsia="ru-RU"/>
        </w:rPr>
      </w:pPr>
      <w:r w:rsidRPr="00D01CDF">
        <w:rPr>
          <w:rFonts w:eastAsia="Times New Roman" w:cs="Times New Roman"/>
          <w:szCs w:val="28"/>
          <w:lang w:eastAsia="ru-RU"/>
        </w:rPr>
        <w:t xml:space="preserve"> Денежные потоки</w:t>
      </w:r>
    </w:p>
    <w:p w:rsidR="00D01CDF" w:rsidRPr="00D01CDF" w:rsidRDefault="00D01CDF" w:rsidP="00D01CDF">
      <w:pPr>
        <w:widowControl w:val="0"/>
        <w:suppressAutoHyphens/>
        <w:overflowPunct w:val="0"/>
        <w:autoSpaceDE w:val="0"/>
        <w:autoSpaceDN w:val="0"/>
        <w:adjustRightInd w:val="0"/>
        <w:ind w:firstLine="0"/>
        <w:textAlignment w:val="baseline"/>
        <w:rPr>
          <w:rFonts w:eastAsia="Times New Roman" w:cs="Times New Roman"/>
          <w:szCs w:val="28"/>
          <w:lang w:eastAsia="ru-RU"/>
        </w:rPr>
      </w:pPr>
    </w:p>
    <w:tbl>
      <w:tblPr>
        <w:tblW w:w="9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1276"/>
        <w:gridCol w:w="1417"/>
        <w:gridCol w:w="1701"/>
        <w:gridCol w:w="989"/>
        <w:gridCol w:w="1985"/>
      </w:tblGrid>
      <w:tr w:rsidR="00D01CDF" w:rsidRPr="00D01CDF" w:rsidTr="00D129E8">
        <w:tc>
          <w:tcPr>
            <w:tcW w:w="1134"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Год осуществления проекта</w:t>
            </w:r>
          </w:p>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Т</w:t>
            </w:r>
          </w:p>
        </w:tc>
        <w:tc>
          <w:tcPr>
            <w:tcW w:w="1418"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М(П1) – М(П2)</w:t>
            </w:r>
          </w:p>
        </w:tc>
        <w:tc>
          <w:tcPr>
            <w:tcW w:w="1276"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i/>
                <w:sz w:val="24"/>
                <w:szCs w:val="24"/>
                <w:lang w:eastAsia="ru-RU"/>
              </w:rPr>
            </w:pPr>
            <w:r w:rsidRPr="00D01CDF">
              <w:rPr>
                <w:rFonts w:eastAsia="Times New Roman" w:cs="Times New Roman"/>
                <w:i/>
                <w:sz w:val="24"/>
                <w:szCs w:val="24"/>
                <w:lang w:eastAsia="ru-RU"/>
              </w:rPr>
              <w:t>Р</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Р</w:t>
            </w:r>
            <w:r w:rsidRPr="00D01CDF">
              <w:rPr>
                <w:rFonts w:eastAsia="Times New Roman" w:cs="Times New Roman"/>
                <w:i/>
                <w:sz w:val="24"/>
                <w:szCs w:val="24"/>
                <w:vertAlign w:val="subscript"/>
                <w:lang w:eastAsia="ru-RU"/>
              </w:rPr>
              <w:t>1</w:t>
            </w:r>
          </w:p>
        </w:tc>
        <w:tc>
          <w:tcPr>
            <w:tcW w:w="1417"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vertAlign w:val="superscript"/>
                <w:lang w:eastAsia="ru-RU"/>
              </w:rPr>
            </w:pPr>
            <w:r w:rsidRPr="00D01CDF">
              <w:rPr>
                <w:rFonts w:eastAsia="Times New Roman" w:cs="Times New Roman"/>
                <w:i/>
                <w:sz w:val="24"/>
                <w:szCs w:val="24"/>
                <w:lang w:eastAsia="ru-RU"/>
              </w:rPr>
              <w:t>1/(1+НД)</w:t>
            </w:r>
            <w:r w:rsidRPr="00D01CDF">
              <w:rPr>
                <w:rFonts w:eastAsia="Times New Roman" w:cs="Times New Roman"/>
                <w:i/>
                <w:sz w:val="24"/>
                <w:szCs w:val="24"/>
                <w:vertAlign w:val="superscript"/>
                <w:lang w:val="en-US" w:eastAsia="ru-RU"/>
              </w:rPr>
              <w:t>t</w:t>
            </w:r>
          </w:p>
        </w:tc>
        <w:tc>
          <w:tcPr>
            <w:tcW w:w="1701"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i/>
                <w:sz w:val="24"/>
                <w:szCs w:val="24"/>
                <w:lang w:eastAsia="ru-RU"/>
              </w:rPr>
              <w:t>[М(П1)-М(П2)-(Р</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Р</w:t>
            </w:r>
            <w:r w:rsidRPr="00D01CDF">
              <w:rPr>
                <w:rFonts w:eastAsia="Times New Roman" w:cs="Times New Roman"/>
                <w:i/>
                <w:sz w:val="24"/>
                <w:szCs w:val="24"/>
                <w:vertAlign w:val="subscript"/>
                <w:lang w:eastAsia="ru-RU"/>
              </w:rPr>
              <w:t>1)</w:t>
            </w:r>
            <w:r w:rsidRPr="00D01CDF">
              <w:rPr>
                <w:rFonts w:eastAsia="Times New Roman" w:cs="Times New Roman"/>
                <w:i/>
                <w:sz w:val="24"/>
                <w:szCs w:val="24"/>
                <w:lang w:eastAsia="ru-RU"/>
              </w:rPr>
              <w:t>]* 1/(1 + НД)</w:t>
            </w:r>
            <w:r w:rsidRPr="00D01CDF">
              <w:rPr>
                <w:rFonts w:eastAsia="Times New Roman" w:cs="Times New Roman"/>
                <w:i/>
                <w:sz w:val="24"/>
                <w:szCs w:val="24"/>
                <w:vertAlign w:val="superscript"/>
                <w:lang w:val="en-US" w:eastAsia="ru-RU"/>
              </w:rPr>
              <w:t>t</w:t>
            </w:r>
          </w:p>
        </w:tc>
        <w:tc>
          <w:tcPr>
            <w:tcW w:w="989"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i/>
                <w:sz w:val="24"/>
                <w:szCs w:val="24"/>
                <w:lang w:eastAsia="ru-RU"/>
              </w:rPr>
              <w:t>К</w:t>
            </w:r>
            <w:r w:rsidRPr="00D01CDF">
              <w:rPr>
                <w:rFonts w:eastAsia="Times New Roman" w:cs="Times New Roman"/>
                <w:i/>
                <w:sz w:val="24"/>
                <w:szCs w:val="24"/>
                <w:vertAlign w:val="subscript"/>
                <w:lang w:eastAsia="ru-RU"/>
              </w:rPr>
              <w:t xml:space="preserve">2 </w:t>
            </w:r>
            <w:r w:rsidRPr="00D01CDF">
              <w:rPr>
                <w:rFonts w:eastAsia="Times New Roman" w:cs="Times New Roman"/>
                <w:i/>
                <w:sz w:val="24"/>
                <w:szCs w:val="24"/>
                <w:lang w:eastAsia="ru-RU"/>
              </w:rPr>
              <w:t>- К</w:t>
            </w:r>
            <w:r w:rsidRPr="00D01CDF">
              <w:rPr>
                <w:rFonts w:eastAsia="Times New Roman" w:cs="Times New Roman"/>
                <w:i/>
                <w:sz w:val="24"/>
                <w:szCs w:val="24"/>
                <w:vertAlign w:val="subscript"/>
                <w:lang w:eastAsia="ru-RU"/>
              </w:rPr>
              <w:t>1</w:t>
            </w:r>
          </w:p>
        </w:tc>
        <w:tc>
          <w:tcPr>
            <w:tcW w:w="1985" w:type="dxa"/>
            <w:vAlign w:val="center"/>
          </w:tcPr>
          <w:p w:rsidR="00D01CDF" w:rsidRPr="00D01CDF" w:rsidRDefault="00D01CDF" w:rsidP="00D01CDF">
            <w:pPr>
              <w:widowControl w:val="0"/>
              <w:suppressAutoHyphens/>
              <w:overflowPunct w:val="0"/>
              <w:autoSpaceDE w:val="0"/>
              <w:autoSpaceDN w:val="0"/>
              <w:adjustRightInd w:val="0"/>
              <w:spacing w:line="240" w:lineRule="auto"/>
              <w:ind w:firstLine="0"/>
              <w:jc w:val="center"/>
              <w:textAlignment w:val="baseline"/>
              <w:rPr>
                <w:rFonts w:eastAsia="Times New Roman" w:cs="Times New Roman"/>
                <w:sz w:val="24"/>
                <w:szCs w:val="24"/>
                <w:lang w:eastAsia="ru-RU"/>
              </w:rPr>
            </w:pPr>
            <w:r w:rsidRPr="00D01CDF">
              <w:rPr>
                <w:rFonts w:eastAsia="Times New Roman" w:cs="Times New Roman"/>
                <w:sz w:val="24"/>
                <w:szCs w:val="24"/>
                <w:lang w:eastAsia="ru-RU"/>
              </w:rPr>
              <w:t>Чистый дисконтированный поток доходов по годам проекта (И)</w:t>
            </w: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1</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F95282">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2</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3</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4</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5</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6</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F74BBF" w:rsidP="00D01CDF">
            <w:pPr>
              <w:ind w:firstLine="0"/>
              <w:jc w:val="left"/>
              <w:rPr>
                <w:rFonts w:eastAsia="Times New Roman" w:cs="Times New Roman"/>
                <w:sz w:val="24"/>
                <w:szCs w:val="24"/>
                <w:lang w:eastAsia="ru-RU"/>
              </w:rPr>
            </w:pPr>
            <w:r>
              <w:rPr>
                <w:rFonts w:eastAsia="Times New Roman" w:cs="Times New Roman"/>
                <w:sz w:val="24"/>
                <w:szCs w:val="24"/>
                <w:lang w:eastAsia="ru-RU"/>
              </w:rPr>
              <w:t>…</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r w:rsidR="00D01CDF" w:rsidRPr="00D01CDF" w:rsidTr="00D129E8">
        <w:tc>
          <w:tcPr>
            <w:tcW w:w="1134" w:type="dxa"/>
          </w:tcPr>
          <w:p w:rsidR="00D01CDF" w:rsidRPr="00D01CDF" w:rsidRDefault="00D01CDF" w:rsidP="00D01CDF">
            <w:pPr>
              <w:ind w:firstLine="0"/>
              <w:jc w:val="left"/>
              <w:rPr>
                <w:rFonts w:eastAsia="Times New Roman" w:cs="Times New Roman"/>
                <w:sz w:val="24"/>
                <w:szCs w:val="24"/>
                <w:lang w:eastAsia="ru-RU"/>
              </w:rPr>
            </w:pPr>
            <w:r w:rsidRPr="00D01CDF">
              <w:rPr>
                <w:rFonts w:eastAsia="Times New Roman" w:cs="Times New Roman"/>
                <w:sz w:val="24"/>
                <w:szCs w:val="24"/>
                <w:lang w:eastAsia="ru-RU"/>
              </w:rPr>
              <w:t>Итого</w:t>
            </w:r>
          </w:p>
        </w:tc>
        <w:tc>
          <w:tcPr>
            <w:tcW w:w="1418" w:type="dxa"/>
          </w:tcPr>
          <w:p w:rsidR="00D01CDF" w:rsidRPr="00D01CDF" w:rsidRDefault="00D01CDF" w:rsidP="00D01CDF">
            <w:pPr>
              <w:ind w:firstLine="0"/>
              <w:jc w:val="left"/>
              <w:rPr>
                <w:rFonts w:eastAsia="Times New Roman" w:cs="Times New Roman"/>
                <w:sz w:val="24"/>
                <w:szCs w:val="24"/>
                <w:lang w:eastAsia="ru-RU"/>
              </w:rPr>
            </w:pPr>
          </w:p>
        </w:tc>
        <w:tc>
          <w:tcPr>
            <w:tcW w:w="1276"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417"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1701" w:type="dxa"/>
            <w:shd w:val="clear" w:color="auto" w:fill="auto"/>
          </w:tcPr>
          <w:p w:rsidR="00D01CDF" w:rsidRPr="00D01CDF" w:rsidRDefault="00D01CDF" w:rsidP="00D01CDF">
            <w:pPr>
              <w:ind w:firstLine="0"/>
              <w:jc w:val="left"/>
              <w:rPr>
                <w:rFonts w:eastAsia="Times New Roman" w:cs="Times New Roman"/>
                <w:sz w:val="24"/>
                <w:szCs w:val="24"/>
                <w:lang w:eastAsia="ru-RU"/>
              </w:rPr>
            </w:pPr>
          </w:p>
        </w:tc>
        <w:tc>
          <w:tcPr>
            <w:tcW w:w="989" w:type="dxa"/>
          </w:tcPr>
          <w:p w:rsidR="00D01CDF" w:rsidRPr="00D01CDF" w:rsidRDefault="00D01CDF" w:rsidP="00D01CDF">
            <w:pPr>
              <w:ind w:firstLine="0"/>
              <w:jc w:val="left"/>
              <w:rPr>
                <w:rFonts w:eastAsia="Times New Roman" w:cs="Times New Roman"/>
                <w:sz w:val="24"/>
                <w:szCs w:val="24"/>
                <w:lang w:eastAsia="ru-RU"/>
              </w:rPr>
            </w:pPr>
          </w:p>
        </w:tc>
        <w:tc>
          <w:tcPr>
            <w:tcW w:w="1985" w:type="dxa"/>
            <w:shd w:val="clear" w:color="auto" w:fill="auto"/>
          </w:tcPr>
          <w:p w:rsidR="00D01CDF" w:rsidRPr="00D01CDF" w:rsidRDefault="00D01CDF" w:rsidP="00D01CDF">
            <w:pPr>
              <w:ind w:firstLine="0"/>
              <w:jc w:val="left"/>
              <w:rPr>
                <w:rFonts w:eastAsia="Times New Roman" w:cs="Times New Roman"/>
                <w:sz w:val="24"/>
                <w:szCs w:val="24"/>
                <w:lang w:eastAsia="ru-RU"/>
              </w:rPr>
            </w:pPr>
          </w:p>
        </w:tc>
      </w:tr>
    </w:tbl>
    <w:p w:rsidR="00D01CDF" w:rsidRPr="00D01CDF" w:rsidRDefault="00D01CDF" w:rsidP="00D01CDF">
      <w:pPr>
        <w:ind w:firstLine="0"/>
        <w:rPr>
          <w:rFonts w:eastAsia="Calibri" w:cs="Times New Roman"/>
          <w:szCs w:val="28"/>
        </w:rPr>
      </w:pPr>
      <w:r w:rsidRPr="00D01CDF">
        <w:rPr>
          <w:rFonts w:eastAsia="Calibri" w:cs="Times New Roman"/>
          <w:szCs w:val="28"/>
        </w:rPr>
        <w:t xml:space="preserve">Интегральный экономический эффект равен </w:t>
      </w:r>
      <w:r w:rsidR="00F74BBF">
        <w:rPr>
          <w:rFonts w:eastAsia="Calibri" w:cs="Times New Roman"/>
          <w:szCs w:val="28"/>
        </w:rPr>
        <w:t>___________</w:t>
      </w:r>
      <w:r w:rsidRPr="00D01CDF">
        <w:rPr>
          <w:rFonts w:eastAsia="Calibri" w:cs="Times New Roman"/>
          <w:szCs w:val="28"/>
        </w:rPr>
        <w:t xml:space="preserve"> руб.</w:t>
      </w:r>
    </w:p>
    <w:p w:rsidR="000B361B" w:rsidRPr="000B361B" w:rsidRDefault="000B361B" w:rsidP="000B361B"/>
    <w:sectPr w:rsidR="000B361B" w:rsidRPr="000B36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7E" w:rsidRDefault="008E6F7E">
      <w:pPr>
        <w:spacing w:line="240" w:lineRule="auto"/>
      </w:pPr>
      <w:r>
        <w:separator/>
      </w:r>
    </w:p>
  </w:endnote>
  <w:endnote w:type="continuationSeparator" w:id="0">
    <w:p w:rsidR="008E6F7E" w:rsidRDefault="008E6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Pr="00125AA3" w:rsidRDefault="00365348" w:rsidP="00615BC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Default="0036534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Default="00365348" w:rsidP="00073479">
    <w:pPr>
      <w:pStyle w:val="ac"/>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65348" w:rsidRDefault="00365348">
    <w:pPr>
      <w:pStyle w:val="a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Default="00365348" w:rsidP="00073479">
    <w:pPr>
      <w:pStyle w:val="ac"/>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D41811">
      <w:rPr>
        <w:rStyle w:val="afd"/>
        <w:noProof/>
      </w:rPr>
      <w:t>48</w:t>
    </w:r>
    <w:r>
      <w:rPr>
        <w:rStyle w:val="afd"/>
      </w:rPr>
      <w:fldChar w:fldCharType="end"/>
    </w:r>
  </w:p>
  <w:p w:rsidR="00365348" w:rsidRDefault="00365348">
    <w:pPr>
      <w:pStyle w:val="a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Pr="00CD7D05" w:rsidRDefault="00365348" w:rsidP="00D129E8">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Default="0036534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7E" w:rsidRDefault="008E6F7E">
      <w:pPr>
        <w:spacing w:line="240" w:lineRule="auto"/>
      </w:pPr>
      <w:r>
        <w:separator/>
      </w:r>
    </w:p>
  </w:footnote>
  <w:footnote w:type="continuationSeparator" w:id="0">
    <w:p w:rsidR="008E6F7E" w:rsidRDefault="008E6F7E">
      <w:pPr>
        <w:spacing w:line="240" w:lineRule="auto"/>
      </w:pPr>
      <w:r>
        <w:continuationSeparator/>
      </w:r>
    </w:p>
  </w:footnote>
  <w:footnote w:id="1">
    <w:p w:rsidR="00365348" w:rsidRDefault="00365348" w:rsidP="00D01CDF">
      <w:pPr>
        <w:pStyle w:val="affa"/>
      </w:pPr>
      <w:r>
        <w:rPr>
          <w:rStyle w:val="affc"/>
        </w:rPr>
        <w:footnoteRef/>
      </w:r>
      <w:r>
        <w:t xml:space="preserve"> </w:t>
      </w:r>
      <w:r w:rsidRPr="003F2D1F">
        <w:t>Заполняется на основе данных из Приложе</w:t>
      </w:r>
      <w:r>
        <w:t>ний 3.1</w:t>
      </w:r>
      <w:r w:rsidRPr="003F2D1F">
        <w:t>.1</w:t>
      </w:r>
      <w:r>
        <w:t>–</w:t>
      </w:r>
      <w:r w:rsidRPr="003F2D1F">
        <w:t>5</w:t>
      </w:r>
      <w:r>
        <w:t>=3.1</w:t>
      </w:r>
      <w:r w:rsidRPr="003F2D1F">
        <w:t>.3 по выбранному варианту</w:t>
      </w:r>
    </w:p>
  </w:footnote>
  <w:footnote w:id="2">
    <w:p w:rsidR="00365348" w:rsidRDefault="00365348" w:rsidP="00D01CDF">
      <w:pPr>
        <w:pStyle w:val="affa"/>
      </w:pPr>
      <w:r>
        <w:rPr>
          <w:rStyle w:val="affc"/>
        </w:rPr>
        <w:footnoteRef/>
      </w:r>
      <w:r>
        <w:t xml:space="preserve"> Заполняется по результатам расчетов</w:t>
      </w:r>
    </w:p>
  </w:footnote>
  <w:footnote w:id="3">
    <w:p w:rsidR="00F74BBF" w:rsidRDefault="00F74BBF" w:rsidP="00F74BBF">
      <w:pPr>
        <w:pStyle w:val="affa"/>
      </w:pPr>
      <w:r>
        <w:rPr>
          <w:rStyle w:val="affc"/>
        </w:rPr>
        <w:footnoteRef/>
      </w:r>
      <w:r>
        <w:t xml:space="preserve"> Заполняется по результатам расчетов</w:t>
      </w:r>
    </w:p>
  </w:footnote>
  <w:footnote w:id="4">
    <w:p w:rsidR="00365348" w:rsidRDefault="00365348" w:rsidP="00D01CDF">
      <w:pPr>
        <w:pStyle w:val="affa"/>
      </w:pPr>
      <w:r>
        <w:rPr>
          <w:rStyle w:val="affc"/>
        </w:rPr>
        <w:footnoteRef/>
      </w:r>
      <w:r>
        <w:t xml:space="preserve"> </w:t>
      </w:r>
      <w:r w:rsidRPr="00B7284F">
        <w:t>Заполняется для каждого года реализации мероприятия по формуле 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Pr="00125AA3" w:rsidRDefault="00365348" w:rsidP="00615BC6">
    <w:pPr>
      <w:pStyle w:val="aa"/>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Pr="00AF45E7" w:rsidRDefault="00365348" w:rsidP="00615BC6">
    <w:pPr>
      <w:pStyle w:val="aa"/>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Pr="003D3891" w:rsidRDefault="00365348" w:rsidP="00615BC6">
    <w:pPr>
      <w:pStyle w:val="aa"/>
      <w:rPr>
        <w:rFonts w:ascii="Calibri" w:hAnsi="Calibri"/>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8" w:rsidRDefault="00365348">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65348" w:rsidRDefault="0036534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3AB18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F3F23"/>
    <w:multiLevelType w:val="hybridMultilevel"/>
    <w:tmpl w:val="AF40DB94"/>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706C91"/>
    <w:multiLevelType w:val="hybridMultilevel"/>
    <w:tmpl w:val="A6188A1A"/>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C7028C"/>
    <w:multiLevelType w:val="hybridMultilevel"/>
    <w:tmpl w:val="3EE40ECC"/>
    <w:lvl w:ilvl="0" w:tplc="38F6B51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6F78B4"/>
    <w:multiLevelType w:val="hybridMultilevel"/>
    <w:tmpl w:val="D842115A"/>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27871C1"/>
    <w:multiLevelType w:val="hybridMultilevel"/>
    <w:tmpl w:val="9EF0EC9C"/>
    <w:lvl w:ilvl="0" w:tplc="56600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D1346E"/>
    <w:multiLevelType w:val="hybridMultilevel"/>
    <w:tmpl w:val="E22C663C"/>
    <w:lvl w:ilvl="0" w:tplc="A1C45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7D70A3"/>
    <w:multiLevelType w:val="hybridMultilevel"/>
    <w:tmpl w:val="DA9ABE9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3A03A0F"/>
    <w:multiLevelType w:val="hybridMultilevel"/>
    <w:tmpl w:val="178A6704"/>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4345E27"/>
    <w:multiLevelType w:val="hybridMultilevel"/>
    <w:tmpl w:val="89089AB4"/>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B0F4C"/>
    <w:multiLevelType w:val="hybridMultilevel"/>
    <w:tmpl w:val="D712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2471DD"/>
    <w:multiLevelType w:val="hybridMultilevel"/>
    <w:tmpl w:val="35AA2B2A"/>
    <w:lvl w:ilvl="0" w:tplc="4D88C9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745D32"/>
    <w:multiLevelType w:val="hybridMultilevel"/>
    <w:tmpl w:val="43FEF910"/>
    <w:lvl w:ilvl="0" w:tplc="F49A4F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5996067"/>
    <w:multiLevelType w:val="hybridMultilevel"/>
    <w:tmpl w:val="4A4CBAD6"/>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F0234"/>
    <w:multiLevelType w:val="hybridMultilevel"/>
    <w:tmpl w:val="36E0A2D8"/>
    <w:lvl w:ilvl="0" w:tplc="2F6ED4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157AB3"/>
    <w:multiLevelType w:val="hybridMultilevel"/>
    <w:tmpl w:val="0680ABC4"/>
    <w:lvl w:ilvl="0" w:tplc="CFA44F82">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640695A"/>
    <w:multiLevelType w:val="hybridMultilevel"/>
    <w:tmpl w:val="2A1E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5F282D"/>
    <w:multiLevelType w:val="hybridMultilevel"/>
    <w:tmpl w:val="DFAA294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06657D5C"/>
    <w:multiLevelType w:val="hybridMultilevel"/>
    <w:tmpl w:val="DE48F85A"/>
    <w:lvl w:ilvl="0" w:tplc="BD4C9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9D5668"/>
    <w:multiLevelType w:val="hybridMultilevel"/>
    <w:tmpl w:val="420C3B4E"/>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6AD5159"/>
    <w:multiLevelType w:val="hybridMultilevel"/>
    <w:tmpl w:val="13F0542C"/>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6E06F1"/>
    <w:multiLevelType w:val="hybridMultilevel"/>
    <w:tmpl w:val="0F0A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843E4B"/>
    <w:multiLevelType w:val="hybridMultilevel"/>
    <w:tmpl w:val="29B0A1BC"/>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0B6C710F"/>
    <w:multiLevelType w:val="hybridMultilevel"/>
    <w:tmpl w:val="4FACE038"/>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D1027B"/>
    <w:multiLevelType w:val="hybridMultilevel"/>
    <w:tmpl w:val="8D1E5662"/>
    <w:lvl w:ilvl="0" w:tplc="48FE94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BE86FB4"/>
    <w:multiLevelType w:val="hybridMultilevel"/>
    <w:tmpl w:val="286ABB46"/>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0C7B7DAE"/>
    <w:multiLevelType w:val="multilevel"/>
    <w:tmpl w:val="7738FF0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sz w:val="24"/>
        <w:szCs w:val="24"/>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0C8A4437"/>
    <w:multiLevelType w:val="hybridMultilevel"/>
    <w:tmpl w:val="84505A3E"/>
    <w:lvl w:ilvl="0" w:tplc="CFA44F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AE1435"/>
    <w:multiLevelType w:val="hybridMultilevel"/>
    <w:tmpl w:val="CA14178C"/>
    <w:lvl w:ilvl="0" w:tplc="F49A4FC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9" w15:restartNumberingAfterBreak="0">
    <w:nsid w:val="0D7C0582"/>
    <w:multiLevelType w:val="hybridMultilevel"/>
    <w:tmpl w:val="627CCBF4"/>
    <w:lvl w:ilvl="0" w:tplc="F49A4FCE">
      <w:start w:val="1"/>
      <w:numFmt w:val="bullet"/>
      <w:lvlText w:val=""/>
      <w:lvlJc w:val="left"/>
      <w:pPr>
        <w:ind w:left="720" w:hanging="360"/>
      </w:pPr>
      <w:rPr>
        <w:rFonts w:ascii="Symbol" w:hAnsi="Symbol" w:hint="default"/>
      </w:rPr>
    </w:lvl>
    <w:lvl w:ilvl="1" w:tplc="F49A4F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5E641D"/>
    <w:multiLevelType w:val="hybridMultilevel"/>
    <w:tmpl w:val="FEDCE00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0ECA0DFE"/>
    <w:multiLevelType w:val="hybridMultilevel"/>
    <w:tmpl w:val="08502124"/>
    <w:lvl w:ilvl="0" w:tplc="F49A4FCE">
      <w:start w:val="1"/>
      <w:numFmt w:val="bullet"/>
      <w:lvlText w:val=""/>
      <w:lvlJc w:val="left"/>
      <w:pPr>
        <w:ind w:left="1429" w:hanging="360"/>
      </w:pPr>
      <w:rPr>
        <w:rFonts w:ascii="Symbol" w:hAnsi="Symbol" w:hint="default"/>
      </w:rPr>
    </w:lvl>
    <w:lvl w:ilvl="1" w:tplc="F49A4F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FDC0F54"/>
    <w:multiLevelType w:val="hybridMultilevel"/>
    <w:tmpl w:val="2F48444A"/>
    <w:lvl w:ilvl="0" w:tplc="56CE9CA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03A3E9C"/>
    <w:multiLevelType w:val="hybridMultilevel"/>
    <w:tmpl w:val="4F3654C8"/>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03F61CB"/>
    <w:multiLevelType w:val="hybridMultilevel"/>
    <w:tmpl w:val="DB304098"/>
    <w:lvl w:ilvl="0" w:tplc="5D585AD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04D7E29"/>
    <w:multiLevelType w:val="hybridMultilevel"/>
    <w:tmpl w:val="3F52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08D33AF"/>
    <w:multiLevelType w:val="hybridMultilevel"/>
    <w:tmpl w:val="049A057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110B0222"/>
    <w:multiLevelType w:val="hybridMultilevel"/>
    <w:tmpl w:val="5B64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6E5FB2"/>
    <w:multiLevelType w:val="hybridMultilevel"/>
    <w:tmpl w:val="B284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2E470AB"/>
    <w:multiLevelType w:val="hybridMultilevel"/>
    <w:tmpl w:val="99967532"/>
    <w:lvl w:ilvl="0" w:tplc="D8B416C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130E2B54"/>
    <w:multiLevelType w:val="hybridMultilevel"/>
    <w:tmpl w:val="AC026020"/>
    <w:lvl w:ilvl="0" w:tplc="100036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61B4B31"/>
    <w:multiLevelType w:val="hybridMultilevel"/>
    <w:tmpl w:val="A3022CA6"/>
    <w:lvl w:ilvl="0" w:tplc="DB6C7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B72896"/>
    <w:multiLevelType w:val="hybridMultilevel"/>
    <w:tmpl w:val="95D0DF48"/>
    <w:lvl w:ilvl="0" w:tplc="3BACBC58">
      <w:start w:val="1"/>
      <w:numFmt w:val="decimal"/>
      <w:lvlText w:val="%1"/>
      <w:lvlJc w:val="left"/>
      <w:pPr>
        <w:tabs>
          <w:tab w:val="num" w:pos="900"/>
        </w:tabs>
        <w:ind w:left="90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3" w15:restartNumberingAfterBreak="0">
    <w:nsid w:val="16F561DF"/>
    <w:multiLevelType w:val="hybridMultilevel"/>
    <w:tmpl w:val="EDC405E4"/>
    <w:lvl w:ilvl="0" w:tplc="F49A4FCE">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4" w15:restartNumberingAfterBreak="0">
    <w:nsid w:val="18076EFE"/>
    <w:multiLevelType w:val="hybridMultilevel"/>
    <w:tmpl w:val="CEBC82AA"/>
    <w:lvl w:ilvl="0" w:tplc="3B08FD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8BF18A7"/>
    <w:multiLevelType w:val="hybridMultilevel"/>
    <w:tmpl w:val="D3B0916E"/>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8FA52CE"/>
    <w:multiLevelType w:val="multilevel"/>
    <w:tmpl w:val="9036F97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9C02B4"/>
    <w:multiLevelType w:val="hybridMultilevel"/>
    <w:tmpl w:val="8CB69640"/>
    <w:lvl w:ilvl="0" w:tplc="A7BA2AB0">
      <w:start w:val="1"/>
      <w:numFmt w:val="decimal"/>
      <w:lvlText w:val="%1."/>
      <w:lvlJc w:val="left"/>
      <w:pPr>
        <w:ind w:left="720"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FF6765"/>
    <w:multiLevelType w:val="hybridMultilevel"/>
    <w:tmpl w:val="DA6AB0F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1C5E7A58"/>
    <w:multiLevelType w:val="hybridMultilevel"/>
    <w:tmpl w:val="DC28AABC"/>
    <w:lvl w:ilvl="0" w:tplc="0419000F">
      <w:start w:val="1"/>
      <w:numFmt w:val="decimal"/>
      <w:lvlText w:val="%1."/>
      <w:lvlJc w:val="left"/>
      <w:pPr>
        <w:tabs>
          <w:tab w:val="num" w:pos="360"/>
        </w:tabs>
        <w:ind w:left="360" w:hanging="360"/>
      </w:pPr>
      <w:rPr>
        <w:rFonts w:hint="default"/>
      </w:rPr>
    </w:lvl>
    <w:lvl w:ilvl="1" w:tplc="58C011D8">
      <w:start w:val="1"/>
      <w:numFmt w:val="decimal"/>
      <w:lvlText w:val="%2."/>
      <w:lvlJc w:val="left"/>
      <w:pPr>
        <w:ind w:left="1245" w:hanging="525"/>
      </w:pPr>
      <w:rPr>
        <w:rFonts w:hint="default"/>
        <w:color w:val="00000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15:restartNumberingAfterBreak="0">
    <w:nsid w:val="1E253AA0"/>
    <w:multiLevelType w:val="hybridMultilevel"/>
    <w:tmpl w:val="9AFC558E"/>
    <w:lvl w:ilvl="0" w:tplc="3BACBC58">
      <w:start w:val="1"/>
      <w:numFmt w:val="decimal"/>
      <w:lvlText w:val="%1"/>
      <w:lvlJc w:val="left"/>
      <w:pPr>
        <w:tabs>
          <w:tab w:val="num" w:pos="1062"/>
        </w:tabs>
        <w:ind w:left="1062" w:hanging="949"/>
      </w:pPr>
      <w:rPr>
        <w:rFonts w:ascii="Times New Roman" w:hAnsi="Times New Roman" w:cs="Times New Roman" w:hint="default"/>
        <w:b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E9169EB"/>
    <w:multiLevelType w:val="multilevel"/>
    <w:tmpl w:val="2D5207C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1F220808"/>
    <w:multiLevelType w:val="hybridMultilevel"/>
    <w:tmpl w:val="8A369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F4C5209"/>
    <w:multiLevelType w:val="hybridMultilevel"/>
    <w:tmpl w:val="B3F2C3D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212F4466"/>
    <w:multiLevelType w:val="hybridMultilevel"/>
    <w:tmpl w:val="62DE4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16544C8"/>
    <w:multiLevelType w:val="hybridMultilevel"/>
    <w:tmpl w:val="CCF44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30357DC"/>
    <w:multiLevelType w:val="hybridMultilevel"/>
    <w:tmpl w:val="B4EE928A"/>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4DE17B4"/>
    <w:multiLevelType w:val="hybridMultilevel"/>
    <w:tmpl w:val="06625E8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259D43D5"/>
    <w:multiLevelType w:val="hybridMultilevel"/>
    <w:tmpl w:val="F77ACD5E"/>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65A159F"/>
    <w:multiLevelType w:val="hybridMultilevel"/>
    <w:tmpl w:val="A718F374"/>
    <w:lvl w:ilvl="0" w:tplc="6F9067D6">
      <w:start w:val="1"/>
      <w:numFmt w:val="decimal"/>
      <w:lvlText w:val="%1."/>
      <w:lvlJc w:val="left"/>
      <w:pPr>
        <w:ind w:left="786"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6CD4842"/>
    <w:multiLevelType w:val="hybridMultilevel"/>
    <w:tmpl w:val="C0643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8E35CC"/>
    <w:multiLevelType w:val="hybridMultilevel"/>
    <w:tmpl w:val="2500BBD0"/>
    <w:lvl w:ilvl="0" w:tplc="F49A4F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285467D3"/>
    <w:multiLevelType w:val="multilevel"/>
    <w:tmpl w:val="A42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A56968"/>
    <w:multiLevelType w:val="hybridMultilevel"/>
    <w:tmpl w:val="ED0EC766"/>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28DF1CAD"/>
    <w:multiLevelType w:val="hybridMultilevel"/>
    <w:tmpl w:val="A36278AC"/>
    <w:lvl w:ilvl="0" w:tplc="F49A4FC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5" w15:restartNumberingAfterBreak="0">
    <w:nsid w:val="29695D10"/>
    <w:multiLevelType w:val="hybridMultilevel"/>
    <w:tmpl w:val="C900B6B0"/>
    <w:lvl w:ilvl="0" w:tplc="FCCE21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B67716"/>
    <w:multiLevelType w:val="hybridMultilevel"/>
    <w:tmpl w:val="C194D91E"/>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29D46837"/>
    <w:multiLevelType w:val="hybridMultilevel"/>
    <w:tmpl w:val="762AB4DE"/>
    <w:lvl w:ilvl="0" w:tplc="259423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2B4539AC"/>
    <w:multiLevelType w:val="hybridMultilevel"/>
    <w:tmpl w:val="1194A86A"/>
    <w:lvl w:ilvl="0" w:tplc="23CCB72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2BAA54BA"/>
    <w:multiLevelType w:val="hybridMultilevel"/>
    <w:tmpl w:val="74067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C277E76"/>
    <w:multiLevelType w:val="hybridMultilevel"/>
    <w:tmpl w:val="8EAE1B94"/>
    <w:lvl w:ilvl="0" w:tplc="6EAE8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C903C1E"/>
    <w:multiLevelType w:val="hybridMultilevel"/>
    <w:tmpl w:val="0534D446"/>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2CC000DF"/>
    <w:multiLevelType w:val="hybridMultilevel"/>
    <w:tmpl w:val="3B8239BC"/>
    <w:lvl w:ilvl="0" w:tplc="F49A4FCE">
      <w:start w:val="1"/>
      <w:numFmt w:val="bullet"/>
      <w:lvlText w:val=""/>
      <w:lvlJc w:val="left"/>
      <w:pPr>
        <w:ind w:left="720" w:hanging="360"/>
      </w:pPr>
      <w:rPr>
        <w:rFonts w:ascii="Symbol" w:hAnsi="Symbol"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DCF0861"/>
    <w:multiLevelType w:val="hybridMultilevel"/>
    <w:tmpl w:val="ABD6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E56444F"/>
    <w:multiLevelType w:val="hybridMultilevel"/>
    <w:tmpl w:val="996C5254"/>
    <w:lvl w:ilvl="0" w:tplc="C8B8DF9A">
      <w:start w:val="1"/>
      <w:numFmt w:val="decimal"/>
      <w:lvlText w:val="%1."/>
      <w:lvlJc w:val="left"/>
      <w:pPr>
        <w:ind w:left="1063" w:hanging="360"/>
      </w:pPr>
      <w:rPr>
        <w:rFonts w:hint="default"/>
        <w:color w:val="000000"/>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75" w15:restartNumberingAfterBreak="0">
    <w:nsid w:val="2EE83144"/>
    <w:multiLevelType w:val="multilevel"/>
    <w:tmpl w:val="95BA6B0E"/>
    <w:lvl w:ilvl="0">
      <w:start w:val="1"/>
      <w:numFmt w:val="decimal"/>
      <w:pStyle w:val="1"/>
      <w:lvlText w:val="%1."/>
      <w:lvlJc w:val="left"/>
      <w:pPr>
        <w:tabs>
          <w:tab w:val="num" w:pos="1134"/>
        </w:tabs>
        <w:ind w:firstLine="709"/>
      </w:pPr>
      <w:rPr>
        <w:rFonts w:cs="Times New Roman" w:hint="default"/>
      </w:rPr>
    </w:lvl>
    <w:lvl w:ilvl="1">
      <w:start w:val="1"/>
      <w:numFmt w:val="decimal"/>
      <w:pStyle w:val="2"/>
      <w:lvlText w:val="%1.%2."/>
      <w:lvlJc w:val="left"/>
      <w:pPr>
        <w:tabs>
          <w:tab w:val="num" w:pos="1276"/>
        </w:tabs>
        <w:ind w:firstLine="709"/>
      </w:pPr>
      <w:rPr>
        <w:rFonts w:cs="Times New Roman" w:hint="default"/>
      </w:rPr>
    </w:lvl>
    <w:lvl w:ilvl="2">
      <w:start w:val="1"/>
      <w:numFmt w:val="decimal"/>
      <w:pStyle w:val="3"/>
      <w:lvlText w:val="%1.%2.%3."/>
      <w:lvlJc w:val="left"/>
      <w:pPr>
        <w:tabs>
          <w:tab w:val="num" w:pos="1418"/>
        </w:tabs>
        <w:ind w:firstLine="709"/>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389"/>
        </w:tabs>
        <w:ind w:left="5029" w:hanging="1440"/>
      </w:pPr>
      <w:rPr>
        <w:rFonts w:cs="Times New Roman" w:hint="default"/>
      </w:rPr>
    </w:lvl>
  </w:abstractNum>
  <w:abstractNum w:abstractNumId="76" w15:restartNumberingAfterBreak="0">
    <w:nsid w:val="2F80792D"/>
    <w:multiLevelType w:val="hybridMultilevel"/>
    <w:tmpl w:val="E5E4FB64"/>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04E60A8"/>
    <w:multiLevelType w:val="hybridMultilevel"/>
    <w:tmpl w:val="AD6A41AE"/>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31413AF2"/>
    <w:multiLevelType w:val="hybridMultilevel"/>
    <w:tmpl w:val="331AFDC8"/>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15B4F"/>
    <w:multiLevelType w:val="hybridMultilevel"/>
    <w:tmpl w:val="388CA806"/>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092861"/>
    <w:multiLevelType w:val="hybridMultilevel"/>
    <w:tmpl w:val="B5168A1E"/>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4986D13"/>
    <w:multiLevelType w:val="hybridMultilevel"/>
    <w:tmpl w:val="9698EFF4"/>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58152FF"/>
    <w:multiLevelType w:val="hybridMultilevel"/>
    <w:tmpl w:val="4A48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60D5739"/>
    <w:multiLevelType w:val="hybridMultilevel"/>
    <w:tmpl w:val="EE4EEFB2"/>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36A7661A"/>
    <w:multiLevelType w:val="hybridMultilevel"/>
    <w:tmpl w:val="99F8623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36AE6A13"/>
    <w:multiLevelType w:val="hybridMultilevel"/>
    <w:tmpl w:val="942CE768"/>
    <w:lvl w:ilvl="0" w:tplc="8F5E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7556692"/>
    <w:multiLevelType w:val="hybridMultilevel"/>
    <w:tmpl w:val="69F09F52"/>
    <w:lvl w:ilvl="0" w:tplc="F49A4FCE">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87" w15:restartNumberingAfterBreak="0">
    <w:nsid w:val="37EC21B5"/>
    <w:multiLevelType w:val="hybridMultilevel"/>
    <w:tmpl w:val="7C0C397E"/>
    <w:lvl w:ilvl="0" w:tplc="5BFAE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81A6DE9"/>
    <w:multiLevelType w:val="hybridMultilevel"/>
    <w:tmpl w:val="A44A5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381C50EE"/>
    <w:multiLevelType w:val="hybridMultilevel"/>
    <w:tmpl w:val="ACFCCF5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0" w15:restartNumberingAfterBreak="0">
    <w:nsid w:val="38611377"/>
    <w:multiLevelType w:val="hybridMultilevel"/>
    <w:tmpl w:val="A8EC01B6"/>
    <w:lvl w:ilvl="0" w:tplc="9D403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93567F6"/>
    <w:multiLevelType w:val="hybridMultilevel"/>
    <w:tmpl w:val="5168592E"/>
    <w:lvl w:ilvl="0" w:tplc="3BACBC58">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A202608"/>
    <w:multiLevelType w:val="hybridMultilevel"/>
    <w:tmpl w:val="15ACC004"/>
    <w:lvl w:ilvl="0" w:tplc="D9CE6EB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A9811D7"/>
    <w:multiLevelType w:val="hybridMultilevel"/>
    <w:tmpl w:val="1C8A28A8"/>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A9B0C07"/>
    <w:multiLevelType w:val="hybridMultilevel"/>
    <w:tmpl w:val="501A7C72"/>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15:restartNumberingAfterBreak="0">
    <w:nsid w:val="3ABC0EAA"/>
    <w:multiLevelType w:val="multilevel"/>
    <w:tmpl w:val="689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BF5687"/>
    <w:multiLevelType w:val="hybridMultilevel"/>
    <w:tmpl w:val="8828F600"/>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BFA257C"/>
    <w:multiLevelType w:val="hybridMultilevel"/>
    <w:tmpl w:val="8D021012"/>
    <w:lvl w:ilvl="0" w:tplc="363866AE">
      <w:start w:val="1"/>
      <w:numFmt w:val="decimal"/>
      <w:lvlText w:val="%1."/>
      <w:lvlJc w:val="left"/>
      <w:pPr>
        <w:ind w:left="720" w:hanging="360"/>
      </w:pPr>
      <w:rPr>
        <w:rFonts w:ascii="Times New Roman" w:hAnsi="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CF36CCE"/>
    <w:multiLevelType w:val="hybridMultilevel"/>
    <w:tmpl w:val="BD1A083A"/>
    <w:lvl w:ilvl="0" w:tplc="3BACBC58">
      <w:start w:val="1"/>
      <w:numFmt w:val="decimal"/>
      <w:lvlText w:val="%1"/>
      <w:lvlJc w:val="left"/>
      <w:pPr>
        <w:tabs>
          <w:tab w:val="num" w:pos="1062"/>
        </w:tabs>
        <w:ind w:left="1062" w:hanging="949"/>
      </w:pPr>
      <w:rPr>
        <w:rFonts w:ascii="Times New Roman" w:hAnsi="Times New Roman" w:cs="Times New Roman" w:hint="default"/>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3D704361"/>
    <w:multiLevelType w:val="hybridMultilevel"/>
    <w:tmpl w:val="590C8B42"/>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DB74D22"/>
    <w:multiLevelType w:val="hybridMultilevel"/>
    <w:tmpl w:val="FCACDF0A"/>
    <w:lvl w:ilvl="0" w:tplc="9E90AAF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15:restartNumberingAfterBreak="0">
    <w:nsid w:val="3E312C5E"/>
    <w:multiLevelType w:val="hybridMultilevel"/>
    <w:tmpl w:val="8E0CF0A8"/>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15:restartNumberingAfterBreak="0">
    <w:nsid w:val="3EBE3FEA"/>
    <w:multiLevelType w:val="hybridMultilevel"/>
    <w:tmpl w:val="6EB0D594"/>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3EE80105"/>
    <w:multiLevelType w:val="hybridMultilevel"/>
    <w:tmpl w:val="A7004220"/>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1AF177C"/>
    <w:multiLevelType w:val="hybridMultilevel"/>
    <w:tmpl w:val="4BAEBAC6"/>
    <w:lvl w:ilvl="0" w:tplc="34CCE99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B61882"/>
    <w:multiLevelType w:val="hybridMultilevel"/>
    <w:tmpl w:val="D16CA1E6"/>
    <w:lvl w:ilvl="0" w:tplc="8DD0000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2020111"/>
    <w:multiLevelType w:val="hybridMultilevel"/>
    <w:tmpl w:val="2DD0F806"/>
    <w:lvl w:ilvl="0" w:tplc="F49A4FC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7" w15:restartNumberingAfterBreak="0">
    <w:nsid w:val="4218651F"/>
    <w:multiLevelType w:val="hybridMultilevel"/>
    <w:tmpl w:val="4F70E0B4"/>
    <w:lvl w:ilvl="0" w:tplc="9320AC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2BF644A"/>
    <w:multiLevelType w:val="hybridMultilevel"/>
    <w:tmpl w:val="341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6B30FB"/>
    <w:multiLevelType w:val="hybridMultilevel"/>
    <w:tmpl w:val="78BC5CD0"/>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41C1861"/>
    <w:multiLevelType w:val="hybridMultilevel"/>
    <w:tmpl w:val="0560782A"/>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15:restartNumberingAfterBreak="0">
    <w:nsid w:val="45C30C98"/>
    <w:multiLevelType w:val="hybridMultilevel"/>
    <w:tmpl w:val="EE98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7136032"/>
    <w:multiLevelType w:val="hybridMultilevel"/>
    <w:tmpl w:val="3B1C1AFE"/>
    <w:lvl w:ilvl="0" w:tplc="65806302">
      <w:start w:val="1"/>
      <w:numFmt w:val="decimal"/>
      <w:lvlText w:val="%1."/>
      <w:lvlJc w:val="left"/>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7612857"/>
    <w:multiLevelType w:val="hybridMultilevel"/>
    <w:tmpl w:val="8DE4DE7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476E0B0F"/>
    <w:multiLevelType w:val="hybridMultilevel"/>
    <w:tmpl w:val="1F569FA8"/>
    <w:lvl w:ilvl="0" w:tplc="17D22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8BD5099"/>
    <w:multiLevelType w:val="hybridMultilevel"/>
    <w:tmpl w:val="909E9A2C"/>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8DF4A42"/>
    <w:multiLevelType w:val="hybridMultilevel"/>
    <w:tmpl w:val="1F1484B8"/>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9B32F28"/>
    <w:multiLevelType w:val="hybridMultilevel"/>
    <w:tmpl w:val="A2483CD6"/>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9FA409D"/>
    <w:multiLevelType w:val="hybridMultilevel"/>
    <w:tmpl w:val="4F0E3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A1C631F"/>
    <w:multiLevelType w:val="hybridMultilevel"/>
    <w:tmpl w:val="B2B6A64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0" w15:restartNumberingAfterBreak="0">
    <w:nsid w:val="4A8059FF"/>
    <w:multiLevelType w:val="hybridMultilevel"/>
    <w:tmpl w:val="8F4A99CC"/>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1" w15:restartNumberingAfterBreak="0">
    <w:nsid w:val="4A9568E8"/>
    <w:multiLevelType w:val="hybridMultilevel"/>
    <w:tmpl w:val="6D327F76"/>
    <w:lvl w:ilvl="0" w:tplc="E5126B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B7757B2"/>
    <w:multiLevelType w:val="hybridMultilevel"/>
    <w:tmpl w:val="29308D74"/>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15:restartNumberingAfterBreak="0">
    <w:nsid w:val="4BC05A45"/>
    <w:multiLevelType w:val="hybridMultilevel"/>
    <w:tmpl w:val="A3125496"/>
    <w:lvl w:ilvl="0" w:tplc="A4F01E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BD20136"/>
    <w:multiLevelType w:val="hybridMultilevel"/>
    <w:tmpl w:val="68D6358E"/>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C09353A"/>
    <w:multiLevelType w:val="hybridMultilevel"/>
    <w:tmpl w:val="A4748E8A"/>
    <w:lvl w:ilvl="0" w:tplc="71263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C3C6C9C"/>
    <w:multiLevelType w:val="hybridMultilevel"/>
    <w:tmpl w:val="B6765DA8"/>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C7A19CA"/>
    <w:multiLevelType w:val="hybridMultilevel"/>
    <w:tmpl w:val="9948EC34"/>
    <w:lvl w:ilvl="0" w:tplc="1F3A6434">
      <w:start w:val="1"/>
      <w:numFmt w:val="decimal"/>
      <w:lvlText w:val="%1."/>
      <w:lvlJc w:val="left"/>
      <w:pPr>
        <w:ind w:left="1068" w:hanging="360"/>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8" w15:restartNumberingAfterBreak="0">
    <w:nsid w:val="4EAA1C9E"/>
    <w:multiLevelType w:val="hybridMultilevel"/>
    <w:tmpl w:val="8D06803E"/>
    <w:lvl w:ilvl="0" w:tplc="3954D52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4EC351A8"/>
    <w:multiLevelType w:val="hybridMultilevel"/>
    <w:tmpl w:val="1DA211F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0" w15:restartNumberingAfterBreak="0">
    <w:nsid w:val="4EF2691C"/>
    <w:multiLevelType w:val="hybridMultilevel"/>
    <w:tmpl w:val="6E844FC2"/>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15:restartNumberingAfterBreak="0">
    <w:nsid w:val="4FA52182"/>
    <w:multiLevelType w:val="hybridMultilevel"/>
    <w:tmpl w:val="74C424DC"/>
    <w:lvl w:ilvl="0" w:tplc="F49A4FC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2" w15:restartNumberingAfterBreak="0">
    <w:nsid w:val="50FA4A2B"/>
    <w:multiLevelType w:val="hybridMultilevel"/>
    <w:tmpl w:val="55B20034"/>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2177CEF"/>
    <w:multiLevelType w:val="hybridMultilevel"/>
    <w:tmpl w:val="48D46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27339A4"/>
    <w:multiLevelType w:val="hybridMultilevel"/>
    <w:tmpl w:val="0A2EFA2E"/>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15:restartNumberingAfterBreak="0">
    <w:nsid w:val="53DC68F2"/>
    <w:multiLevelType w:val="multilevel"/>
    <w:tmpl w:val="7458CA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54FF6F38"/>
    <w:multiLevelType w:val="hybridMultilevel"/>
    <w:tmpl w:val="14D2263E"/>
    <w:lvl w:ilvl="0" w:tplc="695C8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52B185B"/>
    <w:multiLevelType w:val="hybridMultilevel"/>
    <w:tmpl w:val="39F4A50A"/>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6570B34"/>
    <w:multiLevelType w:val="hybridMultilevel"/>
    <w:tmpl w:val="D1B46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6663EEB"/>
    <w:multiLevelType w:val="hybridMultilevel"/>
    <w:tmpl w:val="DF0A192E"/>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0" w15:restartNumberingAfterBreak="0">
    <w:nsid w:val="57356761"/>
    <w:multiLevelType w:val="hybridMultilevel"/>
    <w:tmpl w:val="9D5E991A"/>
    <w:lvl w:ilvl="0" w:tplc="6EAE8A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15:restartNumberingAfterBreak="0">
    <w:nsid w:val="57B75A51"/>
    <w:multiLevelType w:val="hybridMultilevel"/>
    <w:tmpl w:val="3E640AA6"/>
    <w:lvl w:ilvl="0" w:tplc="CFA44F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7DF40AA"/>
    <w:multiLevelType w:val="hybridMultilevel"/>
    <w:tmpl w:val="E38AE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989293D"/>
    <w:multiLevelType w:val="hybridMultilevel"/>
    <w:tmpl w:val="95D0DF48"/>
    <w:lvl w:ilvl="0" w:tplc="3BACBC58">
      <w:start w:val="1"/>
      <w:numFmt w:val="decimal"/>
      <w:lvlText w:val="%1"/>
      <w:lvlJc w:val="left"/>
      <w:pPr>
        <w:tabs>
          <w:tab w:val="num" w:pos="900"/>
        </w:tabs>
        <w:ind w:left="90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4" w15:restartNumberingAfterBreak="0">
    <w:nsid w:val="59E868FC"/>
    <w:multiLevelType w:val="hybridMultilevel"/>
    <w:tmpl w:val="F632991C"/>
    <w:lvl w:ilvl="0" w:tplc="DEE0BF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A507DE3"/>
    <w:multiLevelType w:val="hybridMultilevel"/>
    <w:tmpl w:val="3F52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BC845FC"/>
    <w:multiLevelType w:val="hybridMultilevel"/>
    <w:tmpl w:val="43B4D436"/>
    <w:lvl w:ilvl="0" w:tplc="363866AE">
      <w:start w:val="1"/>
      <w:numFmt w:val="decimal"/>
      <w:lvlText w:val="%1."/>
      <w:lvlJc w:val="left"/>
      <w:pPr>
        <w:ind w:left="1080" w:hanging="360"/>
      </w:pPr>
      <w:rPr>
        <w:rFonts w:ascii="Times New Roman" w:hAnsi="Times New Roman" w:hint="default"/>
        <w:b w:val="0"/>
        <w:i w:val="0"/>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5C3226EC"/>
    <w:multiLevelType w:val="hybridMultilevel"/>
    <w:tmpl w:val="D968E752"/>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C446B88"/>
    <w:multiLevelType w:val="hybridMultilevel"/>
    <w:tmpl w:val="ABD6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C515E3A"/>
    <w:multiLevelType w:val="hybridMultilevel"/>
    <w:tmpl w:val="476A0B94"/>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C70006A"/>
    <w:multiLevelType w:val="hybridMultilevel"/>
    <w:tmpl w:val="2FD684FA"/>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1" w15:restartNumberingAfterBreak="0">
    <w:nsid w:val="5DE44C90"/>
    <w:multiLevelType w:val="hybridMultilevel"/>
    <w:tmpl w:val="87428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E38653B"/>
    <w:multiLevelType w:val="hybridMultilevel"/>
    <w:tmpl w:val="96060CE4"/>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3" w15:restartNumberingAfterBreak="0">
    <w:nsid w:val="625D45EC"/>
    <w:multiLevelType w:val="hybridMultilevel"/>
    <w:tmpl w:val="56DCC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2C32C08"/>
    <w:multiLevelType w:val="hybridMultilevel"/>
    <w:tmpl w:val="AE72C010"/>
    <w:lvl w:ilvl="0" w:tplc="D3305E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663F3FE8"/>
    <w:multiLevelType w:val="hybridMultilevel"/>
    <w:tmpl w:val="D90E8470"/>
    <w:lvl w:ilvl="0" w:tplc="39607EE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15:restartNumberingAfterBreak="0">
    <w:nsid w:val="667B4A9D"/>
    <w:multiLevelType w:val="hybridMultilevel"/>
    <w:tmpl w:val="6A141E7A"/>
    <w:lvl w:ilvl="0" w:tplc="EBE66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8C1791E"/>
    <w:multiLevelType w:val="hybridMultilevel"/>
    <w:tmpl w:val="1194A86A"/>
    <w:lvl w:ilvl="0" w:tplc="23CCB72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8" w15:restartNumberingAfterBreak="0">
    <w:nsid w:val="68CB0F7F"/>
    <w:multiLevelType w:val="hybridMultilevel"/>
    <w:tmpl w:val="4484D174"/>
    <w:lvl w:ilvl="0" w:tplc="F49A4F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68CC23AA"/>
    <w:multiLevelType w:val="hybridMultilevel"/>
    <w:tmpl w:val="2F6C9C3C"/>
    <w:lvl w:ilvl="0" w:tplc="363866AE">
      <w:start w:val="1"/>
      <w:numFmt w:val="decimal"/>
      <w:lvlText w:val="%1."/>
      <w:lvlJc w:val="left"/>
      <w:pPr>
        <w:ind w:left="720" w:hanging="360"/>
      </w:pPr>
      <w:rPr>
        <w:rFonts w:ascii="Times New Roman" w:hAnsi="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A1506EE"/>
    <w:multiLevelType w:val="hybridMultilevel"/>
    <w:tmpl w:val="F3B62222"/>
    <w:lvl w:ilvl="0" w:tplc="F49A4FC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1" w15:restartNumberingAfterBreak="0">
    <w:nsid w:val="6A1A3C1D"/>
    <w:multiLevelType w:val="hybridMultilevel"/>
    <w:tmpl w:val="A6520B5C"/>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C00128E"/>
    <w:multiLevelType w:val="hybridMultilevel"/>
    <w:tmpl w:val="25EE68BC"/>
    <w:lvl w:ilvl="0" w:tplc="CFA44F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D5F2A93"/>
    <w:multiLevelType w:val="hybridMultilevel"/>
    <w:tmpl w:val="08D07A4C"/>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6DDE1F90"/>
    <w:multiLevelType w:val="hybridMultilevel"/>
    <w:tmpl w:val="C67C0D98"/>
    <w:lvl w:ilvl="0" w:tplc="F166A0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E337982"/>
    <w:multiLevelType w:val="hybridMultilevel"/>
    <w:tmpl w:val="7B5A8B00"/>
    <w:lvl w:ilvl="0" w:tplc="896C87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E377402"/>
    <w:multiLevelType w:val="hybridMultilevel"/>
    <w:tmpl w:val="72B86F9A"/>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E5C011E"/>
    <w:multiLevelType w:val="hybridMultilevel"/>
    <w:tmpl w:val="3A1A4A7C"/>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FE97AF0"/>
    <w:multiLevelType w:val="hybridMultilevel"/>
    <w:tmpl w:val="18B08654"/>
    <w:lvl w:ilvl="0" w:tplc="F49A4FCE">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69" w15:restartNumberingAfterBreak="0">
    <w:nsid w:val="6FEA3A98"/>
    <w:multiLevelType w:val="hybridMultilevel"/>
    <w:tmpl w:val="1E785B34"/>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0" w15:restartNumberingAfterBreak="0">
    <w:nsid w:val="707510EE"/>
    <w:multiLevelType w:val="hybridMultilevel"/>
    <w:tmpl w:val="ABD6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0A9466D"/>
    <w:multiLevelType w:val="hybridMultilevel"/>
    <w:tmpl w:val="FB44281A"/>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2" w15:restartNumberingAfterBreak="0">
    <w:nsid w:val="71632E5F"/>
    <w:multiLevelType w:val="hybridMultilevel"/>
    <w:tmpl w:val="7B2A8540"/>
    <w:lvl w:ilvl="0" w:tplc="3BACBC58">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3" w15:restartNumberingAfterBreak="0">
    <w:nsid w:val="722849E5"/>
    <w:multiLevelType w:val="hybridMultilevel"/>
    <w:tmpl w:val="3B20B04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4" w15:restartNumberingAfterBreak="0">
    <w:nsid w:val="723E08D4"/>
    <w:multiLevelType w:val="hybridMultilevel"/>
    <w:tmpl w:val="2D5229A8"/>
    <w:lvl w:ilvl="0" w:tplc="A48E68F6">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299196F"/>
    <w:multiLevelType w:val="hybridMultilevel"/>
    <w:tmpl w:val="DBD0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49A4FC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3387858"/>
    <w:multiLevelType w:val="hybridMultilevel"/>
    <w:tmpl w:val="4E9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3717436"/>
    <w:multiLevelType w:val="hybridMultilevel"/>
    <w:tmpl w:val="1828FD10"/>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3943FD3"/>
    <w:multiLevelType w:val="hybridMultilevel"/>
    <w:tmpl w:val="85B84CE2"/>
    <w:lvl w:ilvl="0" w:tplc="F49A4FC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3BC5063"/>
    <w:multiLevelType w:val="hybridMultilevel"/>
    <w:tmpl w:val="CB6A1F20"/>
    <w:lvl w:ilvl="0" w:tplc="5F580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4DA2FBB"/>
    <w:multiLevelType w:val="hybridMultilevel"/>
    <w:tmpl w:val="ABD6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69E5C89"/>
    <w:multiLevelType w:val="hybridMultilevel"/>
    <w:tmpl w:val="636A4BFE"/>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2" w15:restartNumberingAfterBreak="0">
    <w:nsid w:val="76AD0A7B"/>
    <w:multiLevelType w:val="hybridMultilevel"/>
    <w:tmpl w:val="9D56599E"/>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3" w15:restartNumberingAfterBreak="0">
    <w:nsid w:val="76E51225"/>
    <w:multiLevelType w:val="hybridMultilevel"/>
    <w:tmpl w:val="80CCB1CC"/>
    <w:lvl w:ilvl="0" w:tplc="F49A4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D87CFD"/>
    <w:multiLevelType w:val="hybridMultilevel"/>
    <w:tmpl w:val="6FDA5F92"/>
    <w:lvl w:ilvl="0" w:tplc="4E907C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8010FA6"/>
    <w:multiLevelType w:val="hybridMultilevel"/>
    <w:tmpl w:val="02C81202"/>
    <w:lvl w:ilvl="0" w:tplc="F49A4F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6" w15:restartNumberingAfterBreak="0">
    <w:nsid w:val="78675637"/>
    <w:multiLevelType w:val="hybridMultilevel"/>
    <w:tmpl w:val="E3C23E08"/>
    <w:lvl w:ilvl="0" w:tplc="064841C0">
      <w:start w:val="1"/>
      <w:numFmt w:val="decimal"/>
      <w:lvlText w:val="%1"/>
      <w:lvlJc w:val="left"/>
      <w:pPr>
        <w:tabs>
          <w:tab w:val="num" w:pos="1353"/>
        </w:tabs>
        <w:ind w:left="1353" w:hanging="360"/>
      </w:pPr>
      <w:rPr>
        <w:rFonts w:ascii="Times New Roman" w:hAnsi="Times New Roman" w:cs="Times New Roman" w:hint="default"/>
        <w:b w:val="0"/>
        <w:sz w:val="22"/>
        <w:szCs w:val="2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7" w15:restartNumberingAfterBreak="0">
    <w:nsid w:val="78762C28"/>
    <w:multiLevelType w:val="hybridMultilevel"/>
    <w:tmpl w:val="612A267E"/>
    <w:lvl w:ilvl="0" w:tplc="F49A4FC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8E005B6"/>
    <w:multiLevelType w:val="hybridMultilevel"/>
    <w:tmpl w:val="7716E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A3C30CD"/>
    <w:multiLevelType w:val="hybridMultilevel"/>
    <w:tmpl w:val="20C46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A461E8E"/>
    <w:multiLevelType w:val="hybridMultilevel"/>
    <w:tmpl w:val="E8A6F076"/>
    <w:lvl w:ilvl="0" w:tplc="3BACBC58">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B4731AC"/>
    <w:multiLevelType w:val="hybridMultilevel"/>
    <w:tmpl w:val="97BA32B8"/>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2" w15:restartNumberingAfterBreak="0">
    <w:nsid w:val="7B4F5D17"/>
    <w:multiLevelType w:val="hybridMultilevel"/>
    <w:tmpl w:val="157EE14A"/>
    <w:lvl w:ilvl="0" w:tplc="74CE7D8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B827C49"/>
    <w:multiLevelType w:val="hybridMultilevel"/>
    <w:tmpl w:val="7CDEE86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4" w15:restartNumberingAfterBreak="0">
    <w:nsid w:val="7BB05647"/>
    <w:multiLevelType w:val="hybridMultilevel"/>
    <w:tmpl w:val="B7FE3354"/>
    <w:lvl w:ilvl="0" w:tplc="DCB25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7BBD4E79"/>
    <w:multiLevelType w:val="hybridMultilevel"/>
    <w:tmpl w:val="7A8E1B8C"/>
    <w:lvl w:ilvl="0" w:tplc="363866AE">
      <w:start w:val="1"/>
      <w:numFmt w:val="decimal"/>
      <w:lvlText w:val="%1."/>
      <w:lvlJc w:val="left"/>
      <w:pPr>
        <w:ind w:left="720" w:hanging="360"/>
      </w:pPr>
      <w:rPr>
        <w:rFonts w:ascii="Times New Roman" w:hAnsi="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BCC26AB"/>
    <w:multiLevelType w:val="hybridMultilevel"/>
    <w:tmpl w:val="72605E7C"/>
    <w:lvl w:ilvl="0" w:tplc="F49A4F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7" w15:restartNumberingAfterBreak="0">
    <w:nsid w:val="7C1A5028"/>
    <w:multiLevelType w:val="hybridMultilevel"/>
    <w:tmpl w:val="C53C3E46"/>
    <w:lvl w:ilvl="0" w:tplc="F49A4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E5D1B2F"/>
    <w:multiLevelType w:val="hybridMultilevel"/>
    <w:tmpl w:val="F28C9E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9" w15:restartNumberingAfterBreak="0">
    <w:nsid w:val="7F1B10D2"/>
    <w:multiLevelType w:val="hybridMultilevel"/>
    <w:tmpl w:val="D5FA9150"/>
    <w:lvl w:ilvl="0" w:tplc="CFA44F8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0"/>
  </w:num>
  <w:num w:numId="2">
    <w:abstractNumId w:val="89"/>
  </w:num>
  <w:num w:numId="3">
    <w:abstractNumId w:val="41"/>
  </w:num>
  <w:num w:numId="4">
    <w:abstractNumId w:val="69"/>
  </w:num>
  <w:num w:numId="5">
    <w:abstractNumId w:val="91"/>
  </w:num>
  <w:num w:numId="6">
    <w:abstractNumId w:val="186"/>
  </w:num>
  <w:num w:numId="7">
    <w:abstractNumId w:val="143"/>
  </w:num>
  <w:num w:numId="8">
    <w:abstractNumId w:val="172"/>
  </w:num>
  <w:num w:numId="9">
    <w:abstractNumId w:val="128"/>
  </w:num>
  <w:num w:numId="10">
    <w:abstractNumId w:val="155"/>
  </w:num>
  <w:num w:numId="11">
    <w:abstractNumId w:val="95"/>
  </w:num>
  <w:num w:numId="12">
    <w:abstractNumId w:val="75"/>
  </w:num>
  <w:num w:numId="13">
    <w:abstractNumId w:val="42"/>
  </w:num>
  <w:num w:numId="14">
    <w:abstractNumId w:val="88"/>
  </w:num>
  <w:num w:numId="15">
    <w:abstractNumId w:val="85"/>
  </w:num>
  <w:num w:numId="16">
    <w:abstractNumId w:val="49"/>
  </w:num>
  <w:num w:numId="17">
    <w:abstractNumId w:val="16"/>
  </w:num>
  <w:num w:numId="18">
    <w:abstractNumId w:val="127"/>
  </w:num>
  <w:num w:numId="19">
    <w:abstractNumId w:val="138"/>
  </w:num>
  <w:num w:numId="20">
    <w:abstractNumId w:val="74"/>
  </w:num>
  <w:num w:numId="21">
    <w:abstractNumId w:val="174"/>
  </w:num>
  <w:num w:numId="22">
    <w:abstractNumId w:val="105"/>
  </w:num>
  <w:num w:numId="23">
    <w:abstractNumId w:val="190"/>
  </w:num>
  <w:num w:numId="24">
    <w:abstractNumId w:val="60"/>
  </w:num>
  <w:num w:numId="25">
    <w:abstractNumId w:val="59"/>
  </w:num>
  <w:num w:numId="26">
    <w:abstractNumId w:val="188"/>
  </w:num>
  <w:num w:numId="27">
    <w:abstractNumId w:val="55"/>
  </w:num>
  <w:num w:numId="28">
    <w:abstractNumId w:val="165"/>
  </w:num>
  <w:num w:numId="29">
    <w:abstractNumId w:val="98"/>
  </w:num>
  <w:num w:numId="30">
    <w:abstractNumId w:val="6"/>
  </w:num>
  <w:num w:numId="31">
    <w:abstractNumId w:val="35"/>
  </w:num>
  <w:num w:numId="32">
    <w:abstractNumId w:val="145"/>
  </w:num>
  <w:num w:numId="33">
    <w:abstractNumId w:val="154"/>
  </w:num>
  <w:num w:numId="34">
    <w:abstractNumId w:val="38"/>
  </w:num>
  <w:num w:numId="35">
    <w:abstractNumId w:val="34"/>
  </w:num>
  <w:num w:numId="36">
    <w:abstractNumId w:val="21"/>
  </w:num>
  <w:num w:numId="37">
    <w:abstractNumId w:val="198"/>
  </w:num>
  <w:num w:numId="38">
    <w:abstractNumId w:val="37"/>
  </w:num>
  <w:num w:numId="39">
    <w:abstractNumId w:val="92"/>
  </w:num>
  <w:num w:numId="40">
    <w:abstractNumId w:val="68"/>
  </w:num>
  <w:num w:numId="41">
    <w:abstractNumId w:val="108"/>
  </w:num>
  <w:num w:numId="42">
    <w:abstractNumId w:val="119"/>
  </w:num>
  <w:num w:numId="43">
    <w:abstractNumId w:val="82"/>
  </w:num>
  <w:num w:numId="44">
    <w:abstractNumId w:val="189"/>
  </w:num>
  <w:num w:numId="45">
    <w:abstractNumId w:val="10"/>
  </w:num>
  <w:num w:numId="46">
    <w:abstractNumId w:val="184"/>
  </w:num>
  <w:num w:numId="47">
    <w:abstractNumId w:val="153"/>
  </w:num>
  <w:num w:numId="48">
    <w:abstractNumId w:val="157"/>
  </w:num>
  <w:num w:numId="49">
    <w:abstractNumId w:val="111"/>
  </w:num>
  <w:num w:numId="50">
    <w:abstractNumId w:val="144"/>
  </w:num>
  <w:num w:numId="51">
    <w:abstractNumId w:val="100"/>
  </w:num>
  <w:num w:numId="52">
    <w:abstractNumId w:val="123"/>
  </w:num>
  <w:num w:numId="53">
    <w:abstractNumId w:val="67"/>
  </w:num>
  <w:num w:numId="54">
    <w:abstractNumId w:val="164"/>
  </w:num>
  <w:num w:numId="55">
    <w:abstractNumId w:val="39"/>
  </w:num>
  <w:num w:numId="56">
    <w:abstractNumId w:val="148"/>
  </w:num>
  <w:num w:numId="57">
    <w:abstractNumId w:val="162"/>
  </w:num>
  <w:num w:numId="58">
    <w:abstractNumId w:val="163"/>
  </w:num>
  <w:num w:numId="59">
    <w:abstractNumId w:val="4"/>
  </w:num>
  <w:num w:numId="60">
    <w:abstractNumId w:val="181"/>
  </w:num>
  <w:num w:numId="61">
    <w:abstractNumId w:val="80"/>
  </w:num>
  <w:num w:numId="62">
    <w:abstractNumId w:val="120"/>
  </w:num>
  <w:num w:numId="63">
    <w:abstractNumId w:val="101"/>
  </w:num>
  <w:num w:numId="64">
    <w:abstractNumId w:val="169"/>
  </w:num>
  <w:num w:numId="65">
    <w:abstractNumId w:val="15"/>
  </w:num>
  <w:num w:numId="66">
    <w:abstractNumId w:val="25"/>
  </w:num>
  <w:num w:numId="67">
    <w:abstractNumId w:val="141"/>
  </w:num>
  <w:num w:numId="68">
    <w:abstractNumId w:val="139"/>
  </w:num>
  <w:num w:numId="69">
    <w:abstractNumId w:val="63"/>
  </w:num>
  <w:num w:numId="70">
    <w:abstractNumId w:val="22"/>
  </w:num>
  <w:num w:numId="71">
    <w:abstractNumId w:val="130"/>
  </w:num>
  <w:num w:numId="72">
    <w:abstractNumId w:val="199"/>
  </w:num>
  <w:num w:numId="73">
    <w:abstractNumId w:val="94"/>
  </w:num>
  <w:num w:numId="74">
    <w:abstractNumId w:val="27"/>
  </w:num>
  <w:num w:numId="75">
    <w:abstractNumId w:val="166"/>
  </w:num>
  <w:num w:numId="76">
    <w:abstractNumId w:val="33"/>
  </w:num>
  <w:num w:numId="77">
    <w:abstractNumId w:val="150"/>
  </w:num>
  <w:num w:numId="78">
    <w:abstractNumId w:val="48"/>
  </w:num>
  <w:num w:numId="79">
    <w:abstractNumId w:val="57"/>
  </w:num>
  <w:num w:numId="80">
    <w:abstractNumId w:val="62"/>
  </w:num>
  <w:num w:numId="81">
    <w:abstractNumId w:val="46"/>
  </w:num>
  <w:num w:numId="82">
    <w:abstractNumId w:val="31"/>
  </w:num>
  <w:num w:numId="83">
    <w:abstractNumId w:val="152"/>
  </w:num>
  <w:num w:numId="84">
    <w:abstractNumId w:val="122"/>
  </w:num>
  <w:num w:numId="85">
    <w:abstractNumId w:val="36"/>
  </w:num>
  <w:num w:numId="86">
    <w:abstractNumId w:val="64"/>
  </w:num>
  <w:num w:numId="87">
    <w:abstractNumId w:val="7"/>
  </w:num>
  <w:num w:numId="88">
    <w:abstractNumId w:val="53"/>
  </w:num>
  <w:num w:numId="89">
    <w:abstractNumId w:val="12"/>
  </w:num>
  <w:num w:numId="90">
    <w:abstractNumId w:val="171"/>
  </w:num>
  <w:num w:numId="91">
    <w:abstractNumId w:val="182"/>
  </w:num>
  <w:num w:numId="92">
    <w:abstractNumId w:val="126"/>
  </w:num>
  <w:num w:numId="93">
    <w:abstractNumId w:val="191"/>
  </w:num>
  <w:num w:numId="94">
    <w:abstractNumId w:val="131"/>
  </w:num>
  <w:num w:numId="95">
    <w:abstractNumId w:val="45"/>
  </w:num>
  <w:num w:numId="96">
    <w:abstractNumId w:val="28"/>
  </w:num>
  <w:num w:numId="97">
    <w:abstractNumId w:val="160"/>
  </w:num>
  <w:num w:numId="98">
    <w:abstractNumId w:val="78"/>
  </w:num>
  <w:num w:numId="99">
    <w:abstractNumId w:val="117"/>
  </w:num>
  <w:num w:numId="100">
    <w:abstractNumId w:val="81"/>
  </w:num>
  <w:num w:numId="101">
    <w:abstractNumId w:val="13"/>
  </w:num>
  <w:num w:numId="102">
    <w:abstractNumId w:val="124"/>
  </w:num>
  <w:num w:numId="103">
    <w:abstractNumId w:val="2"/>
  </w:num>
  <w:num w:numId="104">
    <w:abstractNumId w:val="177"/>
  </w:num>
  <w:num w:numId="105">
    <w:abstractNumId w:val="58"/>
  </w:num>
  <w:num w:numId="106">
    <w:abstractNumId w:val="56"/>
  </w:num>
  <w:num w:numId="107">
    <w:abstractNumId w:val="93"/>
  </w:num>
  <w:num w:numId="108">
    <w:abstractNumId w:val="96"/>
  </w:num>
  <w:num w:numId="109">
    <w:abstractNumId w:val="132"/>
  </w:num>
  <w:num w:numId="110">
    <w:abstractNumId w:val="20"/>
  </w:num>
  <w:num w:numId="111">
    <w:abstractNumId w:val="149"/>
  </w:num>
  <w:num w:numId="112">
    <w:abstractNumId w:val="147"/>
  </w:num>
  <w:num w:numId="113">
    <w:abstractNumId w:val="183"/>
  </w:num>
  <w:num w:numId="114">
    <w:abstractNumId w:val="17"/>
  </w:num>
  <w:num w:numId="115">
    <w:abstractNumId w:val="106"/>
  </w:num>
  <w:num w:numId="116">
    <w:abstractNumId w:val="77"/>
  </w:num>
  <w:num w:numId="117">
    <w:abstractNumId w:val="110"/>
  </w:num>
  <w:num w:numId="118">
    <w:abstractNumId w:val="86"/>
  </w:num>
  <w:num w:numId="119">
    <w:abstractNumId w:val="137"/>
  </w:num>
  <w:num w:numId="120">
    <w:abstractNumId w:val="99"/>
  </w:num>
  <w:num w:numId="121">
    <w:abstractNumId w:val="79"/>
  </w:num>
  <w:num w:numId="122">
    <w:abstractNumId w:val="116"/>
  </w:num>
  <w:num w:numId="123">
    <w:abstractNumId w:val="173"/>
  </w:num>
  <w:num w:numId="124">
    <w:abstractNumId w:val="196"/>
  </w:num>
  <w:num w:numId="125">
    <w:abstractNumId w:val="103"/>
  </w:num>
  <w:num w:numId="126">
    <w:abstractNumId w:val="158"/>
  </w:num>
  <w:num w:numId="127">
    <w:abstractNumId w:val="168"/>
  </w:num>
  <w:num w:numId="128">
    <w:abstractNumId w:val="61"/>
  </w:num>
  <w:num w:numId="129">
    <w:abstractNumId w:val="175"/>
  </w:num>
  <w:num w:numId="130">
    <w:abstractNumId w:val="71"/>
  </w:num>
  <w:num w:numId="131">
    <w:abstractNumId w:val="113"/>
  </w:num>
  <w:num w:numId="132">
    <w:abstractNumId w:val="102"/>
  </w:num>
  <w:num w:numId="133">
    <w:abstractNumId w:val="30"/>
  </w:num>
  <w:num w:numId="134">
    <w:abstractNumId w:val="66"/>
  </w:num>
  <w:num w:numId="135">
    <w:abstractNumId w:val="193"/>
  </w:num>
  <w:num w:numId="136">
    <w:abstractNumId w:val="84"/>
  </w:num>
  <w:num w:numId="137">
    <w:abstractNumId w:val="8"/>
  </w:num>
  <w:num w:numId="138">
    <w:abstractNumId w:val="134"/>
  </w:num>
  <w:num w:numId="139">
    <w:abstractNumId w:val="83"/>
  </w:num>
  <w:num w:numId="140">
    <w:abstractNumId w:val="0"/>
  </w:num>
  <w:num w:numId="141">
    <w:abstractNumId w:val="47"/>
  </w:num>
  <w:num w:numId="142">
    <w:abstractNumId w:val="133"/>
  </w:num>
  <w:num w:numId="143">
    <w:abstractNumId w:val="135"/>
  </w:num>
  <w:num w:numId="144">
    <w:abstractNumId w:val="142"/>
  </w:num>
  <w:num w:numId="145">
    <w:abstractNumId w:val="129"/>
  </w:num>
  <w:num w:numId="146">
    <w:abstractNumId w:val="112"/>
  </w:num>
  <w:num w:numId="147">
    <w:abstractNumId w:val="195"/>
  </w:num>
  <w:num w:numId="148">
    <w:abstractNumId w:val="97"/>
  </w:num>
  <w:num w:numId="149">
    <w:abstractNumId w:val="176"/>
  </w:num>
  <w:num w:numId="150">
    <w:abstractNumId w:val="54"/>
  </w:num>
  <w:num w:numId="151">
    <w:abstractNumId w:val="26"/>
  </w:num>
  <w:num w:numId="152">
    <w:abstractNumId w:val="118"/>
  </w:num>
  <w:num w:numId="153">
    <w:abstractNumId w:val="159"/>
  </w:num>
  <w:num w:numId="154">
    <w:abstractNumId w:val="146"/>
  </w:num>
  <w:num w:numId="155">
    <w:abstractNumId w:val="51"/>
  </w:num>
  <w:num w:numId="156">
    <w:abstractNumId w:val="65"/>
  </w:num>
  <w:num w:numId="157">
    <w:abstractNumId w:val="32"/>
  </w:num>
  <w:num w:numId="158">
    <w:abstractNumId w:val="151"/>
  </w:num>
  <w:num w:numId="159">
    <w:abstractNumId w:val="52"/>
  </w:num>
  <w:num w:numId="160">
    <w:abstractNumId w:val="140"/>
  </w:num>
  <w:num w:numId="161">
    <w:abstractNumId w:val="70"/>
  </w:num>
  <w:num w:numId="162">
    <w:abstractNumId w:val="125"/>
  </w:num>
  <w:num w:numId="163">
    <w:abstractNumId w:val="5"/>
  </w:num>
  <w:num w:numId="164">
    <w:abstractNumId w:val="156"/>
  </w:num>
  <w:num w:numId="165">
    <w:abstractNumId w:val="3"/>
  </w:num>
  <w:num w:numId="166">
    <w:abstractNumId w:val="44"/>
  </w:num>
  <w:num w:numId="167">
    <w:abstractNumId w:val="11"/>
  </w:num>
  <w:num w:numId="168">
    <w:abstractNumId w:val="40"/>
  </w:num>
  <w:num w:numId="169">
    <w:abstractNumId w:val="104"/>
  </w:num>
  <w:num w:numId="170">
    <w:abstractNumId w:val="90"/>
  </w:num>
  <w:num w:numId="171">
    <w:abstractNumId w:val="114"/>
  </w:num>
  <w:num w:numId="172">
    <w:abstractNumId w:val="121"/>
  </w:num>
  <w:num w:numId="173">
    <w:abstractNumId w:val="87"/>
  </w:num>
  <w:num w:numId="174">
    <w:abstractNumId w:val="24"/>
  </w:num>
  <w:num w:numId="175">
    <w:abstractNumId w:val="14"/>
  </w:num>
  <w:num w:numId="176">
    <w:abstractNumId w:val="136"/>
  </w:num>
  <w:num w:numId="177">
    <w:abstractNumId w:val="107"/>
  </w:num>
  <w:num w:numId="178">
    <w:abstractNumId w:val="179"/>
  </w:num>
  <w:num w:numId="179">
    <w:abstractNumId w:val="18"/>
  </w:num>
  <w:num w:numId="180">
    <w:abstractNumId w:val="192"/>
  </w:num>
  <w:num w:numId="181">
    <w:abstractNumId w:val="194"/>
  </w:num>
  <w:num w:numId="182">
    <w:abstractNumId w:val="29"/>
  </w:num>
  <w:num w:numId="183">
    <w:abstractNumId w:val="185"/>
  </w:num>
  <w:num w:numId="184">
    <w:abstractNumId w:val="19"/>
  </w:num>
  <w:num w:numId="185">
    <w:abstractNumId w:val="109"/>
  </w:num>
  <w:num w:numId="186">
    <w:abstractNumId w:val="76"/>
  </w:num>
  <w:num w:numId="187">
    <w:abstractNumId w:val="23"/>
  </w:num>
  <w:num w:numId="188">
    <w:abstractNumId w:val="115"/>
  </w:num>
  <w:num w:numId="189">
    <w:abstractNumId w:val="161"/>
  </w:num>
  <w:num w:numId="190">
    <w:abstractNumId w:val="1"/>
  </w:num>
  <w:num w:numId="191">
    <w:abstractNumId w:val="167"/>
  </w:num>
  <w:num w:numId="192">
    <w:abstractNumId w:val="9"/>
  </w:num>
  <w:num w:numId="193">
    <w:abstractNumId w:val="197"/>
  </w:num>
  <w:num w:numId="194">
    <w:abstractNumId w:val="170"/>
  </w:num>
  <w:num w:numId="195">
    <w:abstractNumId w:val="180"/>
  </w:num>
  <w:num w:numId="196">
    <w:abstractNumId w:val="73"/>
  </w:num>
  <w:num w:numId="197">
    <w:abstractNumId w:val="72"/>
  </w:num>
  <w:num w:numId="198">
    <w:abstractNumId w:val="178"/>
  </w:num>
  <w:num w:numId="199">
    <w:abstractNumId w:val="43"/>
  </w:num>
  <w:num w:numId="200">
    <w:abstractNumId w:val="18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97"/>
    <w:rsid w:val="00043E2A"/>
    <w:rsid w:val="00073479"/>
    <w:rsid w:val="00073D17"/>
    <w:rsid w:val="0007443A"/>
    <w:rsid w:val="00087516"/>
    <w:rsid w:val="000A7A31"/>
    <w:rsid w:val="000B361B"/>
    <w:rsid w:val="000D67E4"/>
    <w:rsid w:val="00105978"/>
    <w:rsid w:val="001449D1"/>
    <w:rsid w:val="001D3C64"/>
    <w:rsid w:val="001F3F5E"/>
    <w:rsid w:val="001F6957"/>
    <w:rsid w:val="00265637"/>
    <w:rsid w:val="003128AE"/>
    <w:rsid w:val="00322EE7"/>
    <w:rsid w:val="00350CD3"/>
    <w:rsid w:val="00351D53"/>
    <w:rsid w:val="00365348"/>
    <w:rsid w:val="00393958"/>
    <w:rsid w:val="003A481C"/>
    <w:rsid w:val="00402F28"/>
    <w:rsid w:val="004133CF"/>
    <w:rsid w:val="00451228"/>
    <w:rsid w:val="00510ADB"/>
    <w:rsid w:val="00567B5E"/>
    <w:rsid w:val="00580013"/>
    <w:rsid w:val="005A50F8"/>
    <w:rsid w:val="00615BC6"/>
    <w:rsid w:val="00621BFA"/>
    <w:rsid w:val="00625C8B"/>
    <w:rsid w:val="006270EE"/>
    <w:rsid w:val="00642C13"/>
    <w:rsid w:val="0067113F"/>
    <w:rsid w:val="007927E5"/>
    <w:rsid w:val="007A0F95"/>
    <w:rsid w:val="007B25C3"/>
    <w:rsid w:val="007B6A57"/>
    <w:rsid w:val="00806A4E"/>
    <w:rsid w:val="0081151D"/>
    <w:rsid w:val="00814B46"/>
    <w:rsid w:val="008250A5"/>
    <w:rsid w:val="008E6F7E"/>
    <w:rsid w:val="00957384"/>
    <w:rsid w:val="00983C10"/>
    <w:rsid w:val="00A6387D"/>
    <w:rsid w:val="00A64F40"/>
    <w:rsid w:val="00A7467B"/>
    <w:rsid w:val="00A90588"/>
    <w:rsid w:val="00AC4C82"/>
    <w:rsid w:val="00B662F0"/>
    <w:rsid w:val="00B81A0F"/>
    <w:rsid w:val="00BD5567"/>
    <w:rsid w:val="00C1308A"/>
    <w:rsid w:val="00CA0FF0"/>
    <w:rsid w:val="00CC0497"/>
    <w:rsid w:val="00D01CDF"/>
    <w:rsid w:val="00D129E8"/>
    <w:rsid w:val="00D166D1"/>
    <w:rsid w:val="00D22935"/>
    <w:rsid w:val="00D32B16"/>
    <w:rsid w:val="00D41811"/>
    <w:rsid w:val="00D53706"/>
    <w:rsid w:val="00DF5E51"/>
    <w:rsid w:val="00E3091F"/>
    <w:rsid w:val="00E86522"/>
    <w:rsid w:val="00EA5140"/>
    <w:rsid w:val="00F22295"/>
    <w:rsid w:val="00F3095D"/>
    <w:rsid w:val="00F74BBF"/>
    <w:rsid w:val="00F95282"/>
    <w:rsid w:val="00FA6015"/>
    <w:rsid w:val="00FB73B5"/>
    <w:rsid w:val="00FC65EF"/>
    <w:rsid w:val="00F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B2B9F-A1AA-42CF-AEF7-D18D286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33CF"/>
    <w:pPr>
      <w:spacing w:after="0" w:line="360" w:lineRule="auto"/>
      <w:ind w:firstLine="709"/>
      <w:jc w:val="both"/>
    </w:pPr>
    <w:rPr>
      <w:rFonts w:ascii="Times New Roman" w:hAnsi="Times New Roman"/>
      <w:sz w:val="28"/>
    </w:rPr>
  </w:style>
  <w:style w:type="paragraph" w:styleId="10">
    <w:name w:val="heading 1"/>
    <w:basedOn w:val="a0"/>
    <w:next w:val="a0"/>
    <w:link w:val="11"/>
    <w:qFormat/>
    <w:rsid w:val="000B361B"/>
    <w:pPr>
      <w:keepNext/>
      <w:keepLines/>
      <w:ind w:left="709" w:firstLine="0"/>
      <w:outlineLvl w:val="0"/>
    </w:pPr>
    <w:rPr>
      <w:rFonts w:eastAsiaTheme="majorEastAsia" w:cstheme="majorBidi"/>
      <w:b/>
      <w:color w:val="2E74B5" w:themeColor="accent1" w:themeShade="BF"/>
      <w:szCs w:val="32"/>
    </w:rPr>
  </w:style>
  <w:style w:type="paragraph" w:styleId="20">
    <w:name w:val="heading 2"/>
    <w:basedOn w:val="a0"/>
    <w:next w:val="a0"/>
    <w:link w:val="21"/>
    <w:qFormat/>
    <w:rsid w:val="00A64F40"/>
    <w:pPr>
      <w:tabs>
        <w:tab w:val="left" w:pos="0"/>
        <w:tab w:val="num" w:pos="720"/>
      </w:tabs>
      <w:ind w:left="709" w:firstLine="0"/>
      <w:outlineLvl w:val="1"/>
    </w:pPr>
    <w:rPr>
      <w:rFonts w:eastAsia="Times New Roman" w:cs="Times New Roman"/>
      <w:b/>
      <w:szCs w:val="20"/>
      <w:lang w:val="de-DE" w:eastAsia="de-DE"/>
    </w:rPr>
  </w:style>
  <w:style w:type="paragraph" w:styleId="30">
    <w:name w:val="heading 3"/>
    <w:basedOn w:val="a0"/>
    <w:next w:val="a0"/>
    <w:link w:val="31"/>
    <w:qFormat/>
    <w:rsid w:val="00580013"/>
    <w:pPr>
      <w:tabs>
        <w:tab w:val="num" w:pos="720"/>
      </w:tabs>
      <w:spacing w:line="240" w:lineRule="auto"/>
      <w:ind w:firstLine="0"/>
      <w:jc w:val="left"/>
      <w:outlineLvl w:val="2"/>
    </w:pPr>
    <w:rPr>
      <w:rFonts w:ascii="Univers" w:eastAsia="Times New Roman" w:hAnsi="Univers" w:cs="Times New Roman"/>
      <w:b/>
      <w:sz w:val="20"/>
      <w:szCs w:val="20"/>
      <w:lang w:val="de-DE" w:eastAsia="de-DE"/>
    </w:rPr>
  </w:style>
  <w:style w:type="paragraph" w:styleId="4">
    <w:name w:val="heading 4"/>
    <w:basedOn w:val="a0"/>
    <w:next w:val="a0"/>
    <w:link w:val="40"/>
    <w:uiPriority w:val="99"/>
    <w:qFormat/>
    <w:rsid w:val="00580013"/>
    <w:pPr>
      <w:tabs>
        <w:tab w:val="num" w:pos="1080"/>
      </w:tabs>
      <w:spacing w:line="240" w:lineRule="auto"/>
      <w:ind w:firstLine="0"/>
      <w:jc w:val="left"/>
      <w:outlineLvl w:val="3"/>
    </w:pPr>
    <w:rPr>
      <w:rFonts w:ascii="Univers" w:eastAsia="Times New Roman" w:hAnsi="Univers" w:cs="Times New Roman"/>
      <w:b/>
      <w:sz w:val="20"/>
      <w:szCs w:val="20"/>
      <w:lang w:val="de-DE" w:eastAsia="de-DE"/>
    </w:rPr>
  </w:style>
  <w:style w:type="paragraph" w:styleId="5">
    <w:name w:val="heading 5"/>
    <w:basedOn w:val="a0"/>
    <w:next w:val="a0"/>
    <w:link w:val="50"/>
    <w:uiPriority w:val="99"/>
    <w:qFormat/>
    <w:rsid w:val="00580013"/>
    <w:pPr>
      <w:tabs>
        <w:tab w:val="num" w:pos="1440"/>
      </w:tabs>
      <w:spacing w:line="240" w:lineRule="auto"/>
      <w:ind w:firstLine="0"/>
      <w:jc w:val="left"/>
      <w:outlineLvl w:val="4"/>
    </w:pPr>
    <w:rPr>
      <w:rFonts w:ascii="Univers" w:eastAsia="Times New Roman" w:hAnsi="Univers" w:cs="Times New Roman"/>
      <w:b/>
      <w:sz w:val="20"/>
      <w:szCs w:val="20"/>
      <w:lang w:val="de-DE" w:eastAsia="de-DE"/>
    </w:rPr>
  </w:style>
  <w:style w:type="paragraph" w:styleId="6">
    <w:name w:val="heading 6"/>
    <w:basedOn w:val="a0"/>
    <w:next w:val="a0"/>
    <w:link w:val="60"/>
    <w:qFormat/>
    <w:rsid w:val="00580013"/>
    <w:pPr>
      <w:tabs>
        <w:tab w:val="num" w:pos="1800"/>
      </w:tabs>
      <w:spacing w:line="240" w:lineRule="auto"/>
      <w:ind w:firstLine="0"/>
      <w:jc w:val="left"/>
      <w:outlineLvl w:val="5"/>
    </w:pPr>
    <w:rPr>
      <w:rFonts w:ascii="Univers" w:eastAsia="Times New Roman" w:hAnsi="Univers" w:cs="Times New Roman"/>
      <w:sz w:val="20"/>
      <w:szCs w:val="20"/>
      <w:lang w:val="de-DE" w:eastAsia="de-DE"/>
    </w:rPr>
  </w:style>
  <w:style w:type="paragraph" w:styleId="7">
    <w:name w:val="heading 7"/>
    <w:basedOn w:val="a0"/>
    <w:next w:val="a0"/>
    <w:link w:val="70"/>
    <w:qFormat/>
    <w:rsid w:val="00580013"/>
    <w:pPr>
      <w:tabs>
        <w:tab w:val="num" w:pos="1800"/>
      </w:tabs>
      <w:spacing w:line="240" w:lineRule="auto"/>
      <w:ind w:firstLine="0"/>
      <w:jc w:val="left"/>
      <w:outlineLvl w:val="6"/>
    </w:pPr>
    <w:rPr>
      <w:rFonts w:ascii="Univers" w:eastAsia="Times New Roman" w:hAnsi="Univers" w:cs="Times New Roman"/>
      <w:sz w:val="20"/>
      <w:szCs w:val="20"/>
      <w:lang w:val="de-DE" w:eastAsia="de-DE"/>
    </w:rPr>
  </w:style>
  <w:style w:type="paragraph" w:styleId="8">
    <w:name w:val="heading 8"/>
    <w:basedOn w:val="a0"/>
    <w:next w:val="a0"/>
    <w:link w:val="80"/>
    <w:uiPriority w:val="9"/>
    <w:qFormat/>
    <w:rsid w:val="00580013"/>
    <w:pPr>
      <w:tabs>
        <w:tab w:val="num" w:pos="2160"/>
      </w:tabs>
      <w:spacing w:line="240" w:lineRule="auto"/>
      <w:ind w:firstLine="0"/>
      <w:jc w:val="left"/>
      <w:outlineLvl w:val="7"/>
    </w:pPr>
    <w:rPr>
      <w:rFonts w:ascii="Univers" w:eastAsia="Times New Roman" w:hAnsi="Univers" w:cs="Times New Roman"/>
      <w:sz w:val="20"/>
      <w:szCs w:val="20"/>
      <w:lang w:val="de-DE" w:eastAsia="de-DE"/>
    </w:rPr>
  </w:style>
  <w:style w:type="paragraph" w:styleId="9">
    <w:name w:val="heading 9"/>
    <w:basedOn w:val="a0"/>
    <w:next w:val="a0"/>
    <w:link w:val="90"/>
    <w:uiPriority w:val="9"/>
    <w:qFormat/>
    <w:rsid w:val="00580013"/>
    <w:pPr>
      <w:tabs>
        <w:tab w:val="num" w:pos="2520"/>
      </w:tabs>
      <w:spacing w:line="240" w:lineRule="auto"/>
      <w:ind w:firstLine="0"/>
      <w:jc w:val="left"/>
      <w:outlineLvl w:val="8"/>
    </w:pPr>
    <w:rPr>
      <w:rFonts w:ascii="Univers" w:eastAsia="Times New Roman" w:hAnsi="Univers" w:cs="Times New Roman"/>
      <w:sz w:val="20"/>
      <w:szCs w:val="20"/>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0B361B"/>
    <w:rPr>
      <w:rFonts w:ascii="Times New Roman" w:eastAsiaTheme="majorEastAsia" w:hAnsi="Times New Roman" w:cstheme="majorBidi"/>
      <w:b/>
      <w:color w:val="2E74B5" w:themeColor="accent1" w:themeShade="BF"/>
      <w:sz w:val="28"/>
      <w:szCs w:val="32"/>
    </w:rPr>
  </w:style>
  <w:style w:type="paragraph" w:styleId="a4">
    <w:name w:val="List Paragraph"/>
    <w:basedOn w:val="a0"/>
    <w:uiPriority w:val="34"/>
    <w:qFormat/>
    <w:rsid w:val="00580013"/>
    <w:pPr>
      <w:ind w:left="720"/>
      <w:contextualSpacing/>
    </w:pPr>
  </w:style>
  <w:style w:type="character" w:customStyle="1" w:styleId="21">
    <w:name w:val="Заголовок 2 Знак"/>
    <w:basedOn w:val="a1"/>
    <w:link w:val="20"/>
    <w:rsid w:val="00A64F40"/>
    <w:rPr>
      <w:rFonts w:ascii="Times New Roman" w:eastAsia="Times New Roman" w:hAnsi="Times New Roman" w:cs="Times New Roman"/>
      <w:b/>
      <w:sz w:val="28"/>
      <w:szCs w:val="20"/>
      <w:lang w:val="de-DE" w:eastAsia="de-DE"/>
    </w:rPr>
  </w:style>
  <w:style w:type="character" w:customStyle="1" w:styleId="31">
    <w:name w:val="Заголовок 3 Знак"/>
    <w:basedOn w:val="a1"/>
    <w:link w:val="30"/>
    <w:rsid w:val="00580013"/>
    <w:rPr>
      <w:rFonts w:ascii="Univers" w:eastAsia="Times New Roman" w:hAnsi="Univers" w:cs="Times New Roman"/>
      <w:b/>
      <w:sz w:val="20"/>
      <w:szCs w:val="20"/>
      <w:lang w:val="de-DE" w:eastAsia="de-DE"/>
    </w:rPr>
  </w:style>
  <w:style w:type="character" w:customStyle="1" w:styleId="40">
    <w:name w:val="Заголовок 4 Знак"/>
    <w:basedOn w:val="a1"/>
    <w:link w:val="4"/>
    <w:uiPriority w:val="99"/>
    <w:rsid w:val="00580013"/>
    <w:rPr>
      <w:rFonts w:ascii="Univers" w:eastAsia="Times New Roman" w:hAnsi="Univers" w:cs="Times New Roman"/>
      <w:b/>
      <w:sz w:val="20"/>
      <w:szCs w:val="20"/>
      <w:lang w:val="de-DE" w:eastAsia="de-DE"/>
    </w:rPr>
  </w:style>
  <w:style w:type="character" w:customStyle="1" w:styleId="50">
    <w:name w:val="Заголовок 5 Знак"/>
    <w:basedOn w:val="a1"/>
    <w:link w:val="5"/>
    <w:uiPriority w:val="99"/>
    <w:rsid w:val="00580013"/>
    <w:rPr>
      <w:rFonts w:ascii="Univers" w:eastAsia="Times New Roman" w:hAnsi="Univers" w:cs="Times New Roman"/>
      <w:b/>
      <w:sz w:val="20"/>
      <w:szCs w:val="20"/>
      <w:lang w:val="de-DE" w:eastAsia="de-DE"/>
    </w:rPr>
  </w:style>
  <w:style w:type="character" w:customStyle="1" w:styleId="60">
    <w:name w:val="Заголовок 6 Знак"/>
    <w:basedOn w:val="a1"/>
    <w:link w:val="6"/>
    <w:rsid w:val="00580013"/>
    <w:rPr>
      <w:rFonts w:ascii="Univers" w:eastAsia="Times New Roman" w:hAnsi="Univers" w:cs="Times New Roman"/>
      <w:sz w:val="20"/>
      <w:szCs w:val="20"/>
      <w:lang w:val="de-DE" w:eastAsia="de-DE"/>
    </w:rPr>
  </w:style>
  <w:style w:type="character" w:customStyle="1" w:styleId="70">
    <w:name w:val="Заголовок 7 Знак"/>
    <w:basedOn w:val="a1"/>
    <w:link w:val="7"/>
    <w:rsid w:val="00580013"/>
    <w:rPr>
      <w:rFonts w:ascii="Univers" w:eastAsia="Times New Roman" w:hAnsi="Univers" w:cs="Times New Roman"/>
      <w:sz w:val="20"/>
      <w:szCs w:val="20"/>
      <w:lang w:val="de-DE" w:eastAsia="de-DE"/>
    </w:rPr>
  </w:style>
  <w:style w:type="character" w:customStyle="1" w:styleId="80">
    <w:name w:val="Заголовок 8 Знак"/>
    <w:basedOn w:val="a1"/>
    <w:link w:val="8"/>
    <w:uiPriority w:val="9"/>
    <w:rsid w:val="00580013"/>
    <w:rPr>
      <w:rFonts w:ascii="Univers" w:eastAsia="Times New Roman" w:hAnsi="Univers" w:cs="Times New Roman"/>
      <w:sz w:val="20"/>
      <w:szCs w:val="20"/>
      <w:lang w:val="de-DE" w:eastAsia="de-DE"/>
    </w:rPr>
  </w:style>
  <w:style w:type="character" w:customStyle="1" w:styleId="90">
    <w:name w:val="Заголовок 9 Знак"/>
    <w:basedOn w:val="a1"/>
    <w:link w:val="9"/>
    <w:uiPriority w:val="9"/>
    <w:rsid w:val="00580013"/>
    <w:rPr>
      <w:rFonts w:ascii="Univers" w:eastAsia="Times New Roman" w:hAnsi="Univers" w:cs="Times New Roman"/>
      <w:sz w:val="20"/>
      <w:szCs w:val="20"/>
      <w:lang w:val="de-DE" w:eastAsia="de-DE"/>
    </w:rPr>
  </w:style>
  <w:style w:type="table" w:styleId="a5">
    <w:name w:val="Table Grid"/>
    <w:basedOn w:val="a2"/>
    <w:rsid w:val="0058001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580013"/>
    <w:rPr>
      <w:rFonts w:cs="Times New Roman"/>
      <w:color w:val="0000FF"/>
      <w:u w:val="single"/>
    </w:rPr>
  </w:style>
  <w:style w:type="paragraph" w:styleId="a7">
    <w:name w:val="Normal (Web)"/>
    <w:basedOn w:val="a0"/>
    <w:uiPriority w:val="99"/>
    <w:unhideWhenUsed/>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rsid w:val="00580013"/>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0"/>
    <w:link w:val="a9"/>
    <w:uiPriority w:val="99"/>
    <w:unhideWhenUsed/>
    <w:rsid w:val="00580013"/>
    <w:pPr>
      <w:spacing w:line="240" w:lineRule="auto"/>
      <w:ind w:firstLine="0"/>
      <w:jc w:val="left"/>
    </w:pPr>
    <w:rPr>
      <w:rFonts w:ascii="Tahoma" w:eastAsia="Times New Roman" w:hAnsi="Tahoma" w:cs="Tahoma"/>
      <w:sz w:val="16"/>
      <w:szCs w:val="16"/>
    </w:rPr>
  </w:style>
  <w:style w:type="character" w:customStyle="1" w:styleId="a9">
    <w:name w:val="Текст выноски Знак"/>
    <w:basedOn w:val="a1"/>
    <w:link w:val="a8"/>
    <w:uiPriority w:val="99"/>
    <w:rsid w:val="00580013"/>
    <w:rPr>
      <w:rFonts w:ascii="Tahoma" w:eastAsia="Times New Roman" w:hAnsi="Tahoma" w:cs="Tahoma"/>
      <w:sz w:val="16"/>
      <w:szCs w:val="16"/>
    </w:rPr>
  </w:style>
  <w:style w:type="paragraph" w:customStyle="1" w:styleId="210">
    <w:name w:val="Основной текст с отступом 21"/>
    <w:basedOn w:val="a0"/>
    <w:rsid w:val="00580013"/>
    <w:pPr>
      <w:widowControl w:val="0"/>
      <w:overflowPunct w:val="0"/>
      <w:autoSpaceDE w:val="0"/>
      <w:autoSpaceDN w:val="0"/>
      <w:adjustRightInd w:val="0"/>
      <w:spacing w:line="240" w:lineRule="auto"/>
      <w:ind w:firstLine="284"/>
    </w:pPr>
    <w:rPr>
      <w:rFonts w:eastAsia="Times New Roman" w:cs="Times New Roman"/>
      <w:szCs w:val="20"/>
      <w:lang w:eastAsia="ru-RU"/>
    </w:rPr>
  </w:style>
  <w:style w:type="paragraph" w:styleId="aa">
    <w:name w:val="header"/>
    <w:basedOn w:val="a0"/>
    <w:link w:val="ab"/>
    <w:rsid w:val="00580013"/>
    <w:pPr>
      <w:tabs>
        <w:tab w:val="center" w:pos="4536"/>
        <w:tab w:val="right" w:pos="9072"/>
      </w:tabs>
      <w:spacing w:line="240" w:lineRule="auto"/>
      <w:ind w:firstLine="0"/>
      <w:jc w:val="left"/>
    </w:pPr>
    <w:rPr>
      <w:rFonts w:ascii="Univers" w:eastAsia="Times New Roman" w:hAnsi="Univers" w:cs="Times New Roman"/>
      <w:sz w:val="20"/>
      <w:szCs w:val="20"/>
      <w:lang w:val="de-DE" w:eastAsia="de-DE"/>
    </w:rPr>
  </w:style>
  <w:style w:type="character" w:customStyle="1" w:styleId="ab">
    <w:name w:val="Верхний колонтитул Знак"/>
    <w:basedOn w:val="a1"/>
    <w:link w:val="aa"/>
    <w:rsid w:val="00580013"/>
    <w:rPr>
      <w:rFonts w:ascii="Univers" w:eastAsia="Times New Roman" w:hAnsi="Univers" w:cs="Times New Roman"/>
      <w:sz w:val="20"/>
      <w:szCs w:val="20"/>
      <w:lang w:val="de-DE" w:eastAsia="de-DE"/>
    </w:rPr>
  </w:style>
  <w:style w:type="paragraph" w:styleId="ac">
    <w:name w:val="footer"/>
    <w:aliases w:val="Íèæíèé êîëîíòèòóë"/>
    <w:basedOn w:val="a0"/>
    <w:link w:val="ad"/>
    <w:uiPriority w:val="99"/>
    <w:rsid w:val="00580013"/>
    <w:pPr>
      <w:spacing w:line="240" w:lineRule="auto"/>
      <w:ind w:firstLine="0"/>
      <w:jc w:val="left"/>
    </w:pPr>
    <w:rPr>
      <w:rFonts w:ascii="Univers" w:eastAsia="Times New Roman" w:hAnsi="Univers" w:cs="Times New Roman"/>
      <w:sz w:val="16"/>
      <w:szCs w:val="20"/>
      <w:lang w:val="de-DE" w:eastAsia="de-DE"/>
    </w:rPr>
  </w:style>
  <w:style w:type="character" w:customStyle="1" w:styleId="ad">
    <w:name w:val="Нижний колонтитул Знак"/>
    <w:aliases w:val="Íèæíèé êîëîíòèòóë Знак"/>
    <w:basedOn w:val="a1"/>
    <w:link w:val="ac"/>
    <w:uiPriority w:val="99"/>
    <w:rsid w:val="00580013"/>
    <w:rPr>
      <w:rFonts w:ascii="Univers" w:eastAsia="Times New Roman" w:hAnsi="Univers" w:cs="Times New Roman"/>
      <w:sz w:val="16"/>
      <w:szCs w:val="20"/>
      <w:lang w:val="de-DE" w:eastAsia="de-DE"/>
    </w:rPr>
  </w:style>
  <w:style w:type="paragraph" w:customStyle="1" w:styleId="ConsPlusCell">
    <w:name w:val="ConsPlusCell"/>
    <w:uiPriority w:val="99"/>
    <w:rsid w:val="0058001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2"/>
    <w:next w:val="a5"/>
    <w:uiPriority w:val="59"/>
    <w:rsid w:val="0058001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0013"/>
  </w:style>
  <w:style w:type="paragraph" w:customStyle="1" w:styleId="ConsPlusNonformat">
    <w:name w:val="ConsPlusNonformat"/>
    <w:uiPriority w:val="99"/>
    <w:rsid w:val="00580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8001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ae">
    <w:name w:val="FollowedHyperlink"/>
    <w:basedOn w:val="a1"/>
    <w:uiPriority w:val="99"/>
    <w:unhideWhenUsed/>
    <w:rsid w:val="00580013"/>
    <w:rPr>
      <w:rFonts w:cs="Times New Roman"/>
      <w:color w:val="800080"/>
      <w:u w:val="single"/>
    </w:rPr>
  </w:style>
  <w:style w:type="character" w:customStyle="1" w:styleId="docaccesstitle">
    <w:name w:val="docaccess_title"/>
    <w:rsid w:val="00580013"/>
  </w:style>
  <w:style w:type="paragraph" w:styleId="af">
    <w:name w:val="Block Text"/>
    <w:basedOn w:val="a0"/>
    <w:rsid w:val="00580013"/>
    <w:pPr>
      <w:spacing w:after="120" w:line="240" w:lineRule="auto"/>
      <w:ind w:left="1440" w:right="1440" w:firstLine="0"/>
      <w:jc w:val="left"/>
    </w:pPr>
    <w:rPr>
      <w:rFonts w:ascii="Univers" w:eastAsia="Times New Roman" w:hAnsi="Univers" w:cs="Times New Roman"/>
      <w:sz w:val="20"/>
      <w:szCs w:val="20"/>
      <w:lang w:val="de-DE" w:eastAsia="de-DE"/>
    </w:rPr>
  </w:style>
  <w:style w:type="paragraph" w:styleId="af0">
    <w:name w:val="Body Text Indent"/>
    <w:basedOn w:val="a0"/>
    <w:link w:val="af1"/>
    <w:rsid w:val="00580013"/>
    <w:pPr>
      <w:spacing w:before="60" w:line="240" w:lineRule="auto"/>
      <w:ind w:left="360" w:firstLine="0"/>
      <w:jc w:val="left"/>
    </w:pPr>
    <w:rPr>
      <w:rFonts w:ascii="Univers" w:eastAsia="Times New Roman" w:hAnsi="Univers" w:cs="Times New Roman"/>
      <w:sz w:val="20"/>
      <w:szCs w:val="20"/>
      <w:lang w:val="de-DE" w:eastAsia="de-DE"/>
    </w:rPr>
  </w:style>
  <w:style w:type="character" w:customStyle="1" w:styleId="af1">
    <w:name w:val="Основной текст с отступом Знак"/>
    <w:basedOn w:val="a1"/>
    <w:link w:val="af0"/>
    <w:rsid w:val="00580013"/>
    <w:rPr>
      <w:rFonts w:ascii="Univers" w:eastAsia="Times New Roman" w:hAnsi="Univers" w:cs="Times New Roman"/>
      <w:sz w:val="20"/>
      <w:szCs w:val="20"/>
      <w:lang w:val="de-DE" w:eastAsia="de-DE"/>
    </w:rPr>
  </w:style>
  <w:style w:type="paragraph" w:styleId="af2">
    <w:name w:val="Closing"/>
    <w:basedOn w:val="a0"/>
    <w:link w:val="af3"/>
    <w:uiPriority w:val="99"/>
    <w:rsid w:val="00580013"/>
    <w:pPr>
      <w:spacing w:line="240" w:lineRule="auto"/>
      <w:ind w:left="4252" w:firstLine="0"/>
      <w:jc w:val="left"/>
    </w:pPr>
    <w:rPr>
      <w:rFonts w:ascii="Univers" w:eastAsia="Times New Roman" w:hAnsi="Univers" w:cs="Times New Roman"/>
      <w:sz w:val="20"/>
      <w:szCs w:val="20"/>
      <w:lang w:val="de-DE" w:eastAsia="de-DE"/>
    </w:rPr>
  </w:style>
  <w:style w:type="character" w:customStyle="1" w:styleId="af3">
    <w:name w:val="Прощание Знак"/>
    <w:basedOn w:val="a1"/>
    <w:link w:val="af2"/>
    <w:uiPriority w:val="99"/>
    <w:rsid w:val="00580013"/>
    <w:rPr>
      <w:rFonts w:ascii="Univers" w:eastAsia="Times New Roman" w:hAnsi="Univers" w:cs="Times New Roman"/>
      <w:sz w:val="20"/>
      <w:szCs w:val="20"/>
      <w:lang w:val="de-DE" w:eastAsia="de-DE"/>
    </w:rPr>
  </w:style>
  <w:style w:type="character" w:styleId="af4">
    <w:name w:val="Emphasis"/>
    <w:basedOn w:val="a1"/>
    <w:qFormat/>
    <w:rsid w:val="00580013"/>
    <w:rPr>
      <w:rFonts w:ascii="Univers" w:hAnsi="Univers" w:cs="Times New Roman"/>
      <w:sz w:val="20"/>
    </w:rPr>
  </w:style>
  <w:style w:type="paragraph" w:styleId="af5">
    <w:name w:val="Document Map"/>
    <w:basedOn w:val="a0"/>
    <w:link w:val="af6"/>
    <w:rsid w:val="00580013"/>
    <w:pPr>
      <w:shd w:val="clear" w:color="auto" w:fill="000080"/>
      <w:spacing w:line="240" w:lineRule="auto"/>
      <w:ind w:firstLine="0"/>
      <w:jc w:val="left"/>
    </w:pPr>
    <w:rPr>
      <w:rFonts w:ascii="Univers" w:eastAsia="Times New Roman" w:hAnsi="Univers" w:cs="Times New Roman"/>
      <w:sz w:val="20"/>
      <w:szCs w:val="20"/>
      <w:lang w:val="de-DE" w:eastAsia="de-DE"/>
    </w:rPr>
  </w:style>
  <w:style w:type="character" w:customStyle="1" w:styleId="af6">
    <w:name w:val="Схема документа Знак"/>
    <w:basedOn w:val="a1"/>
    <w:link w:val="af5"/>
    <w:rsid w:val="00580013"/>
    <w:rPr>
      <w:rFonts w:ascii="Univers" w:eastAsia="Times New Roman" w:hAnsi="Univers" w:cs="Times New Roman"/>
      <w:sz w:val="20"/>
      <w:szCs w:val="20"/>
      <w:shd w:val="clear" w:color="auto" w:fill="000080"/>
      <w:lang w:val="de-DE" w:eastAsia="de-DE"/>
    </w:rPr>
  </w:style>
  <w:style w:type="character" w:customStyle="1" w:styleId="13">
    <w:name w:val="Схема документа Знак1"/>
    <w:basedOn w:val="a1"/>
    <w:uiPriority w:val="99"/>
    <w:semiHidden/>
    <w:rsid w:val="00580013"/>
    <w:rPr>
      <w:rFonts w:ascii="Tahoma" w:hAnsi="Tahoma" w:cs="Tahoma"/>
      <w:sz w:val="16"/>
      <w:szCs w:val="16"/>
    </w:rPr>
  </w:style>
  <w:style w:type="paragraph" w:styleId="af7">
    <w:name w:val="envelope address"/>
    <w:basedOn w:val="a0"/>
    <w:uiPriority w:val="99"/>
    <w:rsid w:val="00580013"/>
    <w:pPr>
      <w:framePr w:w="4320" w:h="2160" w:hRule="exact" w:hSpace="141" w:wrap="auto" w:hAnchor="page" w:xAlign="center" w:yAlign="bottom"/>
      <w:spacing w:line="240" w:lineRule="auto"/>
      <w:ind w:left="1" w:firstLine="0"/>
      <w:jc w:val="left"/>
    </w:pPr>
    <w:rPr>
      <w:rFonts w:ascii="Univers" w:eastAsia="Times New Roman" w:hAnsi="Univers" w:cs="Times New Roman"/>
      <w:sz w:val="20"/>
      <w:szCs w:val="20"/>
      <w:lang w:val="de-DE" w:eastAsia="de-DE"/>
    </w:rPr>
  </w:style>
  <w:style w:type="paragraph" w:styleId="22">
    <w:name w:val="envelope return"/>
    <w:basedOn w:val="a0"/>
    <w:uiPriority w:val="99"/>
    <w:rsid w:val="00580013"/>
    <w:pPr>
      <w:spacing w:line="240" w:lineRule="auto"/>
      <w:ind w:firstLine="0"/>
      <w:jc w:val="left"/>
    </w:pPr>
    <w:rPr>
      <w:rFonts w:ascii="Univers" w:eastAsia="Times New Roman" w:hAnsi="Univers" w:cs="Times New Roman"/>
      <w:sz w:val="20"/>
      <w:szCs w:val="20"/>
      <w:lang w:val="de-DE" w:eastAsia="de-DE"/>
    </w:rPr>
  </w:style>
  <w:style w:type="paragraph" w:customStyle="1" w:styleId="Erledigungsvermerk">
    <w:name w:val="Erledigungsvermerk"/>
    <w:basedOn w:val="a0"/>
    <w:next w:val="a0"/>
    <w:rsid w:val="00580013"/>
    <w:pPr>
      <w:spacing w:after="200" w:line="276" w:lineRule="auto"/>
      <w:ind w:firstLine="0"/>
      <w:jc w:val="right"/>
    </w:pPr>
    <w:rPr>
      <w:rFonts w:ascii="Calibri" w:eastAsia="Times New Roman" w:hAnsi="Calibri" w:cs="Times New Roman"/>
      <w:sz w:val="22"/>
      <w:lang w:val="en-US"/>
    </w:rPr>
  </w:style>
  <w:style w:type="paragraph" w:customStyle="1" w:styleId="Formulartitel">
    <w:name w:val="Formulartitel"/>
    <w:basedOn w:val="a0"/>
    <w:next w:val="a0"/>
    <w:rsid w:val="00580013"/>
    <w:pPr>
      <w:keepNext/>
      <w:spacing w:after="240" w:line="276" w:lineRule="auto"/>
      <w:ind w:firstLine="0"/>
      <w:jc w:val="left"/>
      <w:outlineLvl w:val="0"/>
    </w:pPr>
    <w:rPr>
      <w:rFonts w:ascii="Calibri" w:eastAsia="Times New Roman" w:hAnsi="Calibri" w:cs="Times New Roman"/>
      <w:b/>
      <w:kern w:val="28"/>
      <w:sz w:val="32"/>
      <w:lang w:val="en-US"/>
    </w:rPr>
  </w:style>
  <w:style w:type="paragraph" w:styleId="14">
    <w:name w:val="index 1"/>
    <w:basedOn w:val="a0"/>
    <w:next w:val="a0"/>
    <w:autoRedefine/>
    <w:uiPriority w:val="99"/>
    <w:semiHidden/>
    <w:rsid w:val="00580013"/>
    <w:pPr>
      <w:spacing w:line="240" w:lineRule="auto"/>
      <w:ind w:left="200" w:hanging="200"/>
      <w:jc w:val="left"/>
    </w:pPr>
    <w:rPr>
      <w:rFonts w:ascii="Univers" w:eastAsia="Times New Roman" w:hAnsi="Univers" w:cs="Times New Roman"/>
      <w:sz w:val="20"/>
      <w:szCs w:val="20"/>
      <w:lang w:val="de-DE" w:eastAsia="de-DE"/>
    </w:rPr>
  </w:style>
  <w:style w:type="character" w:styleId="af8">
    <w:name w:val="line number"/>
    <w:basedOn w:val="a1"/>
    <w:rsid w:val="00580013"/>
    <w:rPr>
      <w:rFonts w:ascii="Univers" w:hAnsi="Univers" w:cs="Times New Roman"/>
      <w:sz w:val="20"/>
    </w:rPr>
  </w:style>
  <w:style w:type="paragraph" w:styleId="af9">
    <w:name w:val="Message Header"/>
    <w:basedOn w:val="a0"/>
    <w:link w:val="afa"/>
    <w:uiPriority w:val="99"/>
    <w:rsid w:val="005800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Univers" w:eastAsia="Times New Roman" w:hAnsi="Univers" w:cs="Times New Roman"/>
      <w:sz w:val="20"/>
      <w:szCs w:val="20"/>
      <w:lang w:val="de-DE" w:eastAsia="de-DE"/>
    </w:rPr>
  </w:style>
  <w:style w:type="character" w:customStyle="1" w:styleId="afa">
    <w:name w:val="Шапка Знак"/>
    <w:basedOn w:val="a1"/>
    <w:link w:val="af9"/>
    <w:uiPriority w:val="99"/>
    <w:rsid w:val="00580013"/>
    <w:rPr>
      <w:rFonts w:ascii="Univers" w:eastAsia="Times New Roman" w:hAnsi="Univers" w:cs="Times New Roman"/>
      <w:sz w:val="20"/>
      <w:szCs w:val="20"/>
      <w:shd w:val="pct20" w:color="auto" w:fill="auto"/>
      <w:lang w:val="de-DE" w:eastAsia="de-DE"/>
    </w:rPr>
  </w:style>
  <w:style w:type="paragraph" w:styleId="afb">
    <w:name w:val="macro"/>
    <w:link w:val="afc"/>
    <w:uiPriority w:val="99"/>
    <w:semiHidden/>
    <w:rsid w:val="0058001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Univers" w:eastAsia="Times New Roman" w:hAnsi="Univers" w:cs="Times New Roman"/>
      <w:sz w:val="20"/>
      <w:szCs w:val="20"/>
      <w:lang w:val="de-DE" w:eastAsia="de-DE"/>
    </w:rPr>
  </w:style>
  <w:style w:type="character" w:customStyle="1" w:styleId="afc">
    <w:name w:val="Текст макроса Знак"/>
    <w:basedOn w:val="a1"/>
    <w:link w:val="afb"/>
    <w:uiPriority w:val="99"/>
    <w:semiHidden/>
    <w:rsid w:val="00580013"/>
    <w:rPr>
      <w:rFonts w:ascii="Univers" w:eastAsia="Times New Roman" w:hAnsi="Univers" w:cs="Times New Roman"/>
      <w:sz w:val="20"/>
      <w:szCs w:val="20"/>
      <w:lang w:val="de-DE" w:eastAsia="de-DE"/>
    </w:rPr>
  </w:style>
  <w:style w:type="character" w:customStyle="1" w:styleId="15">
    <w:name w:val="Текст макроса Знак1"/>
    <w:basedOn w:val="a1"/>
    <w:uiPriority w:val="99"/>
    <w:semiHidden/>
    <w:rsid w:val="00580013"/>
    <w:rPr>
      <w:rFonts w:ascii="Courier New" w:hAnsi="Courier New" w:cs="Courier New"/>
      <w:sz w:val="20"/>
      <w:szCs w:val="20"/>
    </w:rPr>
  </w:style>
  <w:style w:type="character" w:styleId="afd">
    <w:name w:val="page number"/>
    <w:basedOn w:val="a1"/>
    <w:rsid w:val="00580013"/>
    <w:rPr>
      <w:rFonts w:ascii="Univers" w:hAnsi="Univers" w:cs="Times New Roman"/>
      <w:sz w:val="20"/>
    </w:rPr>
  </w:style>
  <w:style w:type="paragraph" w:styleId="afe">
    <w:name w:val="Plain Text"/>
    <w:basedOn w:val="a0"/>
    <w:link w:val="aff"/>
    <w:rsid w:val="00580013"/>
    <w:pPr>
      <w:spacing w:line="240" w:lineRule="auto"/>
      <w:ind w:firstLine="0"/>
      <w:jc w:val="left"/>
    </w:pPr>
    <w:rPr>
      <w:rFonts w:ascii="Univers" w:eastAsia="Times New Roman" w:hAnsi="Univers" w:cs="Times New Roman"/>
      <w:sz w:val="20"/>
      <w:szCs w:val="20"/>
      <w:lang w:val="de-DE" w:eastAsia="de-DE"/>
    </w:rPr>
  </w:style>
  <w:style w:type="character" w:customStyle="1" w:styleId="aff">
    <w:name w:val="Текст Знак"/>
    <w:basedOn w:val="a1"/>
    <w:link w:val="afe"/>
    <w:rsid w:val="00580013"/>
    <w:rPr>
      <w:rFonts w:ascii="Univers" w:eastAsia="Times New Roman" w:hAnsi="Univers" w:cs="Times New Roman"/>
      <w:sz w:val="20"/>
      <w:szCs w:val="20"/>
      <w:lang w:val="de-DE" w:eastAsia="de-DE"/>
    </w:rPr>
  </w:style>
  <w:style w:type="paragraph" w:customStyle="1" w:styleId="SeiteXvonY">
    <w:name w:val="Seite X von Y"/>
    <w:rsid w:val="00580013"/>
    <w:pPr>
      <w:spacing w:after="0" w:line="240" w:lineRule="auto"/>
    </w:pPr>
    <w:rPr>
      <w:rFonts w:ascii="Univers" w:eastAsia="Times New Roman" w:hAnsi="Univers" w:cs="Times New Roman"/>
      <w:sz w:val="20"/>
      <w:szCs w:val="20"/>
      <w:lang w:val="de-DE" w:eastAsia="de-DE"/>
    </w:rPr>
  </w:style>
  <w:style w:type="character" w:styleId="aff0">
    <w:name w:val="Strong"/>
    <w:basedOn w:val="a1"/>
    <w:qFormat/>
    <w:rsid w:val="00580013"/>
    <w:rPr>
      <w:rFonts w:ascii="Univers" w:hAnsi="Univers" w:cs="Times New Roman"/>
      <w:sz w:val="20"/>
    </w:rPr>
  </w:style>
  <w:style w:type="paragraph" w:styleId="aff1">
    <w:name w:val="Subtitle"/>
    <w:basedOn w:val="a0"/>
    <w:link w:val="aff2"/>
    <w:uiPriority w:val="99"/>
    <w:qFormat/>
    <w:rsid w:val="00580013"/>
    <w:pPr>
      <w:spacing w:after="60" w:line="240" w:lineRule="auto"/>
      <w:ind w:firstLine="0"/>
      <w:jc w:val="center"/>
      <w:outlineLvl w:val="1"/>
    </w:pPr>
    <w:rPr>
      <w:rFonts w:ascii="Univers" w:eastAsia="Times New Roman" w:hAnsi="Univers" w:cs="Times New Roman"/>
      <w:sz w:val="20"/>
      <w:szCs w:val="20"/>
      <w:lang w:val="de-DE" w:eastAsia="de-DE"/>
    </w:rPr>
  </w:style>
  <w:style w:type="character" w:customStyle="1" w:styleId="aff2">
    <w:name w:val="Подзаголовок Знак"/>
    <w:basedOn w:val="a1"/>
    <w:link w:val="aff1"/>
    <w:uiPriority w:val="99"/>
    <w:rsid w:val="00580013"/>
    <w:rPr>
      <w:rFonts w:ascii="Univers" w:eastAsia="Times New Roman" w:hAnsi="Univers" w:cs="Times New Roman"/>
      <w:sz w:val="20"/>
      <w:szCs w:val="20"/>
      <w:lang w:val="de-DE" w:eastAsia="de-DE"/>
    </w:rPr>
  </w:style>
  <w:style w:type="paragraph" w:customStyle="1" w:styleId="Tabellenkopfzeile">
    <w:name w:val="Tabellenkopfzeile"/>
    <w:basedOn w:val="a0"/>
    <w:rsid w:val="00580013"/>
    <w:pPr>
      <w:spacing w:before="40" w:after="40" w:line="276" w:lineRule="auto"/>
      <w:ind w:firstLine="0"/>
      <w:jc w:val="left"/>
    </w:pPr>
    <w:rPr>
      <w:rFonts w:ascii="Calibri" w:eastAsia="Times New Roman" w:hAnsi="Calibri" w:cs="Times New Roman"/>
      <w:b/>
      <w:sz w:val="22"/>
      <w:lang w:val="en-US"/>
    </w:rPr>
  </w:style>
  <w:style w:type="paragraph" w:customStyle="1" w:styleId="Tabellenfusszeile">
    <w:name w:val="Tabellenfusszeile"/>
    <w:basedOn w:val="Tabellenkopfzeile"/>
    <w:rsid w:val="00580013"/>
  </w:style>
  <w:style w:type="paragraph" w:customStyle="1" w:styleId="TabellenkopfzeileSmall">
    <w:name w:val="TabellenkopfzeileSmall"/>
    <w:basedOn w:val="Tabellenkopfzeile"/>
    <w:rsid w:val="00580013"/>
    <w:rPr>
      <w:sz w:val="16"/>
    </w:rPr>
  </w:style>
  <w:style w:type="paragraph" w:customStyle="1" w:styleId="Tabellenzeile">
    <w:name w:val="Tabellenzeile"/>
    <w:basedOn w:val="a0"/>
    <w:rsid w:val="00580013"/>
    <w:pPr>
      <w:spacing w:before="40" w:after="40" w:line="276" w:lineRule="auto"/>
      <w:ind w:firstLine="0"/>
      <w:jc w:val="left"/>
    </w:pPr>
    <w:rPr>
      <w:rFonts w:ascii="Calibri" w:eastAsia="Times New Roman" w:hAnsi="Calibri" w:cs="Times New Roman"/>
      <w:sz w:val="22"/>
      <w:lang w:val="en-US"/>
    </w:rPr>
  </w:style>
  <w:style w:type="paragraph" w:customStyle="1" w:styleId="TabellenzeileSmall">
    <w:name w:val="TabellenzeileSmall"/>
    <w:basedOn w:val="Tabellenzeile"/>
    <w:rsid w:val="00580013"/>
    <w:rPr>
      <w:sz w:val="16"/>
    </w:rPr>
  </w:style>
  <w:style w:type="paragraph" w:styleId="aff3">
    <w:name w:val="Title"/>
    <w:basedOn w:val="a0"/>
    <w:link w:val="aff4"/>
    <w:uiPriority w:val="99"/>
    <w:qFormat/>
    <w:rsid w:val="00580013"/>
    <w:pPr>
      <w:spacing w:before="240" w:after="60" w:line="240" w:lineRule="auto"/>
      <w:ind w:firstLine="0"/>
      <w:jc w:val="center"/>
      <w:outlineLvl w:val="0"/>
    </w:pPr>
    <w:rPr>
      <w:rFonts w:ascii="Univers" w:eastAsia="Times New Roman" w:hAnsi="Univers" w:cs="Times New Roman"/>
      <w:kern w:val="28"/>
      <w:sz w:val="32"/>
      <w:szCs w:val="20"/>
      <w:lang w:val="de-DE" w:eastAsia="de-DE"/>
    </w:rPr>
  </w:style>
  <w:style w:type="character" w:customStyle="1" w:styleId="aff4">
    <w:name w:val="Заголовок Знак"/>
    <w:basedOn w:val="a1"/>
    <w:link w:val="aff3"/>
    <w:uiPriority w:val="99"/>
    <w:rsid w:val="00580013"/>
    <w:rPr>
      <w:rFonts w:ascii="Univers" w:eastAsia="Times New Roman" w:hAnsi="Univers" w:cs="Times New Roman"/>
      <w:kern w:val="28"/>
      <w:sz w:val="32"/>
      <w:szCs w:val="20"/>
      <w:lang w:val="de-DE" w:eastAsia="de-DE"/>
    </w:rPr>
  </w:style>
  <w:style w:type="paragraph" w:styleId="16">
    <w:name w:val="toc 1"/>
    <w:basedOn w:val="a0"/>
    <w:next w:val="a0"/>
    <w:autoRedefine/>
    <w:uiPriority w:val="39"/>
    <w:rsid w:val="00580013"/>
    <w:pPr>
      <w:tabs>
        <w:tab w:val="left" w:pos="400"/>
        <w:tab w:val="left" w:pos="442"/>
        <w:tab w:val="right" w:pos="10036"/>
      </w:tabs>
      <w:spacing w:before="360" w:line="240" w:lineRule="auto"/>
      <w:ind w:firstLine="0"/>
      <w:jc w:val="left"/>
    </w:pPr>
    <w:rPr>
      <w:rFonts w:ascii="Univers" w:eastAsia="Times New Roman" w:hAnsi="Univers" w:cs="Times New Roman"/>
      <w:b/>
      <w:caps/>
      <w:noProof/>
      <w:sz w:val="24"/>
      <w:szCs w:val="20"/>
      <w:lang w:val="de-DE" w:eastAsia="de-DE"/>
    </w:rPr>
  </w:style>
  <w:style w:type="paragraph" w:customStyle="1" w:styleId="Verteiler">
    <w:name w:val="Verteiler"/>
    <w:basedOn w:val="Tabellenzeile"/>
    <w:rsid w:val="00580013"/>
    <w:rPr>
      <w:sz w:val="16"/>
    </w:rPr>
  </w:style>
  <w:style w:type="paragraph" w:customStyle="1" w:styleId="VertraulichSeiteDatum">
    <w:name w:val="Vertraulich  Seite  Datum"/>
    <w:rsid w:val="00580013"/>
    <w:pPr>
      <w:spacing w:after="0" w:line="240" w:lineRule="auto"/>
    </w:pPr>
    <w:rPr>
      <w:rFonts w:ascii="Univers" w:eastAsia="Times New Roman" w:hAnsi="Univers" w:cs="Times New Roman"/>
      <w:sz w:val="20"/>
      <w:szCs w:val="20"/>
      <w:lang w:val="de-DE" w:eastAsia="de-DE"/>
    </w:rPr>
  </w:style>
  <w:style w:type="paragraph" w:customStyle="1" w:styleId="Zuletztgedruckt">
    <w:name w:val="Zuletzt gedruckt"/>
    <w:rsid w:val="00580013"/>
    <w:pPr>
      <w:spacing w:after="0" w:line="240" w:lineRule="auto"/>
    </w:pPr>
    <w:rPr>
      <w:rFonts w:ascii="Univers" w:eastAsia="Times New Roman" w:hAnsi="Univers" w:cs="Times New Roman"/>
      <w:sz w:val="20"/>
      <w:szCs w:val="20"/>
      <w:lang w:val="de-DE" w:eastAsia="de-DE"/>
    </w:rPr>
  </w:style>
  <w:style w:type="paragraph" w:customStyle="1" w:styleId="Zuletztgespeichertvon">
    <w:name w:val="Zuletzt gespeichert von"/>
    <w:rsid w:val="00580013"/>
    <w:pPr>
      <w:spacing w:after="0" w:line="240" w:lineRule="auto"/>
    </w:pPr>
    <w:rPr>
      <w:rFonts w:ascii="Univers" w:eastAsia="Times New Roman" w:hAnsi="Univers" w:cs="Times New Roman"/>
      <w:sz w:val="20"/>
      <w:szCs w:val="20"/>
      <w:lang w:val="de-DE" w:eastAsia="de-DE"/>
    </w:rPr>
  </w:style>
  <w:style w:type="paragraph" w:customStyle="1" w:styleId="ConsPlusTitle">
    <w:name w:val="ConsPlusTitle"/>
    <w:uiPriority w:val="99"/>
    <w:rsid w:val="00580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uiPriority w:val="99"/>
    <w:rsid w:val="00580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80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80013"/>
    <w:pPr>
      <w:widowControl w:val="0"/>
      <w:autoSpaceDE w:val="0"/>
      <w:autoSpaceDN w:val="0"/>
      <w:spacing w:after="0" w:line="240" w:lineRule="auto"/>
    </w:pPr>
    <w:rPr>
      <w:rFonts w:ascii="Tahoma" w:eastAsia="Times New Roman" w:hAnsi="Tahoma" w:cs="Tahoma"/>
      <w:sz w:val="26"/>
      <w:szCs w:val="20"/>
      <w:lang w:eastAsia="ru-RU"/>
    </w:rPr>
  </w:style>
  <w:style w:type="paragraph" w:styleId="aff5">
    <w:name w:val="Body Text"/>
    <w:basedOn w:val="a0"/>
    <w:link w:val="aff6"/>
    <w:uiPriority w:val="99"/>
    <w:unhideWhenUsed/>
    <w:rsid w:val="00580013"/>
    <w:pPr>
      <w:spacing w:after="120" w:line="240" w:lineRule="auto"/>
      <w:ind w:firstLine="0"/>
      <w:jc w:val="left"/>
    </w:pPr>
    <w:rPr>
      <w:rFonts w:eastAsia="Times New Roman" w:cs="Times New Roman"/>
      <w:sz w:val="24"/>
      <w:szCs w:val="24"/>
      <w:lang w:eastAsia="ru-RU"/>
    </w:rPr>
  </w:style>
  <w:style w:type="character" w:customStyle="1" w:styleId="aff6">
    <w:name w:val="Основной текст Знак"/>
    <w:basedOn w:val="a1"/>
    <w:link w:val="aff5"/>
    <w:uiPriority w:val="99"/>
    <w:rsid w:val="00580013"/>
    <w:rPr>
      <w:rFonts w:ascii="Times New Roman" w:eastAsia="Times New Roman" w:hAnsi="Times New Roman" w:cs="Times New Roman"/>
      <w:sz w:val="24"/>
      <w:szCs w:val="24"/>
      <w:lang w:eastAsia="ru-RU"/>
    </w:rPr>
  </w:style>
  <w:style w:type="paragraph" w:styleId="32">
    <w:name w:val="Body Text Indent 3"/>
    <w:basedOn w:val="a0"/>
    <w:link w:val="33"/>
    <w:unhideWhenUsed/>
    <w:rsid w:val="00580013"/>
    <w:pPr>
      <w:spacing w:after="120" w:line="240" w:lineRule="auto"/>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1"/>
    <w:link w:val="32"/>
    <w:rsid w:val="00580013"/>
    <w:rPr>
      <w:rFonts w:ascii="Times New Roman" w:eastAsia="Times New Roman" w:hAnsi="Times New Roman" w:cs="Times New Roman"/>
      <w:sz w:val="16"/>
      <w:szCs w:val="16"/>
      <w:lang w:eastAsia="ru-RU"/>
    </w:rPr>
  </w:style>
  <w:style w:type="paragraph" w:customStyle="1" w:styleId="17">
    <w:name w:val="Обычный1"/>
    <w:rsid w:val="00580013"/>
    <w:pPr>
      <w:widowControl w:val="0"/>
      <w:snapToGrid w:val="0"/>
      <w:spacing w:after="0" w:line="300" w:lineRule="auto"/>
      <w:ind w:left="1320" w:firstLine="720"/>
      <w:jc w:val="both"/>
    </w:pPr>
    <w:rPr>
      <w:rFonts w:ascii="Arial" w:eastAsia="Times New Roman" w:hAnsi="Arial" w:cs="Times New Roman"/>
      <w:szCs w:val="20"/>
      <w:lang w:eastAsia="ru-RU"/>
    </w:rPr>
  </w:style>
  <w:style w:type="character" w:styleId="aff7">
    <w:name w:val="Placeholder Text"/>
    <w:basedOn w:val="a1"/>
    <w:uiPriority w:val="99"/>
    <w:semiHidden/>
    <w:rsid w:val="00580013"/>
    <w:rPr>
      <w:rFonts w:cs="Times New Roman"/>
      <w:color w:val="808080"/>
    </w:rPr>
  </w:style>
  <w:style w:type="paragraph" w:styleId="aff8">
    <w:name w:val="No Spacing"/>
    <w:link w:val="aff9"/>
    <w:uiPriority w:val="1"/>
    <w:qFormat/>
    <w:rsid w:val="00580013"/>
    <w:pPr>
      <w:spacing w:after="0" w:line="240" w:lineRule="auto"/>
    </w:pPr>
    <w:rPr>
      <w:rFonts w:ascii="Times New Roman" w:eastAsia="Times New Roman" w:hAnsi="Times New Roman" w:cs="Times New Roman"/>
      <w:sz w:val="24"/>
      <w:szCs w:val="24"/>
      <w:lang w:eastAsia="ru-RU"/>
    </w:rPr>
  </w:style>
  <w:style w:type="paragraph" w:customStyle="1" w:styleId="23">
    <w:name w:val="Уровень 2"/>
    <w:basedOn w:val="a0"/>
    <w:rsid w:val="00580013"/>
    <w:pPr>
      <w:widowControl w:val="0"/>
      <w:tabs>
        <w:tab w:val="num" w:pos="1440"/>
      </w:tabs>
      <w:autoSpaceDE w:val="0"/>
      <w:autoSpaceDN w:val="0"/>
      <w:adjustRightInd w:val="0"/>
      <w:spacing w:line="240" w:lineRule="auto"/>
      <w:ind w:left="1440" w:hanging="360"/>
    </w:pPr>
    <w:rPr>
      <w:rFonts w:eastAsia="Times New Roman" w:cs="Times New Roman"/>
      <w:spacing w:val="10"/>
      <w:sz w:val="24"/>
      <w:szCs w:val="20"/>
      <w:lang w:eastAsia="ru-RU"/>
    </w:rPr>
  </w:style>
  <w:style w:type="paragraph" w:styleId="affa">
    <w:name w:val="footnote text"/>
    <w:aliases w:val="Текст сноски Знак Знак Знак,Текст сноски Знак Знак Знак Знак,Текст сноски Знак Знак"/>
    <w:basedOn w:val="a0"/>
    <w:link w:val="affb"/>
    <w:uiPriority w:val="99"/>
    <w:rsid w:val="00580013"/>
    <w:pPr>
      <w:autoSpaceDE w:val="0"/>
      <w:autoSpaceDN w:val="0"/>
      <w:spacing w:line="240" w:lineRule="auto"/>
      <w:ind w:firstLine="0"/>
      <w:jc w:val="left"/>
    </w:pPr>
    <w:rPr>
      <w:rFonts w:eastAsia="Times New Roman" w:cs="Times New Roman"/>
      <w:sz w:val="20"/>
      <w:szCs w:val="20"/>
      <w:lang w:eastAsia="ru-RU"/>
    </w:rPr>
  </w:style>
  <w:style w:type="character" w:customStyle="1" w:styleId="affb">
    <w:name w:val="Текст сноски Знак"/>
    <w:aliases w:val="Текст сноски Знак Знак Знак Знак1,Текст сноски Знак Знак Знак Знак Знак,Текст сноски Знак Знак Знак1"/>
    <w:basedOn w:val="a1"/>
    <w:link w:val="affa"/>
    <w:uiPriority w:val="99"/>
    <w:rsid w:val="00580013"/>
    <w:rPr>
      <w:rFonts w:ascii="Times New Roman" w:eastAsia="Times New Roman" w:hAnsi="Times New Roman" w:cs="Times New Roman"/>
      <w:sz w:val="20"/>
      <w:szCs w:val="20"/>
      <w:lang w:eastAsia="ru-RU"/>
    </w:rPr>
  </w:style>
  <w:style w:type="character" w:styleId="affc">
    <w:name w:val="footnote reference"/>
    <w:basedOn w:val="a1"/>
    <w:uiPriority w:val="99"/>
    <w:rsid w:val="00580013"/>
    <w:rPr>
      <w:rFonts w:cs="Times New Roman"/>
      <w:vertAlign w:val="superscript"/>
    </w:rPr>
  </w:style>
  <w:style w:type="table" w:customStyle="1" w:styleId="24">
    <w:name w:val="Сетка таблицы2"/>
    <w:basedOn w:val="a2"/>
    <w:next w:val="a5"/>
    <w:uiPriority w:val="59"/>
    <w:rsid w:val="005800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нак18"/>
    <w:semiHidden/>
    <w:rsid w:val="00580013"/>
    <w:rPr>
      <w:rFonts w:ascii="Tahoma" w:hAnsi="Tahoma"/>
      <w:lang w:val="ru-RU" w:eastAsia="ru-RU"/>
    </w:rPr>
  </w:style>
  <w:style w:type="character" w:customStyle="1" w:styleId="mw-headline">
    <w:name w:val="mw-headline"/>
    <w:rsid w:val="00580013"/>
  </w:style>
  <w:style w:type="paragraph" w:styleId="affd">
    <w:name w:val="Intense Quote"/>
    <w:basedOn w:val="a0"/>
    <w:next w:val="a0"/>
    <w:link w:val="affe"/>
    <w:uiPriority w:val="30"/>
    <w:qFormat/>
    <w:rsid w:val="00580013"/>
    <w:pPr>
      <w:pBdr>
        <w:bottom w:val="single" w:sz="4" w:space="4" w:color="4F81BD"/>
      </w:pBdr>
      <w:spacing w:before="200" w:after="280" w:line="276" w:lineRule="auto"/>
      <w:ind w:left="936" w:right="936" w:firstLine="0"/>
      <w:jc w:val="left"/>
    </w:pPr>
    <w:rPr>
      <w:rFonts w:ascii="Calibri" w:eastAsia="Times New Roman" w:hAnsi="Calibri" w:cs="Times New Roman"/>
      <w:b/>
      <w:bCs/>
      <w:i/>
      <w:iCs/>
      <w:color w:val="4F81BD"/>
      <w:sz w:val="22"/>
      <w:lang w:eastAsia="ru-RU"/>
    </w:rPr>
  </w:style>
  <w:style w:type="character" w:customStyle="1" w:styleId="affe">
    <w:name w:val="Выделенная цитата Знак"/>
    <w:basedOn w:val="a1"/>
    <w:link w:val="affd"/>
    <w:uiPriority w:val="30"/>
    <w:rsid w:val="00580013"/>
    <w:rPr>
      <w:rFonts w:ascii="Calibri" w:eastAsia="Times New Roman" w:hAnsi="Calibri" w:cs="Times New Roman"/>
      <w:b/>
      <w:bCs/>
      <w:i/>
      <w:iCs/>
      <w:color w:val="4F81BD"/>
      <w:lang w:eastAsia="ru-RU"/>
    </w:rPr>
  </w:style>
  <w:style w:type="table" w:customStyle="1" w:styleId="211">
    <w:name w:val="Сетка таблицы21"/>
    <w:basedOn w:val="a2"/>
    <w:next w:val="a5"/>
    <w:uiPriority w:val="59"/>
    <w:rsid w:val="005800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0"/>
    <w:next w:val="a0"/>
    <w:unhideWhenUsed/>
    <w:qFormat/>
    <w:rsid w:val="00580013"/>
    <w:pPr>
      <w:spacing w:before="480" w:line="276" w:lineRule="auto"/>
      <w:ind w:left="0"/>
      <w:jc w:val="left"/>
      <w:outlineLvl w:val="9"/>
    </w:pPr>
    <w:rPr>
      <w:rFonts w:ascii="Cambria" w:eastAsia="Times New Roman" w:hAnsi="Cambria" w:cs="Times New Roman"/>
      <w:bCs/>
      <w:color w:val="365F91"/>
      <w:szCs w:val="28"/>
      <w:lang w:eastAsia="ru-RU"/>
    </w:rPr>
  </w:style>
  <w:style w:type="paragraph" w:styleId="25">
    <w:name w:val="toc 2"/>
    <w:basedOn w:val="a0"/>
    <w:next w:val="a0"/>
    <w:autoRedefine/>
    <w:uiPriority w:val="39"/>
    <w:unhideWhenUsed/>
    <w:rsid w:val="00580013"/>
    <w:pPr>
      <w:spacing w:after="100" w:line="276" w:lineRule="auto"/>
      <w:ind w:left="220" w:firstLine="0"/>
      <w:jc w:val="left"/>
    </w:pPr>
    <w:rPr>
      <w:rFonts w:ascii="Calibri" w:eastAsia="Times New Roman" w:hAnsi="Calibri" w:cs="Times New Roman"/>
      <w:sz w:val="22"/>
      <w:lang w:eastAsia="ru-RU"/>
    </w:rPr>
  </w:style>
  <w:style w:type="paragraph" w:styleId="34">
    <w:name w:val="Body Text 3"/>
    <w:basedOn w:val="a0"/>
    <w:link w:val="35"/>
    <w:uiPriority w:val="99"/>
    <w:rsid w:val="00580013"/>
    <w:pPr>
      <w:widowControl w:val="0"/>
      <w:spacing w:line="240" w:lineRule="auto"/>
      <w:ind w:right="-73" w:firstLine="0"/>
    </w:pPr>
    <w:rPr>
      <w:rFonts w:eastAsia="Times New Roman" w:cs="Times New Roman"/>
      <w:sz w:val="24"/>
      <w:szCs w:val="20"/>
      <w:lang w:eastAsia="ru-RU"/>
    </w:rPr>
  </w:style>
  <w:style w:type="character" w:customStyle="1" w:styleId="35">
    <w:name w:val="Основной текст 3 Знак"/>
    <w:basedOn w:val="a1"/>
    <w:link w:val="34"/>
    <w:uiPriority w:val="99"/>
    <w:rsid w:val="00580013"/>
    <w:rPr>
      <w:rFonts w:ascii="Times New Roman" w:eastAsia="Times New Roman" w:hAnsi="Times New Roman" w:cs="Times New Roman"/>
      <w:sz w:val="24"/>
      <w:szCs w:val="20"/>
      <w:lang w:eastAsia="ru-RU"/>
    </w:rPr>
  </w:style>
  <w:style w:type="character" w:customStyle="1" w:styleId="apple-converted-space">
    <w:name w:val="apple-converted-space"/>
    <w:rsid w:val="00580013"/>
  </w:style>
  <w:style w:type="paragraph" w:customStyle="1" w:styleId="FR2">
    <w:name w:val="FR2"/>
    <w:uiPriority w:val="99"/>
    <w:rsid w:val="00580013"/>
    <w:pPr>
      <w:widowControl w:val="0"/>
      <w:autoSpaceDE w:val="0"/>
      <w:autoSpaceDN w:val="0"/>
      <w:spacing w:after="0" w:line="240" w:lineRule="auto"/>
      <w:ind w:left="80"/>
    </w:pPr>
    <w:rPr>
      <w:rFonts w:ascii="Arial" w:eastAsia="Times New Roman" w:hAnsi="Arial" w:cs="Arial"/>
      <w:sz w:val="12"/>
      <w:szCs w:val="12"/>
      <w:lang w:val="en-US" w:eastAsia="ru-RU"/>
    </w:rPr>
  </w:style>
  <w:style w:type="paragraph" w:customStyle="1" w:styleId="FR1">
    <w:name w:val="FR1"/>
    <w:uiPriority w:val="99"/>
    <w:rsid w:val="00580013"/>
    <w:pPr>
      <w:widowControl w:val="0"/>
      <w:spacing w:after="0" w:line="240" w:lineRule="auto"/>
      <w:ind w:firstLine="680"/>
      <w:jc w:val="both"/>
    </w:pPr>
    <w:rPr>
      <w:rFonts w:ascii="Times New Roman" w:eastAsia="Times New Roman" w:hAnsi="Times New Roman" w:cs="Times New Roman"/>
      <w:sz w:val="32"/>
      <w:szCs w:val="20"/>
      <w:lang w:eastAsia="ru-RU"/>
    </w:rPr>
  </w:style>
  <w:style w:type="paragraph" w:styleId="26">
    <w:name w:val="Body Text 2"/>
    <w:basedOn w:val="a0"/>
    <w:link w:val="27"/>
    <w:uiPriority w:val="99"/>
    <w:rsid w:val="00580013"/>
    <w:pPr>
      <w:spacing w:after="120" w:line="480" w:lineRule="auto"/>
      <w:ind w:firstLine="0"/>
      <w:jc w:val="left"/>
    </w:pPr>
    <w:rPr>
      <w:rFonts w:eastAsia="Times New Roman" w:cs="Times New Roman"/>
      <w:sz w:val="24"/>
      <w:szCs w:val="24"/>
      <w:lang w:eastAsia="ru-RU"/>
    </w:rPr>
  </w:style>
  <w:style w:type="character" w:customStyle="1" w:styleId="27">
    <w:name w:val="Основной текст 2 Знак"/>
    <w:basedOn w:val="a1"/>
    <w:link w:val="26"/>
    <w:uiPriority w:val="99"/>
    <w:rsid w:val="00580013"/>
    <w:rPr>
      <w:rFonts w:ascii="Times New Roman" w:eastAsia="Times New Roman" w:hAnsi="Times New Roman" w:cs="Times New Roman"/>
      <w:sz w:val="24"/>
      <w:szCs w:val="24"/>
      <w:lang w:eastAsia="ru-RU"/>
    </w:rPr>
  </w:style>
  <w:style w:type="paragraph" w:styleId="28">
    <w:name w:val="List 2"/>
    <w:basedOn w:val="a0"/>
    <w:rsid w:val="00580013"/>
    <w:pPr>
      <w:spacing w:line="240" w:lineRule="auto"/>
      <w:ind w:left="566" w:hanging="283"/>
      <w:jc w:val="left"/>
    </w:pPr>
    <w:rPr>
      <w:rFonts w:eastAsia="Times New Roman" w:cs="Times New Roman"/>
      <w:sz w:val="20"/>
      <w:szCs w:val="20"/>
      <w:lang w:eastAsia="ru-RU"/>
    </w:rPr>
  </w:style>
  <w:style w:type="paragraph" w:customStyle="1" w:styleId="10222">
    <w:name w:val="Стиль Заголовок 1 + Слева:  0 см Выступ:  222 см"/>
    <w:basedOn w:val="10"/>
    <w:rsid w:val="00580013"/>
    <w:pPr>
      <w:keepLines w:val="0"/>
      <w:spacing w:before="240" w:after="60"/>
      <w:ind w:left="1259" w:hanging="1259"/>
      <w:jc w:val="left"/>
    </w:pPr>
    <w:rPr>
      <w:rFonts w:eastAsia="Times New Roman" w:cs="Times New Roman"/>
      <w:bCs/>
      <w:color w:val="auto"/>
      <w:kern w:val="32"/>
      <w:sz w:val="32"/>
      <w:szCs w:val="20"/>
      <w:lang w:eastAsia="ru-RU"/>
    </w:rPr>
  </w:style>
  <w:style w:type="paragraph" w:styleId="29">
    <w:name w:val="Body Text Indent 2"/>
    <w:basedOn w:val="a0"/>
    <w:link w:val="2a"/>
    <w:rsid w:val="00580013"/>
    <w:pPr>
      <w:spacing w:after="120" w:line="480" w:lineRule="auto"/>
      <w:ind w:left="283" w:firstLine="0"/>
      <w:jc w:val="left"/>
    </w:pPr>
    <w:rPr>
      <w:rFonts w:eastAsia="Times New Roman" w:cs="Times New Roman"/>
      <w:sz w:val="24"/>
      <w:szCs w:val="24"/>
      <w:lang w:eastAsia="ru-RU"/>
    </w:rPr>
  </w:style>
  <w:style w:type="character" w:customStyle="1" w:styleId="2a">
    <w:name w:val="Основной текст с отступом 2 Знак"/>
    <w:basedOn w:val="a1"/>
    <w:link w:val="29"/>
    <w:rsid w:val="00580013"/>
    <w:rPr>
      <w:rFonts w:ascii="Times New Roman" w:eastAsia="Times New Roman" w:hAnsi="Times New Roman" w:cs="Times New Roman"/>
      <w:sz w:val="24"/>
      <w:szCs w:val="24"/>
      <w:lang w:eastAsia="ru-RU"/>
    </w:rPr>
  </w:style>
  <w:style w:type="paragraph" w:customStyle="1" w:styleId="19">
    <w:name w:val="Знак1"/>
    <w:basedOn w:val="a0"/>
    <w:rsid w:val="00580013"/>
    <w:pPr>
      <w:spacing w:line="240" w:lineRule="auto"/>
      <w:ind w:firstLine="0"/>
      <w:jc w:val="left"/>
    </w:pPr>
    <w:rPr>
      <w:rFonts w:ascii="Verdana" w:eastAsia="Times New Roman" w:hAnsi="Verdana" w:cs="Verdana"/>
      <w:sz w:val="20"/>
      <w:szCs w:val="20"/>
      <w:lang w:val="en-US" w:eastAsia="ru-RU"/>
    </w:rPr>
  </w:style>
  <w:style w:type="paragraph" w:customStyle="1" w:styleId="1a">
    <w:name w:val="Абзац списка1"/>
    <w:basedOn w:val="a0"/>
    <w:uiPriority w:val="99"/>
    <w:qFormat/>
    <w:rsid w:val="00580013"/>
    <w:pPr>
      <w:spacing w:after="200" w:line="276" w:lineRule="auto"/>
      <w:ind w:left="720" w:firstLine="0"/>
      <w:contextualSpacing/>
      <w:jc w:val="left"/>
    </w:pPr>
    <w:rPr>
      <w:rFonts w:ascii="Calibri" w:eastAsia="Times New Roman" w:hAnsi="Calibri" w:cs="Times New Roman"/>
      <w:sz w:val="22"/>
      <w:lang w:eastAsia="ru-RU"/>
    </w:rPr>
  </w:style>
  <w:style w:type="character" w:customStyle="1" w:styleId="act">
    <w:name w:val="act"/>
    <w:rsid w:val="00580013"/>
  </w:style>
  <w:style w:type="paragraph" w:styleId="HTML">
    <w:name w:val="HTML Preformatted"/>
    <w:basedOn w:val="a0"/>
    <w:link w:val="HTML0"/>
    <w:rsid w:val="0058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80013"/>
    <w:rPr>
      <w:rFonts w:ascii="Courier New" w:eastAsia="Times New Roman" w:hAnsi="Courier New" w:cs="Courier New"/>
      <w:sz w:val="20"/>
      <w:szCs w:val="20"/>
      <w:lang w:eastAsia="ru-RU"/>
    </w:rPr>
  </w:style>
  <w:style w:type="character" w:customStyle="1" w:styleId="ecattext">
    <w:name w:val="ecattext"/>
    <w:rsid w:val="00580013"/>
  </w:style>
  <w:style w:type="paragraph" w:customStyle="1" w:styleId="u">
    <w:name w:val="u"/>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uni">
    <w:name w:val="uni"/>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unip">
    <w:name w:val="unip"/>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f">
    <w:name w:val="f"/>
    <w:rsid w:val="00580013"/>
  </w:style>
  <w:style w:type="character" w:customStyle="1" w:styleId="match">
    <w:name w:val="match"/>
    <w:rsid w:val="00580013"/>
  </w:style>
  <w:style w:type="paragraph" w:customStyle="1" w:styleId="formattext">
    <w:name w:val="formattext"/>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txt">
    <w:name w:val="txt"/>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styleId="36">
    <w:name w:val="toc 3"/>
    <w:basedOn w:val="a0"/>
    <w:next w:val="a0"/>
    <w:autoRedefine/>
    <w:uiPriority w:val="39"/>
    <w:rsid w:val="00580013"/>
    <w:pPr>
      <w:spacing w:line="240" w:lineRule="auto"/>
      <w:ind w:left="480" w:firstLine="0"/>
      <w:jc w:val="left"/>
    </w:pPr>
    <w:rPr>
      <w:rFonts w:eastAsia="Times New Roman" w:cs="Times New Roman"/>
      <w:sz w:val="24"/>
      <w:szCs w:val="24"/>
      <w:lang w:eastAsia="ru-RU"/>
    </w:rPr>
  </w:style>
  <w:style w:type="paragraph" w:customStyle="1" w:styleId="1b">
    <w:name w:val="Стиль1"/>
    <w:basedOn w:val="a0"/>
    <w:link w:val="1c"/>
    <w:qFormat/>
    <w:rsid w:val="00580013"/>
    <w:pPr>
      <w:widowControl w:val="0"/>
      <w:autoSpaceDE w:val="0"/>
      <w:autoSpaceDN w:val="0"/>
      <w:adjustRightInd w:val="0"/>
      <w:ind w:firstLine="0"/>
      <w:jc w:val="center"/>
      <w:outlineLvl w:val="2"/>
    </w:pPr>
    <w:rPr>
      <w:rFonts w:eastAsia="Times New Roman" w:cs="Times New Roman"/>
      <w:b/>
      <w:szCs w:val="28"/>
      <w:lang w:eastAsia="ru-RU"/>
    </w:rPr>
  </w:style>
  <w:style w:type="character" w:customStyle="1" w:styleId="noprint">
    <w:name w:val="noprint"/>
    <w:rsid w:val="00580013"/>
  </w:style>
  <w:style w:type="character" w:customStyle="1" w:styleId="meta-prep">
    <w:name w:val="meta-prep"/>
    <w:rsid w:val="00580013"/>
  </w:style>
  <w:style w:type="character" w:customStyle="1" w:styleId="byline">
    <w:name w:val="byline"/>
    <w:rsid w:val="00580013"/>
  </w:style>
  <w:style w:type="character" w:customStyle="1" w:styleId="author">
    <w:name w:val="author"/>
    <w:rsid w:val="00580013"/>
  </w:style>
  <w:style w:type="paragraph" w:customStyle="1" w:styleId="pboth">
    <w:name w:val="pboth"/>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extList">
    <w:name w:val="ConsPlusTextList"/>
    <w:uiPriority w:val="99"/>
    <w:rsid w:val="005800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5800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aaieiaie1">
    <w:name w:val="caaieiaie 1"/>
    <w:basedOn w:val="a0"/>
    <w:next w:val="a0"/>
    <w:rsid w:val="00580013"/>
    <w:pPr>
      <w:keepNext/>
      <w:overflowPunct w:val="0"/>
      <w:autoSpaceDE w:val="0"/>
      <w:autoSpaceDN w:val="0"/>
      <w:adjustRightInd w:val="0"/>
      <w:spacing w:line="240" w:lineRule="auto"/>
      <w:ind w:firstLine="0"/>
      <w:jc w:val="center"/>
      <w:textAlignment w:val="baseline"/>
    </w:pPr>
    <w:rPr>
      <w:rFonts w:eastAsia="Times New Roman" w:cs="Times New Roman"/>
      <w:b/>
      <w:szCs w:val="20"/>
      <w:lang w:eastAsia="ru-RU"/>
    </w:rPr>
  </w:style>
  <w:style w:type="paragraph" w:customStyle="1" w:styleId="headertext">
    <w:name w:val="headertext"/>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f9">
    <w:name w:val="Без интервала Знак"/>
    <w:link w:val="aff8"/>
    <w:uiPriority w:val="1"/>
    <w:locked/>
    <w:rsid w:val="00580013"/>
    <w:rPr>
      <w:rFonts w:ascii="Times New Roman" w:eastAsia="Times New Roman" w:hAnsi="Times New Roman" w:cs="Times New Roman"/>
      <w:sz w:val="24"/>
      <w:szCs w:val="24"/>
      <w:lang w:eastAsia="ru-RU"/>
    </w:rPr>
  </w:style>
  <w:style w:type="paragraph" w:customStyle="1" w:styleId="topleveltext">
    <w:name w:val="topleveltext"/>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fff0">
    <w:name w:val="Обычный(центр)"/>
    <w:basedOn w:val="a0"/>
    <w:rsid w:val="00580013"/>
    <w:pPr>
      <w:spacing w:line="240" w:lineRule="auto"/>
      <w:ind w:firstLine="0"/>
      <w:jc w:val="center"/>
    </w:pPr>
    <w:rPr>
      <w:rFonts w:eastAsia="Times New Roman" w:cs="Times New Roman"/>
      <w:b/>
      <w:sz w:val="24"/>
      <w:szCs w:val="20"/>
      <w:lang w:eastAsia="ru-RU"/>
    </w:rPr>
  </w:style>
  <w:style w:type="character" w:styleId="afff1">
    <w:name w:val="Intense Emphasis"/>
    <w:basedOn w:val="a1"/>
    <w:uiPriority w:val="21"/>
    <w:qFormat/>
    <w:rsid w:val="00580013"/>
    <w:rPr>
      <w:rFonts w:cs="Times New Roman"/>
      <w:b/>
      <w:i/>
      <w:color w:val="4F81BD"/>
    </w:rPr>
  </w:style>
  <w:style w:type="paragraph" w:customStyle="1" w:styleId="s3">
    <w:name w:val="s_3"/>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s1">
    <w:name w:val="s_1"/>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s10">
    <w:name w:val="s_10"/>
    <w:rsid w:val="00580013"/>
  </w:style>
  <w:style w:type="paragraph" w:customStyle="1" w:styleId="s16">
    <w:name w:val="s_16"/>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1">
    <w:name w:val="Body Text 31"/>
    <w:basedOn w:val="a0"/>
    <w:rsid w:val="00580013"/>
    <w:pPr>
      <w:spacing w:line="240" w:lineRule="auto"/>
      <w:ind w:right="43" w:firstLine="0"/>
      <w:jc w:val="left"/>
    </w:pPr>
    <w:rPr>
      <w:rFonts w:eastAsia="Times New Roman" w:cs="Times New Roman"/>
      <w:sz w:val="20"/>
      <w:szCs w:val="20"/>
      <w:lang w:eastAsia="ru-RU"/>
    </w:rPr>
  </w:style>
  <w:style w:type="paragraph" w:customStyle="1" w:styleId="bodytext">
    <w:name w:val="body_text"/>
    <w:rsid w:val="00580013"/>
    <w:pPr>
      <w:spacing w:after="0" w:line="240" w:lineRule="auto"/>
      <w:ind w:firstLine="425"/>
      <w:jc w:val="both"/>
    </w:pPr>
    <w:rPr>
      <w:rFonts w:ascii="Times New Roman" w:eastAsia="Times New Roman" w:hAnsi="Times New Roman" w:cs="Times New Roman"/>
      <w:sz w:val="20"/>
      <w:szCs w:val="20"/>
    </w:rPr>
  </w:style>
  <w:style w:type="paragraph" w:customStyle="1" w:styleId="Normal1">
    <w:name w:val="Normal1"/>
    <w:rsid w:val="00580013"/>
    <w:pPr>
      <w:spacing w:after="0" w:line="240" w:lineRule="auto"/>
    </w:pPr>
    <w:rPr>
      <w:rFonts w:ascii="Times New Roman" w:eastAsia="Times New Roman" w:hAnsi="Times New Roman" w:cs="Times New Roman"/>
      <w:sz w:val="20"/>
      <w:szCs w:val="20"/>
      <w:lang w:eastAsia="ru-RU"/>
    </w:rPr>
  </w:style>
  <w:style w:type="paragraph" w:customStyle="1" w:styleId="Titl">
    <w:name w:val="Titl"/>
    <w:basedOn w:val="a0"/>
    <w:rsid w:val="00580013"/>
    <w:pPr>
      <w:suppressAutoHyphens/>
      <w:spacing w:line="240" w:lineRule="auto"/>
      <w:ind w:firstLine="0"/>
      <w:jc w:val="center"/>
    </w:pPr>
    <w:rPr>
      <w:rFonts w:eastAsia="Times New Roman" w:cs="Times New Roman"/>
      <w:b/>
      <w:sz w:val="32"/>
      <w:szCs w:val="20"/>
      <w:lang w:eastAsia="ru-RU"/>
    </w:rPr>
  </w:style>
  <w:style w:type="paragraph" w:customStyle="1" w:styleId="BBK">
    <w:name w:val="BBK"/>
    <w:basedOn w:val="a0"/>
    <w:rsid w:val="00580013"/>
    <w:pPr>
      <w:pageBreakBefore/>
      <w:spacing w:before="240" w:line="240" w:lineRule="auto"/>
      <w:ind w:firstLine="0"/>
      <w:jc w:val="left"/>
    </w:pPr>
    <w:rPr>
      <w:rFonts w:eastAsia="Times New Roman" w:cs="Times New Roman"/>
      <w:sz w:val="20"/>
      <w:szCs w:val="20"/>
      <w:lang w:eastAsia="ru-RU"/>
    </w:rPr>
  </w:style>
  <w:style w:type="paragraph" w:customStyle="1" w:styleId="AnnotAutor">
    <w:name w:val="Annot_Autor"/>
    <w:rsid w:val="00580013"/>
    <w:pPr>
      <w:spacing w:before="120" w:after="0" w:line="240" w:lineRule="auto"/>
      <w:ind w:left="284" w:right="284" w:hanging="284"/>
    </w:pPr>
    <w:rPr>
      <w:rFonts w:ascii="Times New Roman" w:eastAsia="Times New Roman" w:hAnsi="Times New Roman" w:cs="Times New Roman"/>
      <w:sz w:val="20"/>
      <w:szCs w:val="20"/>
      <w:lang w:eastAsia="ru-RU"/>
    </w:rPr>
  </w:style>
  <w:style w:type="paragraph" w:customStyle="1" w:styleId="ISBN">
    <w:name w:val="ISBN"/>
    <w:basedOn w:val="bodytext"/>
    <w:rsid w:val="00580013"/>
    <w:pPr>
      <w:spacing w:before="240" w:line="235" w:lineRule="auto"/>
      <w:ind w:firstLine="567"/>
    </w:pPr>
    <w:rPr>
      <w:lang w:eastAsia="ru-RU"/>
    </w:rPr>
  </w:style>
  <w:style w:type="paragraph" w:customStyle="1" w:styleId="AnnotText">
    <w:name w:val="Annot_Text"/>
    <w:rsid w:val="00580013"/>
    <w:pPr>
      <w:spacing w:after="0" w:line="233" w:lineRule="auto"/>
      <w:ind w:left="482" w:right="284" w:firstLine="369"/>
      <w:jc w:val="both"/>
    </w:pPr>
    <w:rPr>
      <w:rFonts w:ascii="Times New Roman" w:eastAsia="Times New Roman" w:hAnsi="Times New Roman" w:cs="Times New Roman"/>
      <w:sz w:val="17"/>
      <w:szCs w:val="20"/>
      <w:lang w:eastAsia="ru-RU"/>
    </w:rPr>
  </w:style>
  <w:style w:type="paragraph" w:customStyle="1" w:styleId="TextCenter">
    <w:name w:val="Text Center"/>
    <w:basedOn w:val="bodytext"/>
    <w:rsid w:val="00580013"/>
    <w:pPr>
      <w:ind w:firstLine="0"/>
      <w:jc w:val="center"/>
    </w:pPr>
    <w:rPr>
      <w:sz w:val="18"/>
    </w:rPr>
  </w:style>
  <w:style w:type="paragraph" w:customStyle="1" w:styleId="Copir">
    <w:name w:val="Copir"/>
    <w:basedOn w:val="bodytext"/>
    <w:rsid w:val="00580013"/>
    <w:pPr>
      <w:spacing w:before="240" w:line="235" w:lineRule="auto"/>
      <w:ind w:left="3458" w:hanging="198"/>
    </w:pPr>
    <w:rPr>
      <w:sz w:val="17"/>
      <w:lang w:eastAsia="ru-RU"/>
    </w:rPr>
  </w:style>
  <w:style w:type="paragraph" w:customStyle="1" w:styleId="1d">
    <w:name w:val="Основной текст1"/>
    <w:next w:val="a0"/>
    <w:rsid w:val="00580013"/>
    <w:pPr>
      <w:spacing w:after="0" w:line="240" w:lineRule="auto"/>
      <w:ind w:firstLine="425"/>
      <w:jc w:val="both"/>
    </w:pPr>
    <w:rPr>
      <w:rFonts w:ascii="Times New Roman" w:eastAsia="Times New Roman" w:hAnsi="Times New Roman" w:cs="Times New Roman"/>
      <w:sz w:val="20"/>
      <w:szCs w:val="20"/>
    </w:rPr>
  </w:style>
  <w:style w:type="paragraph" w:customStyle="1" w:styleId="afff2">
    <w:name w:val="=УТВЕРЖДАЮ"/>
    <w:rsid w:val="00580013"/>
    <w:pPr>
      <w:tabs>
        <w:tab w:val="left" w:pos="5670"/>
        <w:tab w:val="left" w:pos="6804"/>
      </w:tabs>
      <w:spacing w:after="0" w:line="228" w:lineRule="auto"/>
      <w:ind w:left="4649"/>
      <w:outlineLvl w:val="0"/>
    </w:pPr>
    <w:rPr>
      <w:rFonts w:ascii="Times New Roman" w:eastAsia="Times New Roman" w:hAnsi="Times New Roman" w:cs="Times New Roman"/>
      <w:sz w:val="23"/>
      <w:szCs w:val="20"/>
      <w:lang w:eastAsia="ru-RU"/>
    </w:rPr>
  </w:style>
  <w:style w:type="paragraph" w:customStyle="1" w:styleId="tabl">
    <w:name w:val="tabl"/>
    <w:next w:val="a0"/>
    <w:rsid w:val="00580013"/>
    <w:pPr>
      <w:spacing w:after="40" w:line="233" w:lineRule="auto"/>
      <w:jc w:val="right"/>
    </w:pPr>
    <w:rPr>
      <w:rFonts w:ascii="Arial" w:eastAsia="Times New Roman" w:hAnsi="Arial" w:cs="Times New Roman"/>
      <w:sz w:val="18"/>
      <w:szCs w:val="20"/>
      <w:lang w:eastAsia="ru-RU"/>
    </w:rPr>
  </w:style>
  <w:style w:type="paragraph" w:customStyle="1" w:styleId="Zagpril">
    <w:name w:val="Zag_pril"/>
    <w:basedOn w:val="a0"/>
    <w:rsid w:val="00580013"/>
    <w:pPr>
      <w:suppressAutoHyphens/>
      <w:spacing w:before="120" w:after="120" w:line="240" w:lineRule="auto"/>
      <w:ind w:firstLine="0"/>
      <w:jc w:val="center"/>
    </w:pPr>
    <w:rPr>
      <w:rFonts w:eastAsia="Times New Roman" w:cs="Times New Roman"/>
      <w:b/>
      <w:sz w:val="21"/>
      <w:szCs w:val="20"/>
      <w:lang w:eastAsia="ru-RU"/>
    </w:rPr>
  </w:style>
  <w:style w:type="paragraph" w:customStyle="1" w:styleId="afff3">
    <w:name w:val="Примечание"/>
    <w:basedOn w:val="a0"/>
    <w:rsid w:val="00580013"/>
    <w:pPr>
      <w:widowControl w:val="0"/>
      <w:spacing w:before="60" w:after="60" w:line="230" w:lineRule="auto"/>
      <w:ind w:firstLine="425"/>
    </w:pPr>
    <w:rPr>
      <w:rFonts w:eastAsia="Times New Roman" w:cs="Times New Roman"/>
      <w:iCs/>
      <w:sz w:val="18"/>
      <w:szCs w:val="20"/>
      <w:lang w:eastAsia="ru-RU"/>
    </w:rPr>
  </w:style>
  <w:style w:type="paragraph" w:styleId="41">
    <w:name w:val="toc 4"/>
    <w:basedOn w:val="a0"/>
    <w:next w:val="a0"/>
    <w:autoRedefine/>
    <w:uiPriority w:val="39"/>
    <w:rsid w:val="00580013"/>
    <w:pPr>
      <w:spacing w:line="240" w:lineRule="auto"/>
      <w:ind w:left="600" w:firstLine="0"/>
      <w:jc w:val="left"/>
    </w:pPr>
    <w:rPr>
      <w:rFonts w:ascii="Calibri" w:eastAsia="Times New Roman" w:hAnsi="Calibri" w:cs="Times New Roman"/>
      <w:sz w:val="18"/>
      <w:szCs w:val="18"/>
      <w:lang w:eastAsia="ru-RU"/>
    </w:rPr>
  </w:style>
  <w:style w:type="paragraph" w:styleId="51">
    <w:name w:val="toc 5"/>
    <w:basedOn w:val="a0"/>
    <w:next w:val="a0"/>
    <w:autoRedefine/>
    <w:uiPriority w:val="39"/>
    <w:rsid w:val="00580013"/>
    <w:pPr>
      <w:spacing w:line="240" w:lineRule="auto"/>
      <w:ind w:left="800" w:firstLine="0"/>
      <w:jc w:val="left"/>
    </w:pPr>
    <w:rPr>
      <w:rFonts w:ascii="Calibri" w:eastAsia="Times New Roman" w:hAnsi="Calibri" w:cs="Times New Roman"/>
      <w:sz w:val="18"/>
      <w:szCs w:val="18"/>
      <w:lang w:eastAsia="ru-RU"/>
    </w:rPr>
  </w:style>
  <w:style w:type="paragraph" w:styleId="61">
    <w:name w:val="toc 6"/>
    <w:basedOn w:val="a0"/>
    <w:next w:val="a0"/>
    <w:autoRedefine/>
    <w:uiPriority w:val="39"/>
    <w:rsid w:val="00580013"/>
    <w:pPr>
      <w:spacing w:line="240" w:lineRule="auto"/>
      <w:ind w:left="1000" w:firstLine="0"/>
      <w:jc w:val="left"/>
    </w:pPr>
    <w:rPr>
      <w:rFonts w:ascii="Calibri" w:eastAsia="Times New Roman" w:hAnsi="Calibri" w:cs="Times New Roman"/>
      <w:sz w:val="18"/>
      <w:szCs w:val="18"/>
      <w:lang w:eastAsia="ru-RU"/>
    </w:rPr>
  </w:style>
  <w:style w:type="paragraph" w:styleId="71">
    <w:name w:val="toc 7"/>
    <w:basedOn w:val="a0"/>
    <w:next w:val="a0"/>
    <w:autoRedefine/>
    <w:uiPriority w:val="39"/>
    <w:rsid w:val="00580013"/>
    <w:pPr>
      <w:spacing w:line="240" w:lineRule="auto"/>
      <w:ind w:left="1200" w:firstLine="0"/>
      <w:jc w:val="left"/>
    </w:pPr>
    <w:rPr>
      <w:rFonts w:ascii="Calibri" w:eastAsia="Times New Roman" w:hAnsi="Calibri" w:cs="Times New Roman"/>
      <w:sz w:val="18"/>
      <w:szCs w:val="18"/>
      <w:lang w:eastAsia="ru-RU"/>
    </w:rPr>
  </w:style>
  <w:style w:type="paragraph" w:styleId="81">
    <w:name w:val="toc 8"/>
    <w:basedOn w:val="a0"/>
    <w:next w:val="a0"/>
    <w:autoRedefine/>
    <w:uiPriority w:val="39"/>
    <w:rsid w:val="00580013"/>
    <w:pPr>
      <w:spacing w:line="240" w:lineRule="auto"/>
      <w:ind w:left="1400" w:firstLine="0"/>
      <w:jc w:val="left"/>
    </w:pPr>
    <w:rPr>
      <w:rFonts w:ascii="Calibri" w:eastAsia="Times New Roman" w:hAnsi="Calibri" w:cs="Times New Roman"/>
      <w:sz w:val="18"/>
      <w:szCs w:val="18"/>
      <w:lang w:eastAsia="ru-RU"/>
    </w:rPr>
  </w:style>
  <w:style w:type="paragraph" w:styleId="91">
    <w:name w:val="toc 9"/>
    <w:basedOn w:val="a0"/>
    <w:next w:val="a0"/>
    <w:autoRedefine/>
    <w:uiPriority w:val="39"/>
    <w:rsid w:val="00580013"/>
    <w:pPr>
      <w:spacing w:line="240" w:lineRule="auto"/>
      <w:ind w:left="1600" w:firstLine="0"/>
      <w:jc w:val="left"/>
    </w:pPr>
    <w:rPr>
      <w:rFonts w:ascii="Calibri" w:eastAsia="Times New Roman" w:hAnsi="Calibri" w:cs="Times New Roman"/>
      <w:sz w:val="18"/>
      <w:szCs w:val="18"/>
      <w:lang w:eastAsia="ru-RU"/>
    </w:rPr>
  </w:style>
  <w:style w:type="character" w:customStyle="1" w:styleId="ep">
    <w:name w:val="ep"/>
    <w:rsid w:val="00580013"/>
  </w:style>
  <w:style w:type="character" w:customStyle="1" w:styleId="r">
    <w:name w:val="r"/>
    <w:rsid w:val="00580013"/>
  </w:style>
  <w:style w:type="character" w:customStyle="1" w:styleId="rl">
    <w:name w:val="rl"/>
    <w:rsid w:val="00580013"/>
  </w:style>
  <w:style w:type="character" w:customStyle="1" w:styleId="310">
    <w:name w:val="Основной текст с отступом 3 Знак1"/>
    <w:uiPriority w:val="99"/>
    <w:semiHidden/>
    <w:rsid w:val="00580013"/>
    <w:rPr>
      <w:rFonts w:ascii="Times New Roman" w:hAnsi="Times New Roman"/>
      <w:sz w:val="16"/>
      <w:lang w:eastAsia="ru-RU"/>
    </w:rPr>
  </w:style>
  <w:style w:type="character" w:customStyle="1" w:styleId="52">
    <w:name w:val="Знак Знак5"/>
    <w:rsid w:val="00580013"/>
    <w:rPr>
      <w:sz w:val="24"/>
      <w:lang w:val="ru-RU" w:eastAsia="ru-RU"/>
    </w:rPr>
  </w:style>
  <w:style w:type="paragraph" w:customStyle="1" w:styleId="afff4">
    <w:name w:val="."/>
    <w:uiPriority w:val="99"/>
    <w:rsid w:val="005800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0">
    <w:name w:val=".FORMATTEXT"/>
    <w:uiPriority w:val="99"/>
    <w:rsid w:val="005800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0">
    <w:name w:val=".HEADERTEXT"/>
    <w:uiPriority w:val="99"/>
    <w:rsid w:val="0058001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TOPLEVELTEXT0">
    <w:name w:val=".TOPLEVELTEXT"/>
    <w:uiPriority w:val="99"/>
    <w:rsid w:val="005800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800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5">
    <w:name w:val="Intense Reference"/>
    <w:basedOn w:val="a1"/>
    <w:uiPriority w:val="32"/>
    <w:qFormat/>
    <w:rsid w:val="00580013"/>
    <w:rPr>
      <w:rFonts w:cs="Times New Roman"/>
      <w:b/>
      <w:smallCaps/>
      <w:color w:val="C0504D"/>
      <w:spacing w:val="5"/>
      <w:u w:val="single"/>
    </w:rPr>
  </w:style>
  <w:style w:type="paragraph" w:customStyle="1" w:styleId="ussrdoc">
    <w:name w:val="ussrdoc"/>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grame">
    <w:name w:val="grame"/>
    <w:rsid w:val="00580013"/>
  </w:style>
  <w:style w:type="character" w:customStyle="1" w:styleId="spelle">
    <w:name w:val="spelle"/>
    <w:rsid w:val="00580013"/>
  </w:style>
  <w:style w:type="character" w:customStyle="1" w:styleId="nobr">
    <w:name w:val="nobr"/>
    <w:rsid w:val="00580013"/>
  </w:style>
  <w:style w:type="paragraph" w:customStyle="1" w:styleId="1e">
    <w:name w:val="Текст1"/>
    <w:basedOn w:val="a0"/>
    <w:rsid w:val="00580013"/>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customStyle="1" w:styleId="afff6">
    <w:name w:val="Основной текс"/>
    <w:basedOn w:val="a0"/>
    <w:rsid w:val="00580013"/>
    <w:pPr>
      <w:widowControl w:val="0"/>
      <w:ind w:firstLine="720"/>
    </w:pPr>
    <w:rPr>
      <w:rFonts w:eastAsia="Times New Roman" w:cs="Times New Roman"/>
      <w:sz w:val="24"/>
      <w:szCs w:val="20"/>
      <w:lang w:eastAsia="ru-RU"/>
    </w:rPr>
  </w:style>
  <w:style w:type="paragraph" w:customStyle="1" w:styleId="afff7">
    <w:name w:val="Стиль"/>
    <w:rsid w:val="00580013"/>
    <w:pPr>
      <w:widowControl w:val="0"/>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0"/>
    <w:rsid w:val="00580013"/>
    <w:pPr>
      <w:widowControl w:val="0"/>
    </w:pPr>
    <w:rPr>
      <w:rFonts w:eastAsia="Times New Roman" w:cs="Times New Roman"/>
      <w:szCs w:val="20"/>
      <w:lang w:eastAsia="ru-RU"/>
    </w:rPr>
  </w:style>
  <w:style w:type="paragraph" w:customStyle="1" w:styleId="afff8">
    <w:name w:val="Знак Знак Знак Знак Знак Знак Знак"/>
    <w:basedOn w:val="a0"/>
    <w:rsid w:val="00580013"/>
    <w:pPr>
      <w:spacing w:after="160" w:line="240" w:lineRule="exact"/>
      <w:ind w:firstLine="0"/>
      <w:jc w:val="left"/>
    </w:pPr>
    <w:rPr>
      <w:rFonts w:ascii="Verdana" w:eastAsia="Times New Roman" w:hAnsi="Verdana" w:cs="Verdana"/>
      <w:sz w:val="20"/>
      <w:szCs w:val="20"/>
      <w:lang w:val="en-US"/>
    </w:rPr>
  </w:style>
  <w:style w:type="character" w:customStyle="1" w:styleId="hcc">
    <w:name w:val="hcc"/>
    <w:rsid w:val="00580013"/>
  </w:style>
  <w:style w:type="paragraph" w:customStyle="1" w:styleId="a20">
    <w:name w:val="a2"/>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table" w:customStyle="1" w:styleId="110">
    <w:name w:val="Сетка таблицы11"/>
    <w:basedOn w:val="a2"/>
    <w:next w:val="a5"/>
    <w:uiPriority w:val="59"/>
    <w:rsid w:val="0058001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5"/>
    <w:uiPriority w:val="59"/>
    <w:rsid w:val="005800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uiPriority w:val="59"/>
    <w:rsid w:val="005800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5"/>
    <w:uiPriority w:val="59"/>
    <w:rsid w:val="005800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r">
    <w:name w:val="pr"/>
    <w:basedOn w:val="a0"/>
    <w:rsid w:val="00580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b">
    <w:name w:val="Основной текст (2) + Не полужирный"/>
    <w:aliases w:val="Интервал 0 pt"/>
    <w:rsid w:val="00580013"/>
    <w:rPr>
      <w:rFonts w:ascii="Times New Roman" w:hAnsi="Times New Roman"/>
      <w:b/>
      <w:color w:val="000000"/>
      <w:spacing w:val="10"/>
      <w:w w:val="100"/>
      <w:position w:val="0"/>
      <w:sz w:val="22"/>
      <w:u w:val="none"/>
      <w:lang w:val="ru-RU"/>
    </w:rPr>
  </w:style>
  <w:style w:type="paragraph" w:customStyle="1" w:styleId="1">
    <w:name w:val="ПрилТекст1"/>
    <w:basedOn w:val="a0"/>
    <w:rsid w:val="00580013"/>
    <w:pPr>
      <w:numPr>
        <w:numId w:val="12"/>
      </w:numPr>
      <w:overflowPunct w:val="0"/>
      <w:autoSpaceDE w:val="0"/>
      <w:autoSpaceDN w:val="0"/>
      <w:adjustRightInd w:val="0"/>
      <w:spacing w:before="60" w:line="240" w:lineRule="auto"/>
      <w:textAlignment w:val="baseline"/>
    </w:pPr>
    <w:rPr>
      <w:rFonts w:eastAsia="Times New Roman" w:cs="Times New Roman"/>
      <w:sz w:val="26"/>
      <w:szCs w:val="20"/>
      <w:lang w:eastAsia="ru-RU"/>
    </w:rPr>
  </w:style>
  <w:style w:type="paragraph" w:customStyle="1" w:styleId="2">
    <w:name w:val="ПрилТекст2"/>
    <w:basedOn w:val="a0"/>
    <w:rsid w:val="00580013"/>
    <w:pPr>
      <w:numPr>
        <w:ilvl w:val="1"/>
        <w:numId w:val="12"/>
      </w:numPr>
      <w:overflowPunct w:val="0"/>
      <w:autoSpaceDE w:val="0"/>
      <w:autoSpaceDN w:val="0"/>
      <w:adjustRightInd w:val="0"/>
      <w:spacing w:before="60" w:line="240" w:lineRule="auto"/>
      <w:textAlignment w:val="baseline"/>
    </w:pPr>
    <w:rPr>
      <w:rFonts w:eastAsia="Times New Roman" w:cs="Times New Roman"/>
      <w:sz w:val="26"/>
      <w:szCs w:val="20"/>
      <w:lang w:eastAsia="ru-RU"/>
    </w:rPr>
  </w:style>
  <w:style w:type="paragraph" w:customStyle="1" w:styleId="3">
    <w:name w:val="ПрилТекст3"/>
    <w:basedOn w:val="a0"/>
    <w:rsid w:val="00580013"/>
    <w:pPr>
      <w:numPr>
        <w:ilvl w:val="2"/>
        <w:numId w:val="12"/>
      </w:numPr>
      <w:overflowPunct w:val="0"/>
      <w:autoSpaceDE w:val="0"/>
      <w:autoSpaceDN w:val="0"/>
      <w:adjustRightInd w:val="0"/>
      <w:spacing w:before="60" w:line="240" w:lineRule="auto"/>
      <w:textAlignment w:val="baseline"/>
    </w:pPr>
    <w:rPr>
      <w:rFonts w:eastAsia="Times New Roman" w:cs="Times New Roman"/>
      <w:sz w:val="26"/>
      <w:szCs w:val="20"/>
      <w:lang w:eastAsia="ru-RU"/>
    </w:rPr>
  </w:style>
  <w:style w:type="character" w:customStyle="1" w:styleId="w">
    <w:name w:val="w"/>
    <w:basedOn w:val="a1"/>
    <w:rsid w:val="00580013"/>
  </w:style>
  <w:style w:type="table" w:customStyle="1" w:styleId="82">
    <w:name w:val="Сетка таблицы8"/>
    <w:basedOn w:val="a2"/>
    <w:next w:val="a5"/>
    <w:uiPriority w:val="59"/>
    <w:rsid w:val="0007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5"/>
    <w:uiPriority w:val="59"/>
    <w:rsid w:val="0007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5"/>
    <w:uiPriority w:val="59"/>
    <w:rsid w:val="0007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5"/>
    <w:uiPriority w:val="59"/>
    <w:rsid w:val="0007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5"/>
    <w:uiPriority w:val="59"/>
    <w:rsid w:val="000734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5"/>
    <w:uiPriority w:val="59"/>
    <w:rsid w:val="000734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D01CDF"/>
  </w:style>
  <w:style w:type="table" w:customStyle="1" w:styleId="120">
    <w:name w:val="Сетка таблицы12"/>
    <w:basedOn w:val="a2"/>
    <w:next w:val="a5"/>
    <w:uiPriority w:val="59"/>
    <w:rsid w:val="00D01C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w:basedOn w:val="a0"/>
    <w:rsid w:val="00D01CDF"/>
    <w:pPr>
      <w:ind w:firstLine="0"/>
      <w:jc w:val="left"/>
    </w:pPr>
    <w:rPr>
      <w:rFonts w:ascii="Verdana" w:eastAsia="Times New Roman" w:hAnsi="Verdana" w:cs="Verdana"/>
      <w:sz w:val="20"/>
      <w:szCs w:val="20"/>
      <w:lang w:val="en-US"/>
    </w:rPr>
  </w:style>
  <w:style w:type="paragraph" w:customStyle="1" w:styleId="afffa">
    <w:name w:val="Стиль Основной"/>
    <w:basedOn w:val="34"/>
    <w:rsid w:val="00D01CDF"/>
    <w:pPr>
      <w:widowControl/>
      <w:spacing w:line="360" w:lineRule="auto"/>
      <w:ind w:right="0" w:firstLine="284"/>
    </w:pPr>
    <w:rPr>
      <w:rFonts w:ascii="Arial" w:hAnsi="Arial" w:cs="Arial"/>
      <w:sz w:val="16"/>
      <w:szCs w:val="16"/>
    </w:rPr>
  </w:style>
  <w:style w:type="paragraph" w:customStyle="1" w:styleId="centeralign1">
    <w:name w:val="centeralign1"/>
    <w:basedOn w:val="a0"/>
    <w:rsid w:val="00D01CDF"/>
    <w:pPr>
      <w:spacing w:after="100" w:line="336" w:lineRule="auto"/>
      <w:ind w:firstLine="0"/>
      <w:jc w:val="center"/>
    </w:pPr>
    <w:rPr>
      <w:rFonts w:eastAsia="Times New Roman" w:cs="Times New Roman"/>
      <w:color w:val="333333"/>
      <w:sz w:val="12"/>
      <w:szCs w:val="12"/>
      <w:lang w:eastAsia="ru-RU"/>
    </w:rPr>
  </w:style>
  <w:style w:type="character" w:customStyle="1" w:styleId="apple-style-span">
    <w:name w:val="apple-style-span"/>
    <w:basedOn w:val="a1"/>
    <w:rsid w:val="00D01CDF"/>
  </w:style>
  <w:style w:type="table" w:customStyle="1" w:styleId="130">
    <w:name w:val="Сетка таблицы13"/>
    <w:basedOn w:val="a2"/>
    <w:next w:val="a5"/>
    <w:uiPriority w:val="39"/>
    <w:rsid w:val="00D01CDF"/>
    <w:pPr>
      <w:spacing w:after="0" w:line="240" w:lineRule="auto"/>
      <w:ind w:firstLine="709"/>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D01CDF"/>
  </w:style>
  <w:style w:type="table" w:customStyle="1" w:styleId="220">
    <w:name w:val="Сетка таблицы22"/>
    <w:basedOn w:val="a2"/>
    <w:next w:val="a5"/>
    <w:uiPriority w:val="3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5"/>
    <w:uiPriority w:val="3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semiHidden/>
    <w:rsid w:val="00D01CDF"/>
  </w:style>
  <w:style w:type="paragraph" w:customStyle="1" w:styleId="1f0">
    <w:name w:val="заголовок 1"/>
    <w:basedOn w:val="a0"/>
    <w:next w:val="a0"/>
    <w:rsid w:val="00D01CDF"/>
    <w:pPr>
      <w:keepNext/>
      <w:autoSpaceDE w:val="0"/>
      <w:autoSpaceDN w:val="0"/>
      <w:ind w:firstLine="0"/>
      <w:outlineLvl w:val="0"/>
    </w:pPr>
    <w:rPr>
      <w:rFonts w:eastAsia="Times New Roman" w:cs="Times New Roman"/>
      <w:b/>
      <w:szCs w:val="28"/>
      <w:lang w:eastAsia="ru-RU"/>
    </w:rPr>
  </w:style>
  <w:style w:type="paragraph" w:customStyle="1" w:styleId="38">
    <w:name w:val="заголовок 3"/>
    <w:basedOn w:val="a0"/>
    <w:next w:val="a0"/>
    <w:rsid w:val="00D01CDF"/>
    <w:pPr>
      <w:keepNext/>
      <w:autoSpaceDE w:val="0"/>
      <w:autoSpaceDN w:val="0"/>
      <w:ind w:firstLine="0"/>
      <w:jc w:val="center"/>
      <w:outlineLvl w:val="2"/>
    </w:pPr>
    <w:rPr>
      <w:rFonts w:eastAsia="Times New Roman" w:cs="Times New Roman"/>
      <w:b/>
      <w:bCs/>
      <w:szCs w:val="28"/>
      <w:lang w:eastAsia="ru-RU"/>
    </w:rPr>
  </w:style>
  <w:style w:type="table" w:styleId="-1">
    <w:name w:val="Table Web 1"/>
    <w:basedOn w:val="a2"/>
    <w:rsid w:val="00D01CD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3">
    <w:name w:val="Style3"/>
    <w:basedOn w:val="a0"/>
    <w:uiPriority w:val="99"/>
    <w:rsid w:val="00D01CDF"/>
    <w:pPr>
      <w:widowControl w:val="0"/>
      <w:autoSpaceDE w:val="0"/>
      <w:autoSpaceDN w:val="0"/>
      <w:adjustRightInd w:val="0"/>
    </w:pPr>
    <w:rPr>
      <w:rFonts w:ascii="Cambria" w:eastAsia="Times New Roman" w:hAnsi="Cambria" w:cs="Times New Roman"/>
      <w:sz w:val="24"/>
      <w:szCs w:val="24"/>
      <w:lang w:eastAsia="ru-RU"/>
    </w:rPr>
  </w:style>
  <w:style w:type="paragraph" w:customStyle="1" w:styleId="Style7">
    <w:name w:val="Style7"/>
    <w:basedOn w:val="a0"/>
    <w:uiPriority w:val="99"/>
    <w:rsid w:val="00D01CDF"/>
    <w:pPr>
      <w:widowControl w:val="0"/>
      <w:autoSpaceDE w:val="0"/>
      <w:autoSpaceDN w:val="0"/>
      <w:adjustRightInd w:val="0"/>
    </w:pPr>
    <w:rPr>
      <w:rFonts w:ascii="Cambria" w:eastAsia="Times New Roman" w:hAnsi="Cambria" w:cs="Times New Roman"/>
      <w:sz w:val="24"/>
      <w:szCs w:val="24"/>
      <w:lang w:eastAsia="ru-RU"/>
    </w:rPr>
  </w:style>
  <w:style w:type="paragraph" w:customStyle="1" w:styleId="Style10">
    <w:name w:val="Style10"/>
    <w:basedOn w:val="a0"/>
    <w:uiPriority w:val="99"/>
    <w:rsid w:val="00D01CDF"/>
    <w:pPr>
      <w:widowControl w:val="0"/>
      <w:autoSpaceDE w:val="0"/>
      <w:autoSpaceDN w:val="0"/>
      <w:adjustRightInd w:val="0"/>
    </w:pPr>
    <w:rPr>
      <w:rFonts w:ascii="Cambria" w:eastAsia="Times New Roman" w:hAnsi="Cambria" w:cs="Times New Roman"/>
      <w:sz w:val="24"/>
      <w:szCs w:val="24"/>
      <w:lang w:eastAsia="ru-RU"/>
    </w:rPr>
  </w:style>
  <w:style w:type="paragraph" w:customStyle="1" w:styleId="Style4">
    <w:name w:val="Style4"/>
    <w:basedOn w:val="a0"/>
    <w:uiPriority w:val="99"/>
    <w:rsid w:val="00D01CDF"/>
    <w:pPr>
      <w:widowControl w:val="0"/>
      <w:autoSpaceDE w:val="0"/>
      <w:autoSpaceDN w:val="0"/>
      <w:adjustRightInd w:val="0"/>
      <w:ind w:firstLine="0"/>
      <w:jc w:val="left"/>
    </w:pPr>
    <w:rPr>
      <w:rFonts w:eastAsia="Times New Roman" w:cs="Times New Roman"/>
      <w:sz w:val="24"/>
      <w:szCs w:val="24"/>
      <w:lang w:eastAsia="ru-RU"/>
    </w:rPr>
  </w:style>
  <w:style w:type="paragraph" w:customStyle="1" w:styleId="Style5">
    <w:name w:val="Style5"/>
    <w:basedOn w:val="a0"/>
    <w:uiPriority w:val="99"/>
    <w:rsid w:val="00D01CDF"/>
    <w:pPr>
      <w:widowControl w:val="0"/>
      <w:autoSpaceDE w:val="0"/>
      <w:autoSpaceDN w:val="0"/>
      <w:adjustRightInd w:val="0"/>
      <w:spacing w:line="475" w:lineRule="exact"/>
      <w:ind w:firstLine="0"/>
      <w:jc w:val="left"/>
    </w:pPr>
    <w:rPr>
      <w:rFonts w:eastAsia="Times New Roman" w:cs="Times New Roman"/>
      <w:sz w:val="24"/>
      <w:szCs w:val="24"/>
      <w:lang w:eastAsia="ru-RU"/>
    </w:rPr>
  </w:style>
  <w:style w:type="paragraph" w:customStyle="1" w:styleId="Style6">
    <w:name w:val="Style6"/>
    <w:basedOn w:val="a0"/>
    <w:uiPriority w:val="99"/>
    <w:rsid w:val="00D01CDF"/>
    <w:pPr>
      <w:widowControl w:val="0"/>
      <w:autoSpaceDE w:val="0"/>
      <w:autoSpaceDN w:val="0"/>
      <w:adjustRightInd w:val="0"/>
      <w:spacing w:line="475" w:lineRule="exact"/>
      <w:ind w:firstLine="0"/>
      <w:jc w:val="left"/>
    </w:pPr>
    <w:rPr>
      <w:rFonts w:eastAsia="Times New Roman" w:cs="Times New Roman"/>
      <w:sz w:val="24"/>
      <w:szCs w:val="24"/>
      <w:lang w:eastAsia="ru-RU"/>
    </w:rPr>
  </w:style>
  <w:style w:type="paragraph" w:customStyle="1" w:styleId="Style20">
    <w:name w:val="Style20"/>
    <w:basedOn w:val="a0"/>
    <w:uiPriority w:val="99"/>
    <w:rsid w:val="00D01CDF"/>
    <w:pPr>
      <w:widowControl w:val="0"/>
      <w:autoSpaceDE w:val="0"/>
      <w:autoSpaceDN w:val="0"/>
      <w:adjustRightInd w:val="0"/>
      <w:spacing w:line="479" w:lineRule="exact"/>
      <w:ind w:firstLine="0"/>
      <w:jc w:val="left"/>
    </w:pPr>
    <w:rPr>
      <w:rFonts w:eastAsia="Times New Roman" w:cs="Times New Roman"/>
      <w:sz w:val="24"/>
      <w:szCs w:val="24"/>
      <w:lang w:eastAsia="ru-RU"/>
    </w:rPr>
  </w:style>
  <w:style w:type="character" w:customStyle="1" w:styleId="FontStyle22">
    <w:name w:val="Font Style22"/>
    <w:uiPriority w:val="99"/>
    <w:rsid w:val="00D01CDF"/>
    <w:rPr>
      <w:rFonts w:ascii="Times New Roman" w:hAnsi="Times New Roman" w:cs="Times New Roman" w:hint="default"/>
      <w:sz w:val="26"/>
      <w:szCs w:val="26"/>
    </w:rPr>
  </w:style>
  <w:style w:type="table" w:customStyle="1" w:styleId="1110">
    <w:name w:val="Сетка таблицы11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таблицы"/>
    <w:basedOn w:val="a0"/>
    <w:rsid w:val="00D01CDF"/>
    <w:pPr>
      <w:widowControl w:val="0"/>
      <w:shd w:val="clear" w:color="auto" w:fill="FFFFFF"/>
      <w:autoSpaceDE w:val="0"/>
      <w:autoSpaceDN w:val="0"/>
      <w:adjustRightInd w:val="0"/>
      <w:spacing w:before="120" w:after="120"/>
      <w:ind w:firstLine="0"/>
      <w:jc w:val="center"/>
    </w:pPr>
    <w:rPr>
      <w:rFonts w:eastAsia="Times New Roman" w:cs="Times New Roman"/>
      <w:b/>
      <w:bCs/>
      <w:sz w:val="24"/>
      <w:szCs w:val="24"/>
      <w:lang w:eastAsia="ru-RU"/>
    </w:rPr>
  </w:style>
  <w:style w:type="table" w:customStyle="1" w:styleId="2110">
    <w:name w:val="Сетка таблицы21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m">
    <w:name w:val="epm"/>
    <w:rsid w:val="00D01CDF"/>
  </w:style>
  <w:style w:type="paragraph" w:customStyle="1" w:styleId="212">
    <w:name w:val="Основной текст 21"/>
    <w:basedOn w:val="a0"/>
    <w:next w:val="26"/>
    <w:uiPriority w:val="99"/>
    <w:semiHidden/>
    <w:unhideWhenUsed/>
    <w:rsid w:val="00D01CDF"/>
    <w:pPr>
      <w:spacing w:after="120" w:line="480" w:lineRule="auto"/>
    </w:pPr>
    <w:rPr>
      <w:rFonts w:eastAsia="Times New Roman" w:cs="Times New Roman"/>
      <w:sz w:val="20"/>
      <w:szCs w:val="20"/>
      <w:lang w:eastAsia="ru-RU"/>
    </w:rPr>
  </w:style>
  <w:style w:type="paragraph" w:customStyle="1" w:styleId="313">
    <w:name w:val="Основной текст 31"/>
    <w:basedOn w:val="a0"/>
    <w:next w:val="34"/>
    <w:uiPriority w:val="99"/>
    <w:semiHidden/>
    <w:unhideWhenUsed/>
    <w:rsid w:val="00D01CDF"/>
    <w:pPr>
      <w:spacing w:after="120"/>
    </w:pPr>
    <w:rPr>
      <w:rFonts w:eastAsia="Times New Roman" w:cs="Times New Roman"/>
      <w:sz w:val="16"/>
      <w:szCs w:val="16"/>
      <w:lang w:eastAsia="ru-RU"/>
    </w:rPr>
  </w:style>
  <w:style w:type="character" w:customStyle="1" w:styleId="213">
    <w:name w:val="Основной текст 2 Знак1"/>
    <w:uiPriority w:val="99"/>
    <w:rsid w:val="00D01CDF"/>
    <w:rPr>
      <w:sz w:val="24"/>
      <w:szCs w:val="24"/>
    </w:rPr>
  </w:style>
  <w:style w:type="character" w:customStyle="1" w:styleId="314">
    <w:name w:val="Основной текст 3 Знак1"/>
    <w:uiPriority w:val="99"/>
    <w:rsid w:val="00D01CDF"/>
    <w:rPr>
      <w:sz w:val="16"/>
      <w:szCs w:val="16"/>
    </w:rPr>
  </w:style>
  <w:style w:type="paragraph" w:customStyle="1" w:styleId="Paragraph">
    <w:name w:val="Paragraph"/>
    <w:basedOn w:val="a0"/>
    <w:rsid w:val="00D01CDF"/>
    <w:pPr>
      <w:autoSpaceDE w:val="0"/>
      <w:autoSpaceDN w:val="0"/>
      <w:spacing w:after="80"/>
      <w:ind w:firstLine="0"/>
      <w:jc w:val="left"/>
    </w:pPr>
    <w:rPr>
      <w:rFonts w:ascii="Century Schoolbook" w:eastAsia="MS Mincho" w:hAnsi="Century Schoolbook" w:cs="Century Schoolbook"/>
      <w:spacing w:val="3"/>
      <w:sz w:val="20"/>
      <w:szCs w:val="20"/>
      <w:lang w:val="en-GB" w:eastAsia="ja-JP"/>
    </w:rPr>
  </w:style>
  <w:style w:type="paragraph" w:customStyle="1" w:styleId="39">
    <w:name w:val="Стиль3"/>
    <w:basedOn w:val="a0"/>
    <w:rsid w:val="00D01CDF"/>
    <w:pPr>
      <w:ind w:firstLine="0"/>
      <w:jc w:val="left"/>
    </w:pPr>
    <w:rPr>
      <w:rFonts w:eastAsia="Times New Roman" w:cs="Times New Roman"/>
      <w:spacing w:val="3"/>
      <w:sz w:val="20"/>
      <w:szCs w:val="20"/>
      <w:lang w:val="en-GB" w:eastAsia="ru-RU"/>
    </w:rPr>
  </w:style>
  <w:style w:type="paragraph" w:customStyle="1" w:styleId="Listmultilevel">
    <w:name w:val="List multilevel"/>
    <w:basedOn w:val="a0"/>
    <w:rsid w:val="00D01CDF"/>
    <w:pPr>
      <w:autoSpaceDE w:val="0"/>
      <w:autoSpaceDN w:val="0"/>
      <w:spacing w:after="120"/>
      <w:ind w:firstLine="0"/>
      <w:jc w:val="left"/>
    </w:pPr>
    <w:rPr>
      <w:rFonts w:ascii="Century Schoolbook" w:eastAsia="MS Mincho" w:hAnsi="Century Schoolbook" w:cs="Century Schoolbook"/>
      <w:spacing w:val="3"/>
      <w:sz w:val="20"/>
      <w:szCs w:val="20"/>
      <w:lang w:val="en-GB" w:eastAsia="ja-JP"/>
    </w:rPr>
  </w:style>
  <w:style w:type="paragraph" w:styleId="a">
    <w:name w:val="List Bullet"/>
    <w:basedOn w:val="a0"/>
    <w:autoRedefine/>
    <w:rsid w:val="00D01CDF"/>
    <w:pPr>
      <w:numPr>
        <w:numId w:val="140"/>
      </w:numPr>
      <w:tabs>
        <w:tab w:val="clear" w:pos="360"/>
      </w:tabs>
      <w:autoSpaceDE w:val="0"/>
      <w:autoSpaceDN w:val="0"/>
      <w:spacing w:after="120"/>
      <w:ind w:left="40" w:firstLine="0"/>
      <w:jc w:val="left"/>
    </w:pPr>
    <w:rPr>
      <w:rFonts w:ascii="Arial" w:eastAsia="MS Mincho" w:hAnsi="Arial" w:cs="Arial"/>
      <w:spacing w:val="3"/>
      <w:sz w:val="20"/>
      <w:szCs w:val="20"/>
      <w:lang w:val="en-GB" w:eastAsia="ja-JP"/>
    </w:rPr>
  </w:style>
  <w:style w:type="character" w:customStyle="1" w:styleId="refresult1">
    <w:name w:val="ref_result1"/>
    <w:rsid w:val="00D01CDF"/>
    <w:rPr>
      <w:rFonts w:cs="Times New Roman"/>
      <w:sz w:val="14"/>
      <w:szCs w:val="14"/>
    </w:rPr>
  </w:style>
  <w:style w:type="character" w:customStyle="1" w:styleId="afffc">
    <w:name w:val="Цветовое выделение"/>
    <w:rsid w:val="00D01CDF"/>
    <w:rPr>
      <w:b/>
      <w:color w:val="000080"/>
    </w:rPr>
  </w:style>
  <w:style w:type="character" w:customStyle="1" w:styleId="marker">
    <w:name w:val="marker"/>
    <w:rsid w:val="00D01CDF"/>
    <w:rPr>
      <w:rFonts w:cs="Times New Roman"/>
    </w:rPr>
  </w:style>
  <w:style w:type="character" w:customStyle="1" w:styleId="afffd">
    <w:name w:val="Гипертекстовая ссылка"/>
    <w:rsid w:val="00D01CDF"/>
    <w:rPr>
      <w:rFonts w:cs="Times New Roman"/>
      <w:b/>
      <w:bCs/>
      <w:color w:val="008000"/>
    </w:rPr>
  </w:style>
  <w:style w:type="paragraph" w:customStyle="1" w:styleId="p11">
    <w:name w:val="p11"/>
    <w:basedOn w:val="a0"/>
    <w:rsid w:val="00D01CDF"/>
    <w:pPr>
      <w:ind w:left="240" w:firstLine="0"/>
      <w:jc w:val="left"/>
    </w:pPr>
    <w:rPr>
      <w:rFonts w:eastAsia="Times New Roman" w:cs="Times New Roman"/>
      <w:sz w:val="24"/>
      <w:szCs w:val="24"/>
      <w:lang w:eastAsia="ru-RU"/>
    </w:rPr>
  </w:style>
  <w:style w:type="character" w:customStyle="1" w:styleId="shorttext">
    <w:name w:val="short_text"/>
    <w:rsid w:val="00D01CDF"/>
    <w:rPr>
      <w:rFonts w:cs="Times New Roman"/>
    </w:rPr>
  </w:style>
  <w:style w:type="character" w:customStyle="1" w:styleId="hps">
    <w:name w:val="hps"/>
    <w:rsid w:val="00D01CDF"/>
    <w:rPr>
      <w:rFonts w:cs="Times New Roman"/>
    </w:rPr>
  </w:style>
  <w:style w:type="numbering" w:customStyle="1" w:styleId="3a">
    <w:name w:val="Нет списка3"/>
    <w:next w:val="a3"/>
    <w:semiHidden/>
    <w:unhideWhenUsed/>
    <w:rsid w:val="00D01CDF"/>
  </w:style>
  <w:style w:type="table" w:customStyle="1" w:styleId="121">
    <w:name w:val="Сетка таблицы12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D01CDF"/>
  </w:style>
  <w:style w:type="paragraph" w:customStyle="1" w:styleId="FR3">
    <w:name w:val="FR3"/>
    <w:uiPriority w:val="99"/>
    <w:rsid w:val="00D01CDF"/>
    <w:pPr>
      <w:widowControl w:val="0"/>
      <w:autoSpaceDE w:val="0"/>
      <w:autoSpaceDN w:val="0"/>
      <w:spacing w:before="360" w:after="0" w:line="260" w:lineRule="auto"/>
      <w:ind w:left="600" w:right="600"/>
      <w:jc w:val="center"/>
    </w:pPr>
    <w:rPr>
      <w:rFonts w:ascii="Times New Roman" w:eastAsia="Times New Roman" w:hAnsi="Times New Roman" w:cs="Times New Roman"/>
      <w:b/>
      <w:bCs/>
      <w:sz w:val="36"/>
      <w:szCs w:val="36"/>
      <w:lang w:eastAsia="ru-RU"/>
    </w:rPr>
  </w:style>
  <w:style w:type="paragraph" w:customStyle="1" w:styleId="FR4">
    <w:name w:val="FR4"/>
    <w:uiPriority w:val="99"/>
    <w:rsid w:val="00D01CDF"/>
    <w:pPr>
      <w:widowControl w:val="0"/>
      <w:autoSpaceDE w:val="0"/>
      <w:autoSpaceDN w:val="0"/>
      <w:spacing w:before="3360" w:after="0" w:line="320" w:lineRule="auto"/>
      <w:jc w:val="both"/>
    </w:pPr>
    <w:rPr>
      <w:rFonts w:ascii="Arial" w:eastAsia="Times New Roman" w:hAnsi="Arial" w:cs="Arial"/>
      <w:b/>
      <w:bCs/>
      <w:i/>
      <w:iCs/>
      <w:sz w:val="18"/>
      <w:szCs w:val="18"/>
      <w:lang w:eastAsia="ru-RU"/>
    </w:rPr>
  </w:style>
  <w:style w:type="paragraph" w:customStyle="1" w:styleId="FR5">
    <w:name w:val="FR5"/>
    <w:uiPriority w:val="99"/>
    <w:rsid w:val="00D01CDF"/>
    <w:pPr>
      <w:widowControl w:val="0"/>
      <w:autoSpaceDE w:val="0"/>
      <w:autoSpaceDN w:val="0"/>
      <w:spacing w:before="240" w:after="0" w:line="240" w:lineRule="auto"/>
      <w:ind w:left="1400"/>
    </w:pPr>
    <w:rPr>
      <w:rFonts w:ascii="Times New Roman" w:eastAsia="Times New Roman" w:hAnsi="Times New Roman" w:cs="Times New Roman"/>
      <w:b/>
      <w:bCs/>
      <w:sz w:val="12"/>
      <w:szCs w:val="12"/>
      <w:lang w:eastAsia="ru-RU"/>
    </w:rPr>
  </w:style>
  <w:style w:type="table" w:customStyle="1" w:styleId="410">
    <w:name w:val="Сетка таблицы41"/>
    <w:basedOn w:val="a2"/>
    <w:next w:val="a5"/>
    <w:rsid w:val="00D01C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Стиль1 Знак"/>
    <w:link w:val="1b"/>
    <w:rsid w:val="00D01CDF"/>
    <w:rPr>
      <w:rFonts w:ascii="Times New Roman" w:eastAsia="Times New Roman" w:hAnsi="Times New Roman" w:cs="Times New Roman"/>
      <w:b/>
      <w:sz w:val="28"/>
      <w:szCs w:val="28"/>
      <w:lang w:eastAsia="ru-RU"/>
    </w:rPr>
  </w:style>
  <w:style w:type="table" w:customStyle="1" w:styleId="520">
    <w:name w:val="Сетка таблицы52"/>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D01CDF"/>
  </w:style>
  <w:style w:type="table" w:customStyle="1" w:styleId="610">
    <w:name w:val="Сетка таблицы61"/>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D01CDF"/>
  </w:style>
  <w:style w:type="numbering" w:customStyle="1" w:styleId="122">
    <w:name w:val="Нет списка12"/>
    <w:next w:val="a3"/>
    <w:semiHidden/>
    <w:unhideWhenUsed/>
    <w:rsid w:val="00D01CDF"/>
  </w:style>
  <w:style w:type="table" w:customStyle="1" w:styleId="101">
    <w:name w:val="Сетка таблицы101"/>
    <w:basedOn w:val="a2"/>
    <w:next w:val="a5"/>
    <w:rsid w:val="00D01C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uiPriority w:val="59"/>
    <w:rsid w:val="00D01C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1">
    <w:name w:val="Основной текст + Интервал 0 pt1"/>
    <w:rsid w:val="00D01CDF"/>
    <w:rPr>
      <w:rFonts w:ascii="Times New Roman" w:hAnsi="Times New Roman" w:cs="Times New Roman"/>
      <w:spacing w:val="10"/>
      <w:sz w:val="23"/>
      <w:szCs w:val="23"/>
      <w:lang w:bidi="ar-SA"/>
    </w:rPr>
  </w:style>
  <w:style w:type="character" w:styleId="afffe">
    <w:name w:val="annotation reference"/>
    <w:rsid w:val="00D01CDF"/>
    <w:rPr>
      <w:sz w:val="16"/>
      <w:szCs w:val="16"/>
    </w:rPr>
  </w:style>
  <w:style w:type="paragraph" w:styleId="affff">
    <w:name w:val="annotation text"/>
    <w:basedOn w:val="a0"/>
    <w:link w:val="affff0"/>
    <w:rsid w:val="00D01CDF"/>
    <w:pPr>
      <w:ind w:firstLine="0"/>
      <w:jc w:val="left"/>
    </w:pPr>
    <w:rPr>
      <w:rFonts w:eastAsia="Times New Roman" w:cs="Times New Roman"/>
      <w:sz w:val="20"/>
      <w:szCs w:val="20"/>
      <w:lang w:eastAsia="ru-RU"/>
    </w:rPr>
  </w:style>
  <w:style w:type="character" w:customStyle="1" w:styleId="affff0">
    <w:name w:val="Текст примечания Знак"/>
    <w:basedOn w:val="a1"/>
    <w:link w:val="affff"/>
    <w:rsid w:val="00D01CDF"/>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D01CDF"/>
    <w:rPr>
      <w:b/>
      <w:bCs/>
    </w:rPr>
  </w:style>
  <w:style w:type="character" w:customStyle="1" w:styleId="affff2">
    <w:name w:val="Тема примечания Знак"/>
    <w:basedOn w:val="affff0"/>
    <w:link w:val="affff1"/>
    <w:rsid w:val="00D01CDF"/>
    <w:rPr>
      <w:rFonts w:ascii="Times New Roman" w:eastAsia="Times New Roman" w:hAnsi="Times New Roman" w:cs="Times New Roman"/>
      <w:b/>
      <w:bCs/>
      <w:sz w:val="20"/>
      <w:szCs w:val="20"/>
      <w:lang w:eastAsia="ru-RU"/>
    </w:rPr>
  </w:style>
  <w:style w:type="numbering" w:customStyle="1" w:styleId="63">
    <w:name w:val="Нет списка6"/>
    <w:next w:val="a3"/>
    <w:uiPriority w:val="99"/>
    <w:semiHidden/>
    <w:unhideWhenUsed/>
    <w:rsid w:val="00D01CDF"/>
  </w:style>
  <w:style w:type="paragraph" w:styleId="affff3">
    <w:name w:val="endnote text"/>
    <w:basedOn w:val="a0"/>
    <w:link w:val="affff4"/>
    <w:semiHidden/>
    <w:unhideWhenUsed/>
    <w:rsid w:val="00D01CDF"/>
    <w:pPr>
      <w:spacing w:line="240" w:lineRule="auto"/>
      <w:ind w:firstLine="0"/>
      <w:jc w:val="left"/>
    </w:pPr>
    <w:rPr>
      <w:rFonts w:eastAsia="Times New Roman" w:cs="Times New Roman"/>
      <w:sz w:val="20"/>
      <w:szCs w:val="20"/>
      <w:lang w:eastAsia="ru-RU"/>
    </w:rPr>
  </w:style>
  <w:style w:type="character" w:customStyle="1" w:styleId="affff4">
    <w:name w:val="Текст концевой сноски Знак"/>
    <w:basedOn w:val="a1"/>
    <w:link w:val="affff3"/>
    <w:semiHidden/>
    <w:rsid w:val="00D01CDF"/>
    <w:rPr>
      <w:rFonts w:ascii="Times New Roman" w:eastAsia="Times New Roman" w:hAnsi="Times New Roman" w:cs="Times New Roman"/>
      <w:sz w:val="20"/>
      <w:szCs w:val="20"/>
      <w:lang w:eastAsia="ru-RU"/>
    </w:rPr>
  </w:style>
  <w:style w:type="character" w:styleId="affff5">
    <w:name w:val="endnote reference"/>
    <w:basedOn w:val="a1"/>
    <w:semiHidden/>
    <w:unhideWhenUsed/>
    <w:rsid w:val="00D01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34444</Words>
  <Characters>196337</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2023-09-04T08:26:00Z</dcterms:created>
  <dcterms:modified xsi:type="dcterms:W3CDTF">2023-09-04T08:26:00Z</dcterms:modified>
</cp:coreProperties>
</file>